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header20.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header25.xml" ContentType="application/vnd.openxmlformats-officedocument.wordprocessingml.header+xml"/>
  <Override PartName="/word/footer30.xml" ContentType="application/vnd.openxmlformats-officedocument.wordprocessingml.footer+xml"/>
  <Override PartName="/word/header26.xml" ContentType="application/vnd.openxmlformats-officedocument.wordprocessingml.head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header28.xml" ContentType="application/vnd.openxmlformats-officedocument.wordprocessingml.header+xml"/>
  <Override PartName="/word/footer33.xml" ContentType="application/vnd.openxmlformats-officedocument.wordprocessingml.footer+xml"/>
  <Override PartName="/word/header29.xml" ContentType="application/vnd.openxmlformats-officedocument.wordprocessingml.header+xml"/>
  <Override PartName="/word/footer34.xml" ContentType="application/vnd.openxmlformats-officedocument.wordprocessingml.footer+xml"/>
  <Override PartName="/word/header30.xml" ContentType="application/vnd.openxmlformats-officedocument.wordprocessingml.header+xml"/>
  <Override PartName="/word/footer35.xml" ContentType="application/vnd.openxmlformats-officedocument.wordprocessingml.footer+xml"/>
  <Override PartName="/word/header31.xml" ContentType="application/vnd.openxmlformats-officedocument.wordprocessingml.header+xml"/>
  <Override PartName="/word/footer36.xml" ContentType="application/vnd.openxmlformats-officedocument.wordprocessingml.footer+xml"/>
  <Override PartName="/word/header32.xml" ContentType="application/vnd.openxmlformats-officedocument.wordprocessingml.header+xml"/>
  <Override PartName="/word/footer3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header34.xml" ContentType="application/vnd.openxmlformats-officedocument.wordprocessingml.header+xml"/>
  <Override PartName="/word/footer39.xml" ContentType="application/vnd.openxmlformats-officedocument.wordprocessingml.footer+xml"/>
  <Override PartName="/word/header35.xml" ContentType="application/vnd.openxmlformats-officedocument.wordprocessingml.header+xml"/>
  <Override PartName="/word/footer40.xml" ContentType="application/vnd.openxmlformats-officedocument.wordprocessingml.footer+xml"/>
  <Override PartName="/word/header36.xml" ContentType="application/vnd.openxmlformats-officedocument.wordprocessingml.header+xml"/>
  <Override PartName="/word/footer41.xml" ContentType="application/vnd.openxmlformats-officedocument.wordprocessingml.footer+xml"/>
  <Override PartName="/word/header37.xml" ContentType="application/vnd.openxmlformats-officedocument.wordprocessingml.header+xml"/>
  <Override PartName="/word/footer42.xml" ContentType="application/vnd.openxmlformats-officedocument.wordprocessingml.footer+xml"/>
  <Override PartName="/word/header38.xml" ContentType="application/vnd.openxmlformats-officedocument.wordprocessingml.header+xml"/>
  <Override PartName="/word/footer43.xml" ContentType="application/vnd.openxmlformats-officedocument.wordprocessingml.footer+xml"/>
  <Override PartName="/word/header39.xml" ContentType="application/vnd.openxmlformats-officedocument.wordprocessingml.header+xml"/>
  <Override PartName="/word/footer4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43.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4.xml" ContentType="application/vnd.openxmlformats-officedocument.wordprocessingml.header+xml"/>
  <Override PartName="/word/footer50.xml" ContentType="application/vnd.openxmlformats-officedocument.wordprocessingml.footer+xml"/>
  <Override PartName="/word/header45.xml" ContentType="application/vnd.openxmlformats-officedocument.wordprocessingml.header+xml"/>
  <Override PartName="/word/footer51.xml" ContentType="application/vnd.openxmlformats-officedocument.wordprocessingml.footer+xml"/>
  <Override PartName="/word/header46.xml" ContentType="application/vnd.openxmlformats-officedocument.wordprocessingml.header+xml"/>
  <Override PartName="/word/footer52.xml" ContentType="application/vnd.openxmlformats-officedocument.wordprocessingml.footer+xml"/>
  <Override PartName="/word/header47.xml" ContentType="application/vnd.openxmlformats-officedocument.wordprocessingml.header+xml"/>
  <Override PartName="/word/footer53.xml" ContentType="application/vnd.openxmlformats-officedocument.wordprocessingml.footer+xml"/>
  <Override PartName="/word/header48.xml" ContentType="application/vnd.openxmlformats-officedocument.wordprocessingml.header+xml"/>
  <Override PartName="/word/footer54.xml" ContentType="application/vnd.openxmlformats-officedocument.wordprocessingml.footer+xml"/>
  <Override PartName="/word/header49.xml" ContentType="application/vnd.openxmlformats-officedocument.wordprocessingml.header+xml"/>
  <Override PartName="/word/footer55.xml" ContentType="application/vnd.openxmlformats-officedocument.wordprocessingml.footer+xml"/>
  <Override PartName="/word/header50.xml" ContentType="application/vnd.openxmlformats-officedocument.wordprocessingml.header+xml"/>
  <Override PartName="/word/footer56.xml" ContentType="application/vnd.openxmlformats-officedocument.wordprocessingml.footer+xml"/>
  <Override PartName="/word/header51.xml" ContentType="application/vnd.openxmlformats-officedocument.wordprocessingml.header+xml"/>
  <Override PartName="/word/footer57.xml" ContentType="application/vnd.openxmlformats-officedocument.wordprocessingml.footer+xml"/>
  <Override PartName="/word/header52.xml" ContentType="application/vnd.openxmlformats-officedocument.wordprocessingml.header+xml"/>
  <Override PartName="/word/footer58.xml" ContentType="application/vnd.openxmlformats-officedocument.wordprocessingml.footer+xml"/>
  <Override PartName="/word/header53.xml" ContentType="application/vnd.openxmlformats-officedocument.wordprocessingml.header+xml"/>
  <Override PartName="/word/footer59.xml" ContentType="application/vnd.openxmlformats-officedocument.wordprocessingml.footer+xml"/>
  <Override PartName="/word/header54.xml" ContentType="application/vnd.openxmlformats-officedocument.wordprocessingml.header+xml"/>
  <Override PartName="/word/footer60.xml" ContentType="application/vnd.openxmlformats-officedocument.wordprocessingml.footer+xml"/>
  <Override PartName="/word/header55.xml" ContentType="application/vnd.openxmlformats-officedocument.wordprocessingml.header+xml"/>
  <Override PartName="/word/footer61.xml" ContentType="application/vnd.openxmlformats-officedocument.wordprocessingml.footer+xml"/>
  <Override PartName="/word/header56.xml" ContentType="application/vnd.openxmlformats-officedocument.wordprocessingml.header+xml"/>
  <Override PartName="/word/footer62.xml" ContentType="application/vnd.openxmlformats-officedocument.wordprocessingml.footer+xml"/>
  <Override PartName="/word/header57.xml" ContentType="application/vnd.openxmlformats-officedocument.wordprocessingml.header+xml"/>
  <Override PartName="/word/footer63.xml" ContentType="application/vnd.openxmlformats-officedocument.wordprocessingml.footer+xml"/>
  <Override PartName="/word/header58.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59.xml" ContentType="application/vnd.openxmlformats-officedocument.wordprocessingml.header+xml"/>
  <Override PartName="/word/footer66.xml" ContentType="application/vnd.openxmlformats-officedocument.wordprocessingml.footer+xml"/>
  <Override PartName="/word/header60.xml" ContentType="application/vnd.openxmlformats-officedocument.wordprocessingml.header+xml"/>
  <Override PartName="/word/footer67.xml" ContentType="application/vnd.openxmlformats-officedocument.wordprocessingml.footer+xml"/>
  <Override PartName="/word/header61.xml" ContentType="application/vnd.openxmlformats-officedocument.wordprocessingml.header+xml"/>
  <Override PartName="/word/footer68.xml" ContentType="application/vnd.openxmlformats-officedocument.wordprocessingml.footer+xml"/>
  <Override PartName="/word/header62.xml" ContentType="application/vnd.openxmlformats-officedocument.wordprocessingml.header+xml"/>
  <Override PartName="/word/footer69.xml" ContentType="application/vnd.openxmlformats-officedocument.wordprocessingml.footer+xml"/>
  <Override PartName="/word/header63.xml" ContentType="application/vnd.openxmlformats-officedocument.wordprocessingml.header+xml"/>
  <Override PartName="/word/footer70.xml" ContentType="application/vnd.openxmlformats-officedocument.wordprocessingml.footer+xml"/>
  <Override PartName="/word/header64.xml" ContentType="application/vnd.openxmlformats-officedocument.wordprocessingml.header+xml"/>
  <Override PartName="/word/footer71.xml" ContentType="application/vnd.openxmlformats-officedocument.wordprocessingml.footer+xml"/>
  <Override PartName="/word/header65.xml" ContentType="application/vnd.openxmlformats-officedocument.wordprocessingml.header+xml"/>
  <Override PartName="/word/footer72.xml" ContentType="application/vnd.openxmlformats-officedocument.wordprocessingml.footer+xml"/>
  <Override PartName="/word/header66.xml" ContentType="application/vnd.openxmlformats-officedocument.wordprocessingml.header+xml"/>
  <Override PartName="/word/footer73.xml" ContentType="application/vnd.openxmlformats-officedocument.wordprocessingml.footer+xml"/>
  <Override PartName="/word/header67.xml" ContentType="application/vnd.openxmlformats-officedocument.wordprocessingml.header+xml"/>
  <Override PartName="/word/footer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2D" w:rsidRDefault="00DD414B">
      <w:pPr>
        <w:spacing w:after="1200" w:line="725" w:lineRule="exact"/>
        <w:ind w:firstLine="3680"/>
      </w:pPr>
      <w:r>
        <w:rPr>
          <w:color w:val="000000"/>
          <w:sz w:val="38"/>
        </w:rPr>
        <w:t>摘要</w:t>
      </w:r>
    </w:p>
    <w:p w:rsidR="0036332D" w:rsidRDefault="00DD414B">
      <w:pPr>
        <w:spacing w:line="420" w:lineRule="exact"/>
        <w:ind w:firstLine="480"/>
      </w:pPr>
      <w:r>
        <w:rPr>
          <w:color w:val="000000"/>
          <w:sz w:val="22"/>
        </w:rPr>
        <w:t>“</w:t>
      </w:r>
      <w:r>
        <w:rPr>
          <w:color w:val="000000"/>
          <w:sz w:val="22"/>
        </w:rPr>
        <w:t>十三五</w:t>
      </w:r>
      <w:r>
        <w:rPr>
          <w:color w:val="000000"/>
          <w:sz w:val="22"/>
        </w:rPr>
        <w:t>”</w:t>
      </w:r>
      <w:r>
        <w:rPr>
          <w:color w:val="000000"/>
          <w:sz w:val="22"/>
        </w:rPr>
        <w:t>时期不仅是我国全面建成小康社会、实现第一个百年奋斗目标的决胜阶段，更是坚决打赢脱贫攻坚战的决胜阶段。《中国教育扶贫报告（</w:t>
      </w:r>
      <w:r>
        <w:rPr>
          <w:color w:val="000000"/>
          <w:sz w:val="22"/>
        </w:rPr>
        <w:t>2020</w:t>
      </w:r>
      <w:r>
        <w:rPr>
          <w:color w:val="000000"/>
          <w:sz w:val="22"/>
        </w:rPr>
        <w:t>～</w:t>
      </w:r>
      <w:r>
        <w:rPr>
          <w:color w:val="000000"/>
          <w:sz w:val="22"/>
        </w:rPr>
        <w:t>2021</w:t>
      </w:r>
      <w:r>
        <w:rPr>
          <w:color w:val="000000"/>
          <w:sz w:val="22"/>
        </w:rPr>
        <w:t>）》以决胜阶段中的教育扶贫领域为切入点，</w:t>
      </w:r>
      <w:proofErr w:type="gramStart"/>
      <w:r>
        <w:rPr>
          <w:color w:val="000000"/>
          <w:sz w:val="22"/>
        </w:rPr>
        <w:t>既对此</w:t>
      </w:r>
      <w:proofErr w:type="gramEnd"/>
      <w:r>
        <w:rPr>
          <w:color w:val="000000"/>
          <w:sz w:val="22"/>
        </w:rPr>
        <w:t>期间发布的诸项政策制度及其落实情况做出宏观把控与翔实梳理，又广泛深入各省、自治区和直辖市，对具有省</w:t>
      </w:r>
      <w:proofErr w:type="gramStart"/>
      <w:r>
        <w:rPr>
          <w:color w:val="000000"/>
          <w:sz w:val="22"/>
        </w:rPr>
        <w:t>域特色</w:t>
      </w:r>
      <w:proofErr w:type="gramEnd"/>
      <w:r>
        <w:rPr>
          <w:color w:val="000000"/>
          <w:sz w:val="22"/>
        </w:rPr>
        <w:t>的教育精准扶贫情况做出实例汇总，呈现宏观与微观相呼应、整体与局部相协调的教育扶贫大局面。本书通过对</w:t>
      </w:r>
      <w:r>
        <w:rPr>
          <w:color w:val="000000"/>
          <w:sz w:val="22"/>
        </w:rPr>
        <w:t>2016</w:t>
      </w:r>
      <w:r>
        <w:rPr>
          <w:color w:val="000000"/>
          <w:sz w:val="22"/>
        </w:rPr>
        <w:t>～</w:t>
      </w:r>
      <w:r>
        <w:rPr>
          <w:color w:val="000000"/>
          <w:sz w:val="22"/>
        </w:rPr>
        <w:t>2020</w:t>
      </w:r>
      <w:r>
        <w:rPr>
          <w:color w:val="000000"/>
          <w:sz w:val="22"/>
        </w:rPr>
        <w:t>年我国教育扶贫总体进展与成效进行系统梳理，旨在为依靠教育助</w:t>
      </w:r>
      <w:proofErr w:type="gramStart"/>
      <w:r>
        <w:rPr>
          <w:color w:val="000000"/>
          <w:sz w:val="22"/>
        </w:rPr>
        <w:t>推我国</w:t>
      </w:r>
      <w:proofErr w:type="gramEnd"/>
      <w:r>
        <w:rPr>
          <w:color w:val="000000"/>
          <w:sz w:val="22"/>
        </w:rPr>
        <w:t>乡村振兴工作提供借鉴。</w:t>
      </w:r>
    </w:p>
    <w:p w:rsidR="0036332D" w:rsidRDefault="00DD414B" w:rsidP="00C5354C">
      <w:pPr>
        <w:spacing w:line="420" w:lineRule="exact"/>
        <w:ind w:firstLine="480"/>
        <w:jc w:val="left"/>
        <w:sectPr w:rsidR="0036332D">
          <w:footerReference w:type="default" r:id="rId7"/>
          <w:pgSz w:w="11900" w:h="16840"/>
          <w:pgMar w:top="1440" w:right="1420" w:bottom="1440" w:left="1420" w:header="0" w:footer="1440" w:gutter="0"/>
          <w:cols w:space="720"/>
          <w:docGrid w:type="lines"/>
        </w:sectPr>
      </w:pPr>
      <w:r>
        <w:rPr>
          <w:color w:val="000000"/>
          <w:sz w:val="22"/>
        </w:rPr>
        <w:t>《中国教育扶贫报告（</w:t>
      </w:r>
      <w:r>
        <w:rPr>
          <w:color w:val="000000"/>
          <w:sz w:val="22"/>
        </w:rPr>
        <w:t>2020</w:t>
      </w:r>
      <w:r>
        <w:rPr>
          <w:color w:val="000000"/>
          <w:sz w:val="22"/>
        </w:rPr>
        <w:t>～</w:t>
      </w:r>
      <w:r>
        <w:rPr>
          <w:color w:val="000000"/>
          <w:sz w:val="22"/>
        </w:rPr>
        <w:t>2021</w:t>
      </w:r>
      <w:r>
        <w:rPr>
          <w:color w:val="000000"/>
          <w:sz w:val="22"/>
        </w:rPr>
        <w:t>）》由总报告、专题</w:t>
      </w:r>
      <w:proofErr w:type="gramStart"/>
      <w:r>
        <w:rPr>
          <w:color w:val="000000"/>
          <w:sz w:val="22"/>
        </w:rPr>
        <w:t>篇以及省域篇</w:t>
      </w:r>
      <w:proofErr w:type="gramEnd"/>
      <w:r>
        <w:rPr>
          <w:color w:val="000000"/>
          <w:sz w:val="22"/>
        </w:rPr>
        <w:t>三个模块组成，共</w:t>
      </w:r>
      <w:r>
        <w:rPr>
          <w:color w:val="000000"/>
          <w:sz w:val="22"/>
        </w:rPr>
        <w:t>32</w:t>
      </w:r>
      <w:r>
        <w:rPr>
          <w:color w:val="000000"/>
          <w:sz w:val="22"/>
        </w:rPr>
        <w:t>篇报告。其中，总报告先对脱贫攻坚五年来我国的教育扶贫理论与实践研究展开系统梳理，详细阐释了我国</w:t>
      </w:r>
      <w:r>
        <w:rPr>
          <w:color w:val="000000"/>
          <w:sz w:val="22"/>
        </w:rPr>
        <w:t>“</w:t>
      </w:r>
      <w:r>
        <w:rPr>
          <w:color w:val="000000"/>
          <w:sz w:val="22"/>
        </w:rPr>
        <w:t>十三五</w:t>
      </w:r>
      <w:r>
        <w:rPr>
          <w:color w:val="000000"/>
          <w:sz w:val="22"/>
        </w:rPr>
        <w:t>”</w:t>
      </w:r>
      <w:r>
        <w:rPr>
          <w:color w:val="000000"/>
          <w:sz w:val="22"/>
        </w:rPr>
        <w:t>期间习近</w:t>
      </w:r>
      <w:proofErr w:type="gramStart"/>
      <w:r>
        <w:rPr>
          <w:color w:val="000000"/>
          <w:sz w:val="22"/>
        </w:rPr>
        <w:t>平有关</w:t>
      </w:r>
      <w:proofErr w:type="gramEnd"/>
      <w:r>
        <w:rPr>
          <w:color w:val="000000"/>
          <w:sz w:val="22"/>
        </w:rPr>
        <w:t>教育扶贫的重要论述、教育扶贫内涵与功能、教育扶贫逻辑与机理、各级各类教育扶贫行动模式与</w:t>
      </w:r>
      <w:proofErr w:type="gramStart"/>
      <w:r>
        <w:rPr>
          <w:color w:val="000000"/>
          <w:sz w:val="22"/>
        </w:rPr>
        <w:t>后扶贫</w:t>
      </w:r>
      <w:proofErr w:type="gramEnd"/>
      <w:r>
        <w:rPr>
          <w:color w:val="000000"/>
          <w:sz w:val="22"/>
        </w:rPr>
        <w:t>时代教育参与贫困治理的作用与机制五大</w:t>
      </w:r>
      <w:r>
        <w:rPr>
          <w:color w:val="000000"/>
          <w:sz w:val="22"/>
        </w:rPr>
        <w:t>方面的主要研究成果；后对我国</w:t>
      </w:r>
      <w:r>
        <w:rPr>
          <w:color w:val="000000"/>
          <w:sz w:val="22"/>
        </w:rPr>
        <w:t>“</w:t>
      </w:r>
      <w:r>
        <w:rPr>
          <w:color w:val="000000"/>
          <w:sz w:val="22"/>
        </w:rPr>
        <w:t>十三五</w:t>
      </w:r>
      <w:r>
        <w:rPr>
          <w:color w:val="000000"/>
          <w:sz w:val="22"/>
        </w:rPr>
        <w:t>”</w:t>
      </w:r>
      <w:r>
        <w:rPr>
          <w:color w:val="000000"/>
          <w:sz w:val="22"/>
        </w:rPr>
        <w:t>期间重大扶贫政策中的教育内容与重大教育政策中的扶贫内容做出纵横梳理与系统解读，重点叙述了我国学前教育、义务教育、高等教育与职业教育等领域的重大扶贫行动，指出巩固脱贫攻坚成果与助推乡村振兴有效衔接是我国教育帮扶面向</w:t>
      </w:r>
      <w:r>
        <w:rPr>
          <w:color w:val="000000"/>
          <w:sz w:val="22"/>
        </w:rPr>
        <w:t>“</w:t>
      </w:r>
      <w:r>
        <w:rPr>
          <w:color w:val="000000"/>
          <w:sz w:val="22"/>
        </w:rPr>
        <w:t>十四五</w:t>
      </w:r>
      <w:r>
        <w:rPr>
          <w:color w:val="000000"/>
          <w:sz w:val="22"/>
        </w:rPr>
        <w:t>”</w:t>
      </w:r>
      <w:r>
        <w:rPr>
          <w:color w:val="000000"/>
          <w:sz w:val="22"/>
        </w:rPr>
        <w:t>的重要发展任务。专题</w:t>
      </w:r>
      <w:proofErr w:type="gramStart"/>
      <w:r>
        <w:rPr>
          <w:color w:val="000000"/>
          <w:sz w:val="22"/>
        </w:rPr>
        <w:t>篇先后</w:t>
      </w:r>
      <w:proofErr w:type="gramEnd"/>
      <w:r>
        <w:rPr>
          <w:color w:val="000000"/>
          <w:sz w:val="22"/>
        </w:rPr>
        <w:t>以我国非遗传承助力脱贫攻坚、脱贫攻坚</w:t>
      </w:r>
      <w:r>
        <w:rPr>
          <w:color w:val="000000"/>
          <w:sz w:val="22"/>
        </w:rPr>
        <w:t>“</w:t>
      </w:r>
      <w:r>
        <w:rPr>
          <w:color w:val="000000"/>
          <w:sz w:val="22"/>
        </w:rPr>
        <w:t>宁德模式</w:t>
      </w:r>
      <w:r>
        <w:rPr>
          <w:color w:val="000000"/>
          <w:sz w:val="22"/>
        </w:rPr>
        <w:t>”</w:t>
      </w:r>
      <w:r>
        <w:rPr>
          <w:color w:val="000000"/>
          <w:sz w:val="22"/>
        </w:rPr>
        <w:t>、大别山革命老区教育扶贫实践、东北边境教育扶贫案例、沿海县域海岛教育扶贫情况以及呼和浩特市新城区教育扶贫纪实为切入点，具体描绘出我国不同地域的教育精准扶贫情况。</w:t>
      </w:r>
      <w:proofErr w:type="gramStart"/>
      <w:r>
        <w:rPr>
          <w:color w:val="000000"/>
          <w:sz w:val="22"/>
        </w:rPr>
        <w:t>省域篇则</w:t>
      </w:r>
      <w:proofErr w:type="gramEnd"/>
      <w:r>
        <w:rPr>
          <w:color w:val="000000"/>
          <w:sz w:val="22"/>
        </w:rPr>
        <w:t>分别对天津</w:t>
      </w:r>
      <w:r>
        <w:rPr>
          <w:color w:val="000000"/>
          <w:sz w:val="22"/>
        </w:rPr>
        <w:t>、河北、山西、内蒙古、辽宁、吉林、黑龙江、上海、江苏、浙江、安徽、福建、山东、河南、湖北、湖南、广东、广</w:t>
      </w:r>
    </w:p>
    <w:p w:rsidR="0036332D" w:rsidRDefault="00DD414B">
      <w:r>
        <w:rPr>
          <w:noProof/>
        </w:rPr>
        <w:lastRenderedPageBreak/>
        <mc:AlternateContent>
          <mc:Choice Requires="wps">
            <w:drawing>
              <wp:anchor distT="0" distB="0" distL="114300" distR="114300" simplePos="0" relativeHeight="251521024" behindDoc="0" locked="0" layoutInCell="1" allowOverlap="1">
                <wp:simplePos x="0" y="0"/>
                <wp:positionH relativeFrom="page">
                  <wp:posOffset>914400</wp:posOffset>
                </wp:positionH>
                <wp:positionV relativeFrom="page">
                  <wp:posOffset>495300</wp:posOffset>
                </wp:positionV>
                <wp:extent cx="355600" cy="787400"/>
                <wp:effectExtent l="0" t="0" r="635" b="14605"/>
                <wp:wrapSquare wrapText="bothSides"/>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itmap Image.jpg"/>
                                          <pic:cNvPicPr/>
                                        </pic:nvPicPr>
                                        <pic:blipFill>
                                          <a:blip r:embed="rId8" cstate="print">
                                            <a:extLst/>
                                          </a:blip>
                                          <a:stretch>
                                            <a:fillRect/>
                                          </a:stretch>
                                        </pic:blipFill>
                                        <pic:spPr>
                                          <a:xfrm>
                                            <a:off x="0" y="0"/>
                                            <a:ext cx="330200" cy="6350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 style="position:absolute;left:0pt;margin-left:72.0pt;margin-top:39.0pt;height:62.0pt;width:28.0pt;z-index:637817855695569131;mso-width-relative:page;mso-height-relative:page;mso-position-vertical-relative:page;mso-position-horizontal-relative:page;" coordsize="21600,21600" o:spid="_x0000_s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35000"/>
                            <wp:effectExtent l="0" t="0" r="0" b="0"/>
                            <wp:docPr id="1" name="Picture 1"/>
                            <wp:cNvGraphicFramePr>
                              <a:graphicFrameLocks noChangeAspect="1"/>
                            </wp:cNvGraphicFramePr>
                            <a:graphic>
                              <a:graphicData uri="http://schemas.openxmlformats.org/drawingml/2006/picture">
                                <pic:pic xmlns:pic="http://schemas.openxmlformats.org/drawingml/2006/picture">
                                  <pic:nvPicPr>
                                    <pic:cNvPr id="1" name="New Bitmap Image.jpg"/>
                                    <pic:cNvPicPr/>
                                  </pic:nvPicPr>
                                  <pic:blipFill>
                                    <a:blip r:embed="Reedec6f8c65c469e" cstate="print">
                                      <a:extLst>
                                        <a:ext uri="{28A0092B-C50C-407E-A947-70E740481C1C}"/>
                                      </a:extLst>
                                    </a:blip>
                                    <a:stretch>
                                      <a:fillRect/>
                                    </a:stretch>
                                  </pic:blipFill>
                                  <pic:spPr>
                                    <a:xfrm>
                                      <a:off x="1000" y="1000"/>
                                      <a:ext cx="330200" cy="6350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22048" behindDoc="0" locked="0" layoutInCell="1" allowOverlap="1">
                <wp:simplePos x="0" y="0"/>
                <wp:positionH relativeFrom="page">
                  <wp:posOffset>1257300</wp:posOffset>
                </wp:positionH>
                <wp:positionV relativeFrom="page">
                  <wp:posOffset>863600</wp:posOffset>
                </wp:positionV>
                <wp:extent cx="1231900" cy="381000"/>
                <wp:effectExtent l="0" t="0" r="635" b="14605"/>
                <wp:wrapSquare wrapText="bothSides"/>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8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 style="position:absolute;left:0pt;margin-left:99.0pt;margin-top:68.0pt;height:30.0pt;width:97.0pt;z-index:637817855695569969;mso-width-relative:page;mso-height-relative:page;mso-position-vertical-relative:page;mso-position-horizontal-relative:page;" coordsize="21600,21600" o:spid="_x0000_s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523072" behindDoc="0" locked="0" layoutInCell="1" allowOverlap="1">
                <wp:simplePos x="0" y="0"/>
                <wp:positionH relativeFrom="page">
                  <wp:posOffset>914400</wp:posOffset>
                </wp:positionH>
                <wp:positionV relativeFrom="page">
                  <wp:posOffset>1308100</wp:posOffset>
                </wp:positionV>
                <wp:extent cx="5588000" cy="2692400"/>
                <wp:effectExtent l="0" t="0" r="635" b="14605"/>
                <wp:wrapSquare wrapText="bothSides"/>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416" w:line="399" w:lineRule="exact"/>
                            </w:pPr>
                            <w:r>
                              <w:rPr>
                                <w:color w:val="000000"/>
                                <w:sz w:val="22"/>
                              </w:rPr>
                              <w:t>西、海南、重庆、四川、贵州、陕西、甘肃和宁夏的教育扶贫政策设计、行动规划、典型模式以及有益经验做出提炼、汇总与整合，展示出不同地域、不同省份各具特色的教育扶贫路径以及殊途同归的教育精准扶贫价值追求。其中，诸如山东教育精准扶贫</w:t>
                            </w:r>
                            <w:r>
                              <w:rPr>
                                <w:color w:val="000000"/>
                                <w:sz w:val="22"/>
                              </w:rPr>
                              <w:t>“323”</w:t>
                            </w:r>
                            <w:r>
                              <w:rPr>
                                <w:color w:val="000000"/>
                                <w:sz w:val="22"/>
                              </w:rPr>
                              <w:t>工程、湖南各高校助力精准扶贫行动以及广西的教育扶贫等，均</w:t>
                            </w:r>
                            <w:proofErr w:type="gramStart"/>
                            <w:r>
                              <w:rPr>
                                <w:color w:val="000000"/>
                                <w:sz w:val="22"/>
                              </w:rPr>
                              <w:t>凸</w:t>
                            </w:r>
                            <w:proofErr w:type="gramEnd"/>
                            <w:r>
                              <w:rPr>
                                <w:color w:val="000000"/>
                                <w:sz w:val="22"/>
                              </w:rPr>
                              <w:t>显出不同省</w:t>
                            </w:r>
                            <w:proofErr w:type="gramStart"/>
                            <w:r>
                              <w:rPr>
                                <w:color w:val="000000"/>
                                <w:sz w:val="22"/>
                              </w:rPr>
                              <w:t>域教育</w:t>
                            </w:r>
                            <w:proofErr w:type="gramEnd"/>
                            <w:r>
                              <w:rPr>
                                <w:color w:val="000000"/>
                                <w:sz w:val="22"/>
                              </w:rPr>
                              <w:t>扶贫的地区特色，有力地促进了我国教育精准扶贫工作的横向与纵向</w:t>
                            </w:r>
                            <w:r>
                              <w:rPr>
                                <w:color w:val="000000"/>
                                <w:sz w:val="22"/>
                              </w:rPr>
                              <w:t>落地，更体现了我国教育扶贫领域的</w:t>
                            </w:r>
                            <w:r>
                              <w:rPr>
                                <w:color w:val="000000"/>
                                <w:sz w:val="22"/>
                              </w:rPr>
                              <w:t>“</w:t>
                            </w:r>
                            <w:r>
                              <w:rPr>
                                <w:color w:val="000000"/>
                                <w:sz w:val="22"/>
                              </w:rPr>
                              <w:t>省域智慧</w:t>
                            </w:r>
                            <w:r>
                              <w:rPr>
                                <w:color w:val="000000"/>
                                <w:sz w:val="22"/>
                              </w:rPr>
                              <w:t>”</w:t>
                            </w:r>
                            <w:r>
                              <w:rPr>
                                <w:color w:val="000000"/>
                                <w:sz w:val="22"/>
                              </w:rPr>
                              <w:t>。</w:t>
                            </w:r>
                          </w:p>
                          <w:p w:rsidR="0036332D" w:rsidRDefault="00DD414B">
                            <w:pPr>
                              <w:spacing w:line="417" w:lineRule="exact"/>
                              <w:ind w:firstLine="500"/>
                            </w:pPr>
                            <w:r>
                              <w:rPr>
                                <w:color w:val="000000"/>
                                <w:sz w:val="23"/>
                              </w:rPr>
                              <w:t>关键词：教育扶贫</w:t>
                            </w:r>
                            <w:r>
                              <w:rPr>
                                <w:color w:val="000000"/>
                                <w:sz w:val="23"/>
                              </w:rPr>
                              <w:t xml:space="preserve"> </w:t>
                            </w:r>
                            <w:r>
                              <w:rPr>
                                <w:color w:val="000000"/>
                                <w:sz w:val="23"/>
                              </w:rPr>
                              <w:t>精准扶贫</w:t>
                            </w:r>
                            <w:r>
                              <w:rPr>
                                <w:color w:val="000000"/>
                                <w:sz w:val="23"/>
                              </w:rPr>
                              <w:tab/>
                            </w:r>
                            <w:r>
                              <w:rPr>
                                <w:color w:val="000000"/>
                                <w:sz w:val="23"/>
                              </w:rPr>
                              <w:t>乡村振兴</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7" style="position:absolute;left:0pt;margin-left:72.0pt;margin-top:103.0pt;height:212.0pt;width:440.0pt;z-index:637817855695571130;mso-width-relative:page;mso-height-relative:page;mso-position-vertical-relative:page;mso-position-horizontal-relative:page;" coordsize="21600,21600" o:spid="_x0000_s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416" w:line="399" w:lineRule="exact"/>
                        <w:ind w:firstLine="0"/>
                        <w:jc w:val="both"/>
                      </w:pPr>
                      <w:r>
                        <w:rPr>
                          <w:sz w:val="22"/>
                          <w:color w:val="000000"/>
                        </w:rPr>
                        <w:t xml:space="preserve">西、海南、重庆、四川、贵州、陕西、甘肃和宁夏的教育扶贫政策设计、行动</w:t>
                      </w:r>
                      <w:r>
                        <w:rPr>
                          <w:sz w:val="22"/>
                          <w:color w:val="000000"/>
                        </w:rPr>
                        <w:t xml:space="preserve">规划、典型模式以及有益经验做出提炼、汇总与整合，展示出不同地域、不</w:t>
                      </w:r>
                      <w:r>
                        <w:rPr>
                          <w:sz w:val="22"/>
                          <w:color w:val="000000"/>
                        </w:rPr>
                        <w:t xml:space="preserve">同省份各具特色的教育扶贫路径以及殊途同归的教育精准扶贫价值追求。其</w:t>
                      </w:r>
                      <w:r>
                        <w:rPr>
                          <w:sz w:val="22"/>
                          <w:color w:val="000000"/>
                        </w:rPr>
                        <w:t xml:space="preserve">中，诸如山东教育精准扶贫“323”工程、湖南各高校助力精准扶贫行动以</w:t>
                      </w:r>
                      <w:r>
                        <w:rPr>
                          <w:sz w:val="22"/>
                          <w:color w:val="000000"/>
                        </w:rPr>
                        <w:t xml:space="preserve">及广西的教育扶贫等，均凸显出不同省域教育扶贫的地区特色，有力地促进</w:t>
                      </w:r>
                      <w:r>
                        <w:rPr>
                          <w:sz w:val="22"/>
                          <w:color w:val="000000"/>
                        </w:rPr>
                        <w:t xml:space="preserve">了我国教育精准扶贫工作的横向与纵向落地，更体现了我国教育扶贫领域的</w:t>
                      </w:r>
                      <w:r>
                        <w:rPr>
                          <w:sz w:val="22"/>
                          <w:color w:val="000000"/>
                        </w:rPr>
                        <w:t xml:space="preserve">“省域智慧”。</w:t>
                      </w:r>
                    </w:p>
                    <w:p>
                      <w:pPr>
                        <w:spacing w:line="417" w:lineRule="exact"/>
                        <w:ind w:firstLine="500"/>
                        <w:jc w:val="both"/>
                      </w:pPr>
                      <w:r>
                        <w:rPr>
                          <w:sz w:val="23"/>
                          <w:color w:val="000000"/>
                        </w:rPr>
                        <w:t xml:space="preserve">关键词：教育扶贫 精准扶贫	乡村振兴</w:t>
                      </w:r>
                    </w:p>
                  </w:txbxContent>
                </v:textbox>
              </v:shape>
            </w:pict>
          </mc:Fallback>
        </mc:AlternateContent>
      </w:r>
      <w:r>
        <w:rPr>
          <w:noProof/>
        </w:rPr>
        <mc:AlternateContent>
          <mc:Choice Requires="wps">
            <w:drawing>
              <wp:anchor distT="0" distB="0" distL="114300" distR="114300" simplePos="0" relativeHeight="251524096" behindDoc="0" locked="0" layoutInCell="1" allowOverlap="1">
                <wp:simplePos x="0" y="0"/>
                <wp:positionH relativeFrom="page">
                  <wp:posOffset>927100</wp:posOffset>
                </wp:positionH>
                <wp:positionV relativeFrom="page">
                  <wp:posOffset>9817100</wp:posOffset>
                </wp:positionV>
                <wp:extent cx="508000" cy="304800"/>
                <wp:effectExtent l="0" t="0" r="635" b="14605"/>
                <wp:wrapSquare wrapText="bothSides"/>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002</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9" style="position:absolute;left:0pt;margin-left:73.0pt;margin-top:773.0pt;height:24.0pt;width:40.0pt;z-index:637817855695571707;mso-width-relative:page;mso-height-relative:page;mso-position-vertical-relative:page;mso-position-horizontal-relative:page;" coordsize="21600,21600" o:spid="_x0000_s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002</w:t>
                      </w:r>
                    </w:p>
                  </w:txbxContent>
                </v:textbox>
              </v:shape>
            </w:pict>
          </mc:Fallback>
        </mc:AlternateContent>
      </w:r>
    </w:p>
    <w:p w:rsidR="0036332D" w:rsidRDefault="0036332D">
      <w:pPr>
        <w:sectPr w:rsidR="0036332D">
          <w:headerReference w:type="default" r:id="rId9"/>
          <w:footerReference w:type="default" r:id="rId10"/>
          <w:pgSz w:w="11900" w:h="16840"/>
          <w:pgMar w:top="1100" w:right="1440" w:bottom="1100" w:left="1440" w:header="0" w:footer="1100" w:gutter="0"/>
          <w:cols w:space="720"/>
          <w:titlePg/>
        </w:sectPr>
      </w:pPr>
    </w:p>
    <w:p w:rsidR="0036332D" w:rsidRDefault="00DD414B">
      <w:pPr>
        <w:spacing w:after="1180" w:line="740" w:lineRule="exact"/>
        <w:ind w:firstLine="3500"/>
      </w:pPr>
      <w:r>
        <w:rPr>
          <w:color w:val="000000"/>
          <w:sz w:val="37"/>
        </w:rPr>
        <w:lastRenderedPageBreak/>
        <w:t>Abstract</w:t>
      </w:r>
    </w:p>
    <w:p w:rsidR="0036332D" w:rsidRDefault="00DD414B">
      <w:pPr>
        <w:spacing w:line="320" w:lineRule="exact"/>
        <w:ind w:firstLine="520"/>
      </w:pPr>
      <w:r>
        <w:rPr>
          <w:color w:val="000000"/>
          <w:sz w:val="16"/>
        </w:rPr>
        <w:t xml:space="preserve">The“13" Five-Year Plan" period is not only the decisive stage for China to build a moderately prosperous society in an all-round way and achieve the first </w:t>
      </w:r>
      <w:r>
        <w:rPr>
          <w:color w:val="000000"/>
          <w:sz w:val="16"/>
        </w:rPr>
        <w:t>Centennial goal, but also the decisive stage for our nation to resolutely win the fight against poverty. Annual Report on Educational Poverty Alleviation in China (2020-2021) takes the field of education poverty alleviation in the decisive period as the br</w:t>
      </w:r>
      <w:r>
        <w:rPr>
          <w:color w:val="000000"/>
          <w:sz w:val="16"/>
        </w:rPr>
        <w:t>eakthrough point. It not only makes macro control and detailed carding on the design and implementation of various policies and systems released during this period, but also goes extensively deep into various provinces, autonomous regions and municipalitie</w:t>
      </w:r>
      <w:r>
        <w:rPr>
          <w:color w:val="000000"/>
          <w:sz w:val="16"/>
        </w:rPr>
        <w:t>s, and makes a summary of examples of education targeted poverty alleviation with provincial characteristics.It presents the overall situation of education poverty alleviation that the macro and micro intersect and the whole and the part coordinate. This r</w:t>
      </w:r>
      <w:r>
        <w:rPr>
          <w:color w:val="000000"/>
          <w:sz w:val="16"/>
        </w:rPr>
        <w:t>eport is not only a systematic review of the overall progress and effectiveness of China's education poverty alleviation in 2016 - 2020, but also lays a solid foundation to boost China's Rural Revitalization relying on education.</w:t>
      </w:r>
    </w:p>
    <w:p w:rsidR="0036332D" w:rsidRDefault="00DD414B" w:rsidP="00C5354C">
      <w:pPr>
        <w:spacing w:line="320" w:lineRule="exact"/>
        <w:ind w:firstLine="500"/>
        <w:jc w:val="left"/>
        <w:sectPr w:rsidR="0036332D">
          <w:footerReference w:type="default" r:id="rId11"/>
          <w:pgSz w:w="11900" w:h="16840"/>
          <w:pgMar w:top="1440" w:right="1400" w:bottom="1440" w:left="1400" w:header="0" w:footer="1440" w:gutter="0"/>
          <w:cols w:space="720"/>
          <w:docGrid w:type="lines"/>
        </w:sectPr>
      </w:pPr>
      <w:r>
        <w:rPr>
          <w:color w:val="000000"/>
          <w:sz w:val="16"/>
        </w:rPr>
        <w:t xml:space="preserve">Annual </w:t>
      </w:r>
      <w:r>
        <w:rPr>
          <w:color w:val="000000"/>
          <w:sz w:val="16"/>
        </w:rPr>
        <w:t>Report on Educational Poverty Alleviation in China (2020-2021) is consists of three modules</w:t>
      </w:r>
      <w:proofErr w:type="gramStart"/>
      <w:r>
        <w:rPr>
          <w:color w:val="000000"/>
          <w:sz w:val="16"/>
        </w:rPr>
        <w:t>:General</w:t>
      </w:r>
      <w:proofErr w:type="gramEnd"/>
      <w:r>
        <w:rPr>
          <w:color w:val="000000"/>
          <w:sz w:val="16"/>
        </w:rPr>
        <w:t xml:space="preserve"> Report,Special Topics and Provincial Reports,with a total of 32 reports. Among them, the General reports have systematically combed the theory and practice </w:t>
      </w:r>
      <w:r>
        <w:rPr>
          <w:color w:val="000000"/>
          <w:sz w:val="16"/>
        </w:rPr>
        <w:t xml:space="preserve">of educational poverty alleviation in China in the past five years since the tackling of poverty firstly, and explains the important exposition of Xi Jinping's education poverty alleviation, the connotation and function of educational poverty alleviation, </w:t>
      </w:r>
      <w:r>
        <w:rPr>
          <w:color w:val="000000"/>
          <w:sz w:val="16"/>
        </w:rPr>
        <w:t xml:space="preserve">the logic and mechanism of educational poverty alleviation in China, educational poverty alleviation action mode and the function and mechanism of education participating in poverty governance in the post poverty alleviation era during the “13th Five-Year </w:t>
      </w:r>
      <w:r>
        <w:rPr>
          <w:color w:val="000000"/>
          <w:sz w:val="16"/>
        </w:rPr>
        <w:t>Plan” period in detail. Then, in the chapter of policy-action analysis, the education contents of major poverty alleviation policies and poverty</w:t>
      </w:r>
    </w:p>
    <w:p w:rsidR="0036332D" w:rsidRDefault="00DD414B">
      <w:r>
        <w:rPr>
          <w:noProof/>
        </w:rPr>
        <w:lastRenderedPageBreak/>
        <mc:AlternateContent>
          <mc:Choice Requires="wps">
            <w:drawing>
              <wp:anchor distT="0" distB="0" distL="114300" distR="114300" simplePos="0" relativeHeight="251525120" behindDoc="0" locked="0" layoutInCell="1" allowOverlap="1">
                <wp:simplePos x="0" y="0"/>
                <wp:positionH relativeFrom="page">
                  <wp:posOffset>901700</wp:posOffset>
                </wp:positionH>
                <wp:positionV relativeFrom="page">
                  <wp:posOffset>482600</wp:posOffset>
                </wp:positionV>
                <wp:extent cx="368300" cy="812800"/>
                <wp:effectExtent l="0" t="0" r="635" b="14605"/>
                <wp:wrapSquare wrapText="bothSides"/>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42900" cy="6604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Bitmap Image.jpg"/>
                                          <pic:cNvPicPr/>
                                        </pic:nvPicPr>
                                        <pic:blipFill>
                                          <a:blip r:embed="rId12" cstate="print">
                                            <a:extLst/>
                                          </a:blip>
                                          <a:stretch>
                                            <a:fillRect/>
                                          </a:stretch>
                                        </pic:blipFill>
                                        <pic:spPr>
                                          <a:xfrm>
                                            <a:off x="0" y="0"/>
                                            <a:ext cx="342900" cy="6604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2" style="position:absolute;left:0pt;margin-left:71.0pt;margin-top:38.0pt;height:64.0pt;width:29.0pt;z-index:637817855695599100;mso-width-relative:page;mso-height-relative:page;mso-position-vertical-relative:page;mso-position-horizontal-relative:page;" coordsize="21600,21600" o:spid="_x0000_s1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42900" cy="660400"/>
                            <wp:effectExtent l="0" t="0" r="0" b="0"/>
                            <wp:docPr id="10" name="Picture 1"/>
                            <wp:cNvGraphicFramePr>
                              <a:graphicFrameLocks noChangeAspect="1"/>
                            </wp:cNvGraphicFramePr>
                            <a:graphic>
                              <a:graphicData uri="http://schemas.openxmlformats.org/drawingml/2006/picture">
                                <pic:pic xmlns:pic="http://schemas.openxmlformats.org/drawingml/2006/picture">
                                  <pic:nvPicPr>
                                    <pic:cNvPr id="10" name="New Bitmap Image.jpg"/>
                                    <pic:cNvPicPr/>
                                  </pic:nvPicPr>
                                  <pic:blipFill>
                                    <a:blip r:embed="R10dc93be13874fc8" cstate="print">
                                      <a:extLst>
                                        <a:ext uri="{28A0092B-C50C-407E-A947-70E740481C1C}"/>
                                      </a:extLst>
                                    </a:blip>
                                    <a:stretch>
                                      <a:fillRect/>
                                    </a:stretch>
                                  </pic:blipFill>
                                  <pic:spPr>
                                    <a:xfrm>
                                      <a:off x="1000" y="1000"/>
                                      <a:ext cx="342900" cy="660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26144"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4" style="position:absolute;left:0pt;margin-left:99.0pt;margin-top:68.0pt;height:31.0pt;width:97.0pt;z-index:637817855695599678;mso-width-relative:page;mso-height-relative:page;mso-position-vertical-relative:page;mso-position-horizontal-relative:page;" coordsize="21600,21600" o:spid="_x0000_s1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527168" behindDoc="0" locked="0" layoutInCell="1" allowOverlap="1">
                <wp:simplePos x="0" y="0"/>
                <wp:positionH relativeFrom="page">
                  <wp:posOffset>889000</wp:posOffset>
                </wp:positionH>
                <wp:positionV relativeFrom="page">
                  <wp:posOffset>1308100</wp:posOffset>
                </wp:positionV>
                <wp:extent cx="5676900" cy="7874000"/>
                <wp:effectExtent l="0" t="0" r="635" b="14605"/>
                <wp:wrapSquare wrapText="bothSides"/>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280" w:line="320" w:lineRule="exact"/>
                              <w:ind w:firstLine="20"/>
                            </w:pPr>
                            <w:r>
                              <w:rPr>
                                <w:color w:val="000000"/>
                                <w:sz w:val="16"/>
                              </w:rPr>
                              <w:t xml:space="preserve">alleviation contents of major education policies during the “13h Five-Year Plan" period are </w:t>
                            </w:r>
                            <w:r>
                              <w:rPr>
                                <w:color w:val="000000"/>
                                <w:sz w:val="16"/>
                              </w:rPr>
                              <w:t>sorted out and interpreted systematically, focusing on the major poverty alleviation actions in the fields of preschool education, compulsory education, higher education and vocational education and so on. It points out that “consolidating the achievements</w:t>
                            </w:r>
                            <w:r>
                              <w:rPr>
                                <w:color w:val="000000"/>
                                <w:sz w:val="16"/>
                              </w:rPr>
                              <w:t xml:space="preserve"> of poverty alleviation and promoting the effective connection of Rural Revitalization” is an important development task of China's education poverty alleviation facing the “14th Five-Year Plan”. The special topics take six aspects as the breakthrough poin</w:t>
                            </w:r>
                            <w:r>
                              <w:rPr>
                                <w:color w:val="000000"/>
                                <w:sz w:val="16"/>
                              </w:rPr>
                              <w:t>t to depict the situation of education targeted poverty alleviation in different fields and regions in China including the inheritance of intangible cultural heritage in China, Ningde model of poverty alleviation, the practice of poverty alleviation in the</w:t>
                            </w:r>
                            <w:r>
                              <w:rPr>
                                <w:color w:val="000000"/>
                                <w:sz w:val="16"/>
                              </w:rPr>
                              <w:t xml:space="preserve"> old revolutionary base areas of Dabie Mountains, the cases of poverty alleviation in northeast border areas, the situation of poverty alleviation in islands and coastal counties and the record of poverty alleviation in the new urban area of Hohhot. The pr</w:t>
                            </w:r>
                            <w:r>
                              <w:rPr>
                                <w:color w:val="000000"/>
                                <w:sz w:val="16"/>
                              </w:rPr>
                              <w:t>ovincial thematic module focuses on most of the provinces, autonomous regions and municipalities in China, including Tianjin, Hebei, Shanxi, Inner Mongolia Autonomous Region</w:t>
                            </w:r>
                            <w:proofErr w:type="gramStart"/>
                            <w:r>
                              <w:rPr>
                                <w:color w:val="000000"/>
                                <w:sz w:val="16"/>
                              </w:rPr>
                              <w:t>,Liaoning,Jilin,Heilongjiang,Shanghai,Jiangsu,Zhejiang</w:t>
                            </w:r>
                            <w:proofErr w:type="gramEnd"/>
                            <w:r>
                              <w:rPr>
                                <w:color w:val="000000"/>
                                <w:sz w:val="16"/>
                              </w:rPr>
                              <w:t>, Anhui, Fujian, Shandong, He</w:t>
                            </w:r>
                            <w:r>
                              <w:rPr>
                                <w:color w:val="000000"/>
                                <w:sz w:val="16"/>
                              </w:rPr>
                              <w:t>nan, Hubei, Hunan, Guangdong, Guangxi, Hainan, Chongqing, Sichuan, Guizhou, Shaanxi,Gansu and Ningxia. Their education poverty alleviation policy design, action planning, typical model and useful experience are refined, summarized and integrated, showing d</w:t>
                            </w:r>
                            <w:r>
                              <w:rPr>
                                <w:color w:val="000000"/>
                                <w:sz w:val="16"/>
                              </w:rPr>
                              <w:t>ifferent regions and provinces' unique education poverty alleviation path and the value pursuit of education precision poverty alleviation. Among them, there are excellent cases such as the “323” project of targeted poverty alleviation through education in</w:t>
                            </w:r>
                            <w:r>
                              <w:rPr>
                                <w:color w:val="000000"/>
                                <w:sz w:val="16"/>
                              </w:rPr>
                              <w:t xml:space="preserve"> Shandong, the targeted poverty alleviation action of colleges and universities in Hunan and the education poverty alleviation in Guangxi. They all highlight the regional characteristics of different provincial education poverty alleviation, promote the ho</w:t>
                            </w:r>
                            <w:r>
                              <w:rPr>
                                <w:color w:val="000000"/>
                                <w:sz w:val="16"/>
                              </w:rPr>
                              <w:t>rizontal and vertical landing of China's education targeted poverty alleviation work effectively, and show us the “provincial wisdom” in the field of education poverty alleviation.</w:t>
                            </w:r>
                          </w:p>
                          <w:p w:rsidR="0036332D" w:rsidRDefault="00DD414B">
                            <w:pPr>
                              <w:spacing w:line="320" w:lineRule="exact"/>
                              <w:ind w:firstLine="500"/>
                            </w:pPr>
                            <w:r>
                              <w:rPr>
                                <w:color w:val="000000"/>
                                <w:sz w:val="16"/>
                              </w:rPr>
                              <w:t>Keywords</w:t>
                            </w:r>
                            <w:proofErr w:type="gramStart"/>
                            <w:r>
                              <w:rPr>
                                <w:color w:val="000000"/>
                                <w:sz w:val="16"/>
                              </w:rPr>
                              <w:t>:Educational</w:t>
                            </w:r>
                            <w:proofErr w:type="gramEnd"/>
                            <w:r>
                              <w:rPr>
                                <w:color w:val="000000"/>
                                <w:sz w:val="16"/>
                              </w:rPr>
                              <w:t xml:space="preserve"> Poverty Alleviation; Targeted Poverty Alleviation; Rur</w:t>
                            </w:r>
                            <w:r>
                              <w:rPr>
                                <w:color w:val="000000"/>
                                <w:sz w:val="16"/>
                              </w:rPr>
                              <w:t>al Revitalization</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6" style="position:absolute;left:0pt;margin-left:70.0pt;margin-top:103.0pt;height:620.0pt;width:447.0pt;z-index:637817855695602002;mso-width-relative:page;mso-height-relative:page;mso-position-vertical-relative:page;mso-position-horizontal-relative:page;" coordsize="21600,21600" o:spid="_x0000_s1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280" w:line="320" w:lineRule="exact"/>
                        <w:ind w:firstLine="20"/>
                        <w:jc w:val="both"/>
                      </w:pPr>
                      <w:r>
                        <w:rPr>
                          <w:sz w:val="16"/>
                          <w:color w:val="000000"/>
                        </w:rPr>
                        <w:t xml:space="preserve">alleviation contents of major education policies during the “13h Five-Year Plan" period </w:t>
                      </w:r>
                      <w:r>
                        <w:rPr>
                          <w:sz w:val="16"/>
                          <w:color w:val="000000"/>
                        </w:rPr>
                        <w:t xml:space="preserve">are sorted out and interpreted systematically, focusing on the major poverty alleviation </w:t>
                      </w:r>
                      <w:r>
                        <w:rPr>
                          <w:sz w:val="16"/>
                          <w:color w:val="000000"/>
                        </w:rPr>
                        <w:t xml:space="preserve">actions in the fields of preschool education, compulsory education, higher education </w:t>
                      </w:r>
                      <w:r>
                        <w:rPr>
                          <w:sz w:val="16"/>
                          <w:color w:val="000000"/>
                        </w:rPr>
                        <w:t xml:space="preserve">and vocational education and so on. It points out that “consolidating the achievements </w:t>
                      </w:r>
                      <w:r>
                        <w:rPr>
                          <w:sz w:val="16"/>
                          <w:color w:val="000000"/>
                        </w:rPr>
                        <w:t xml:space="preserve">of poverty alleviation and promoting the effective connection of Rural Revitalization” </w:t>
                      </w:r>
                      <w:r>
                        <w:rPr>
                          <w:sz w:val="16"/>
                          <w:color w:val="000000"/>
                        </w:rPr>
                        <w:t xml:space="preserve">is an important development task of China's education poverty alleviation facing the </w:t>
                      </w:r>
                      <w:r>
                        <w:rPr>
                          <w:sz w:val="16"/>
                          <w:color w:val="000000"/>
                        </w:rPr>
                        <w:t xml:space="preserve">“14th Five-Year Plan”. The special topics take six aspects as the breakthrough point to </w:t>
                      </w:r>
                      <w:r>
                        <w:rPr>
                          <w:sz w:val="16"/>
                          <w:color w:val="000000"/>
                        </w:rPr>
                        <w:t xml:space="preserve">depict the situation of education targeted poverty alleviation in different fields and </w:t>
                      </w:r>
                      <w:r>
                        <w:rPr>
                          <w:sz w:val="16"/>
                          <w:color w:val="000000"/>
                        </w:rPr>
                        <w:t xml:space="preserve">regions in China including the inheritance of intangible cultural heritage in China, </w:t>
                      </w:r>
                      <w:r>
                        <w:rPr>
                          <w:sz w:val="16"/>
                          <w:color w:val="000000"/>
                        </w:rPr>
                        <w:t xml:space="preserve">Ningde model of poverty alleviation, the practice of poverty alleviation in the old </w:t>
                      </w:r>
                      <w:r>
                        <w:rPr>
                          <w:sz w:val="16"/>
                          <w:color w:val="000000"/>
                        </w:rPr>
                        <w:t xml:space="preserve">revolutionary base areas of Dabie Mountains, the cases of poverty alleviation in </w:t>
                      </w:r>
                      <w:r>
                        <w:rPr>
                          <w:sz w:val="16"/>
                          <w:color w:val="000000"/>
                        </w:rPr>
                        <w:t xml:space="preserve">northeast border areas, the situation of poverty alleviation in islands and coastal </w:t>
                      </w:r>
                      <w:r>
                        <w:rPr>
                          <w:sz w:val="16"/>
                          <w:color w:val="000000"/>
                        </w:rPr>
                        <w:t xml:space="preserve">counties and the record of poverty alleviation in the new urban area of Hohhot. The </w:t>
                      </w:r>
                      <w:r>
                        <w:rPr>
                          <w:sz w:val="16"/>
                          <w:color w:val="000000"/>
                        </w:rPr>
                        <w:t xml:space="preserve">provincial thematic module focuses on most of the provinces, autonomous regions and </w:t>
                      </w:r>
                      <w:r>
                        <w:rPr>
                          <w:sz w:val="16"/>
                          <w:color w:val="000000"/>
                        </w:rPr>
                        <w:t xml:space="preserve">municipalities in China, including Tianjin, Hebei, Shanxi, Inner Mongolia </w:t>
                      </w:r>
                      <w:r>
                        <w:rPr>
                          <w:sz w:val="16"/>
                          <w:color w:val="000000"/>
                        </w:rPr>
                        <w:t xml:space="preserve">Autonomous Region,Liaoning,Jilin,Heilongjiang,Shanghai,Jiangsu,Zhejiang, </w:t>
                      </w:r>
                      <w:r>
                        <w:rPr>
                          <w:sz w:val="16"/>
                          <w:color w:val="000000"/>
                        </w:rPr>
                        <w:t xml:space="preserve">Anhui, Fujian, Shandong, Henan, Hubei, Hunan, Guangdong, Guangxi, </w:t>
                      </w:r>
                      <w:r>
                        <w:rPr>
                          <w:sz w:val="16"/>
                          <w:color w:val="000000"/>
                        </w:rPr>
                        <w:t xml:space="preserve">Hainan, Chongqing, Sichuan, Guizhou, Shaanxi,Gansu and Ningxia. Their </w:t>
                      </w:r>
                      <w:r>
                        <w:rPr>
                          <w:sz w:val="16"/>
                          <w:color w:val="000000"/>
                        </w:rPr>
                        <w:t xml:space="preserve">education poverty alleviation policy design, action planning, typical model and useful </w:t>
                      </w:r>
                      <w:r>
                        <w:rPr>
                          <w:sz w:val="16"/>
                          <w:color w:val="000000"/>
                        </w:rPr>
                        <w:t xml:space="preserve">experience are refined, summarized and integrated, showing different regions and </w:t>
                      </w:r>
                      <w:r>
                        <w:rPr>
                          <w:sz w:val="16"/>
                          <w:color w:val="000000"/>
                        </w:rPr>
                        <w:t xml:space="preserve">provinces' unique education poverty alleviation path and the value pursuit of education </w:t>
                      </w:r>
                      <w:r>
                        <w:rPr>
                          <w:sz w:val="16"/>
                          <w:color w:val="000000"/>
                        </w:rPr>
                        <w:t xml:space="preserve">precision poverty alleviation. Among them, there are excellent cases such as the “323” </w:t>
                      </w:r>
                      <w:r>
                        <w:rPr>
                          <w:sz w:val="16"/>
                          <w:color w:val="000000"/>
                        </w:rPr>
                        <w:t xml:space="preserve">project of targeted poverty alleviation through education in Shandong, the targeted </w:t>
                      </w:r>
                      <w:r>
                        <w:rPr>
                          <w:sz w:val="16"/>
                          <w:color w:val="000000"/>
                        </w:rPr>
                        <w:t xml:space="preserve">poverty alleviation action of colleges and universities in Hunan and the education </w:t>
                      </w:r>
                      <w:r>
                        <w:rPr>
                          <w:sz w:val="16"/>
                          <w:color w:val="000000"/>
                        </w:rPr>
                        <w:t xml:space="preserve">poverty alleviation in Guangxi. They all highlight the regional characteristics of different </w:t>
                      </w:r>
                      <w:r>
                        <w:rPr>
                          <w:sz w:val="16"/>
                          <w:color w:val="000000"/>
                        </w:rPr>
                        <w:t xml:space="preserve">provincial education poverty alleviation, promote the horizontal and vertical landing of </w:t>
                      </w:r>
                      <w:r>
                        <w:rPr>
                          <w:sz w:val="16"/>
                          <w:color w:val="000000"/>
                        </w:rPr>
                        <w:t xml:space="preserve">China's education targeted poverty alleviation work effectively, and show us the </w:t>
                      </w:r>
                      <w:r>
                        <w:rPr>
                          <w:sz w:val="16"/>
                          <w:color w:val="000000"/>
                        </w:rPr>
                        <w:t xml:space="preserve">“provincial wisdom” in the field of education poverty alleviation.</w:t>
                      </w:r>
                    </w:p>
                    <w:p>
                      <w:pPr>
                        <w:spacing w:line="320" w:lineRule="exact"/>
                        <w:ind w:firstLine="500"/>
                        <w:jc w:val="both"/>
                      </w:pPr>
                      <w:r>
                        <w:rPr>
                          <w:sz w:val="16"/>
                          <w:color w:val="000000"/>
                        </w:rPr>
                        <w:t xml:space="preserve">Keywords:Educational Poverty Alleviation; Targeted Poverty Alleviation; </w:t>
                      </w:r>
                      <w:r>
                        <w:rPr>
                          <w:sz w:val="16"/>
                          <w:color w:val="000000"/>
                        </w:rPr>
                        <w:t xml:space="preserve">Rural Revitalization</w:t>
                      </w:r>
                    </w:p>
                  </w:txbxContent>
                </v:textbox>
              </v:shape>
            </w:pict>
          </mc:Fallback>
        </mc:AlternateContent>
      </w:r>
      <w:r>
        <w:rPr>
          <w:noProof/>
        </w:rPr>
        <mc:AlternateContent>
          <mc:Choice Requires="wps">
            <w:drawing>
              <wp:anchor distT="0" distB="0" distL="114300" distR="114300" simplePos="0" relativeHeight="251528192" behindDoc="0" locked="0" layoutInCell="1" allowOverlap="1">
                <wp:simplePos x="0" y="0"/>
                <wp:positionH relativeFrom="page">
                  <wp:posOffset>927100</wp:posOffset>
                </wp:positionH>
                <wp:positionV relativeFrom="page">
                  <wp:posOffset>9829800</wp:posOffset>
                </wp:positionV>
                <wp:extent cx="482600" cy="279400"/>
                <wp:effectExtent l="0" t="0" r="635" b="14605"/>
                <wp:wrapSquare wrapText="bothSides"/>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pPr>
                            <w:r>
                              <w:rPr>
                                <w:color w:val="000000"/>
                                <w:sz w:val="22"/>
                              </w:rPr>
                              <w:t>004</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8" style="position:absolute;left:0pt;margin-left:73.0pt;margin-top:774.0pt;height:22.0pt;width:38.0pt;z-index:637817855695602572;mso-width-relative:page;mso-height-relative:page;mso-position-vertical-relative:page;mso-position-horizontal-relative:page;" coordsize="21600,21600" o:spid="_x0000_s1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004</w:t>
                      </w:r>
                    </w:p>
                  </w:txbxContent>
                </v:textbox>
              </v:shape>
            </w:pict>
          </mc:Fallback>
        </mc:AlternateContent>
      </w:r>
    </w:p>
    <w:p w:rsidR="0036332D" w:rsidRDefault="0036332D">
      <w:pPr>
        <w:sectPr w:rsidR="0036332D">
          <w:headerReference w:type="default" r:id="rId13"/>
          <w:footerReference w:type="default" r:id="rId14"/>
          <w:pgSz w:w="11900" w:h="16840"/>
          <w:pgMar w:top="1100" w:right="1380" w:bottom="1100" w:left="1380" w:header="0" w:footer="1100" w:gutter="0"/>
          <w:cols w:space="720"/>
          <w:titlePg/>
        </w:sectPr>
      </w:pPr>
    </w:p>
    <w:p w:rsidR="0036332D" w:rsidRDefault="00DD414B">
      <w:pPr>
        <w:spacing w:after="2060" w:line="638" w:lineRule="exact"/>
        <w:ind w:firstLine="2880"/>
      </w:pPr>
      <w:r>
        <w:rPr>
          <w:color w:val="000000"/>
          <w:sz w:val="36"/>
        </w:rPr>
        <w:lastRenderedPageBreak/>
        <w:t>目录</w:t>
      </w:r>
    </w:p>
    <w:p w:rsidR="0036332D" w:rsidRDefault="00DD414B">
      <w:pPr>
        <w:spacing w:after="300" w:line="549" w:lineRule="exact"/>
        <w:ind w:firstLine="3640"/>
      </w:pPr>
      <w:r>
        <w:rPr>
          <w:color w:val="000000"/>
          <w:sz w:val="31"/>
        </w:rPr>
        <w:t>总报告</w:t>
      </w:r>
    </w:p>
    <w:p w:rsidR="0036332D" w:rsidRDefault="00DD414B">
      <w:pPr>
        <w:spacing w:line="354" w:lineRule="exact"/>
        <w:ind w:firstLine="40"/>
      </w:pPr>
      <w:r>
        <w:rPr>
          <w:color w:val="000000"/>
          <w:sz w:val="20"/>
        </w:rPr>
        <w:t>B.1</w:t>
      </w:r>
      <w:r>
        <w:rPr>
          <w:color w:val="000000"/>
          <w:sz w:val="20"/>
        </w:rPr>
        <w:tab/>
        <w:t>“</w:t>
      </w:r>
      <w:r>
        <w:rPr>
          <w:color w:val="000000"/>
          <w:sz w:val="20"/>
        </w:rPr>
        <w:t>十三五</w:t>
      </w:r>
      <w:r>
        <w:rPr>
          <w:color w:val="000000"/>
          <w:sz w:val="20"/>
        </w:rPr>
        <w:t>”</w:t>
      </w:r>
      <w:r>
        <w:rPr>
          <w:color w:val="000000"/>
          <w:sz w:val="20"/>
        </w:rPr>
        <w:t>时期中国教育扶贫发展回顾与</w:t>
      </w:r>
      <w:r>
        <w:rPr>
          <w:color w:val="000000"/>
          <w:sz w:val="20"/>
        </w:rPr>
        <w:t>“</w:t>
      </w:r>
      <w:r>
        <w:rPr>
          <w:color w:val="000000"/>
          <w:sz w:val="20"/>
        </w:rPr>
        <w:t>十四五</w:t>
      </w:r>
      <w:r>
        <w:rPr>
          <w:color w:val="000000"/>
          <w:sz w:val="20"/>
        </w:rPr>
        <w:t>”</w:t>
      </w:r>
      <w:r>
        <w:rPr>
          <w:color w:val="000000"/>
          <w:sz w:val="20"/>
        </w:rPr>
        <w:t>展望</w:t>
      </w:r>
    </w:p>
    <w:p w:rsidR="0036332D" w:rsidRDefault="00DD414B">
      <w:pPr>
        <w:spacing w:line="354" w:lineRule="exact"/>
        <w:ind w:firstLine="740"/>
      </w:pPr>
      <w:r>
        <w:rPr>
          <w:color w:val="000000"/>
          <w:sz w:val="20"/>
        </w:rPr>
        <w:t>李兴洲</w:t>
      </w:r>
      <w:r w:rsidR="00C5354C">
        <w:rPr>
          <w:rFonts w:hint="eastAsia"/>
          <w:color w:val="000000"/>
          <w:sz w:val="20"/>
        </w:rPr>
        <w:t xml:space="preserve"> </w:t>
      </w:r>
      <w:r>
        <w:rPr>
          <w:color w:val="000000"/>
          <w:sz w:val="20"/>
        </w:rPr>
        <w:t>侯小雨</w:t>
      </w:r>
      <w:r w:rsidR="00C5354C">
        <w:rPr>
          <w:rFonts w:hint="eastAsia"/>
          <w:color w:val="000000"/>
          <w:sz w:val="20"/>
        </w:rPr>
        <w:t xml:space="preserve"> </w:t>
      </w:r>
      <w:bookmarkStart w:id="0" w:name="_GoBack"/>
      <w:bookmarkEnd w:id="0"/>
      <w:r>
        <w:rPr>
          <w:color w:val="000000"/>
          <w:sz w:val="20"/>
        </w:rPr>
        <w:t>唐文秀赵陶然／</w:t>
      </w:r>
      <w:r>
        <w:rPr>
          <w:color w:val="000000"/>
          <w:sz w:val="20"/>
        </w:rPr>
        <w:t>001</w:t>
      </w:r>
    </w:p>
    <w:p w:rsidR="0036332D" w:rsidRDefault="00DD414B">
      <w:pPr>
        <w:spacing w:line="354" w:lineRule="exact"/>
        <w:ind w:firstLine="1020"/>
      </w:pPr>
      <w:proofErr w:type="gramStart"/>
      <w:r>
        <w:rPr>
          <w:color w:val="000000"/>
          <w:sz w:val="20"/>
        </w:rPr>
        <w:t>一</w:t>
      </w:r>
      <w:proofErr w:type="gramEnd"/>
      <w:r>
        <w:rPr>
          <w:color w:val="000000"/>
          <w:sz w:val="20"/>
        </w:rPr>
        <w:t xml:space="preserve"> </w:t>
      </w:r>
      <w:r>
        <w:rPr>
          <w:color w:val="000000"/>
          <w:sz w:val="20"/>
        </w:rPr>
        <w:t>脱贫攻坚五年来教育扶贫理论与实践研究综述</w:t>
      </w:r>
      <w:r>
        <w:rPr>
          <w:color w:val="000000"/>
          <w:sz w:val="20"/>
        </w:rPr>
        <w:t>·</w:t>
      </w:r>
      <w:r>
        <w:rPr>
          <w:color w:val="000000"/>
          <w:sz w:val="20"/>
        </w:rPr>
        <w:t>／</w:t>
      </w:r>
      <w:r>
        <w:rPr>
          <w:color w:val="000000"/>
          <w:sz w:val="20"/>
        </w:rPr>
        <w:t>002</w:t>
      </w:r>
    </w:p>
    <w:p w:rsidR="0036332D" w:rsidRDefault="00DD414B">
      <w:pPr>
        <w:spacing w:line="354" w:lineRule="exact"/>
        <w:ind w:firstLine="1020"/>
      </w:pPr>
      <w:r>
        <w:rPr>
          <w:color w:val="000000"/>
          <w:sz w:val="20"/>
        </w:rPr>
        <w:t>二</w:t>
      </w:r>
      <w:r>
        <w:rPr>
          <w:color w:val="000000"/>
          <w:sz w:val="20"/>
        </w:rPr>
        <w:t>“</w:t>
      </w:r>
      <w:r>
        <w:rPr>
          <w:color w:val="000000"/>
          <w:sz w:val="20"/>
        </w:rPr>
        <w:t>十三五</w:t>
      </w:r>
      <w:r>
        <w:rPr>
          <w:color w:val="000000"/>
          <w:sz w:val="20"/>
        </w:rPr>
        <w:t>”</w:t>
      </w:r>
      <w:r>
        <w:rPr>
          <w:color w:val="000000"/>
          <w:sz w:val="20"/>
        </w:rPr>
        <w:t>期间我国教育扶贫领域的重大政策／</w:t>
      </w:r>
      <w:r>
        <w:rPr>
          <w:color w:val="000000"/>
          <w:sz w:val="20"/>
        </w:rPr>
        <w:t>015</w:t>
      </w:r>
    </w:p>
    <w:p w:rsidR="0036332D" w:rsidRDefault="00DD414B">
      <w:pPr>
        <w:spacing w:line="354" w:lineRule="exact"/>
        <w:ind w:firstLine="1020"/>
      </w:pPr>
      <w:r>
        <w:rPr>
          <w:color w:val="000000"/>
          <w:sz w:val="20"/>
        </w:rPr>
        <w:t>三</w:t>
      </w:r>
      <w:r>
        <w:rPr>
          <w:color w:val="000000"/>
          <w:sz w:val="20"/>
        </w:rPr>
        <w:t>“</w:t>
      </w:r>
      <w:r>
        <w:rPr>
          <w:color w:val="000000"/>
          <w:sz w:val="20"/>
        </w:rPr>
        <w:t>十三五</w:t>
      </w:r>
      <w:r>
        <w:rPr>
          <w:color w:val="000000"/>
          <w:sz w:val="20"/>
        </w:rPr>
        <w:t>”</w:t>
      </w:r>
      <w:r>
        <w:rPr>
          <w:color w:val="000000"/>
          <w:sz w:val="20"/>
        </w:rPr>
        <w:t>期间我国教育扶贫领域的重大行动</w:t>
      </w:r>
      <w:r>
        <w:rPr>
          <w:color w:val="000000"/>
          <w:sz w:val="20"/>
        </w:rPr>
        <w:t>··</w:t>
      </w:r>
      <w:r>
        <w:rPr>
          <w:color w:val="000000"/>
          <w:sz w:val="20"/>
        </w:rPr>
        <w:t>／</w:t>
      </w:r>
      <w:r>
        <w:rPr>
          <w:color w:val="000000"/>
          <w:sz w:val="20"/>
        </w:rPr>
        <w:t>024</w:t>
      </w:r>
    </w:p>
    <w:p w:rsidR="0036332D" w:rsidRDefault="00DD414B">
      <w:pPr>
        <w:spacing w:after="240" w:line="319" w:lineRule="exact"/>
        <w:ind w:firstLine="1020"/>
      </w:pPr>
      <w:r>
        <w:rPr>
          <w:color w:val="000000"/>
          <w:sz w:val="18"/>
        </w:rPr>
        <w:t>四</w:t>
      </w:r>
      <w:r>
        <w:rPr>
          <w:color w:val="000000"/>
          <w:sz w:val="18"/>
        </w:rPr>
        <w:t xml:space="preserve"> </w:t>
      </w:r>
      <w:r>
        <w:rPr>
          <w:color w:val="000000"/>
          <w:sz w:val="18"/>
        </w:rPr>
        <w:t>问题、建议与面向</w:t>
      </w:r>
      <w:r>
        <w:rPr>
          <w:color w:val="000000"/>
          <w:sz w:val="18"/>
        </w:rPr>
        <w:t>“</w:t>
      </w:r>
      <w:r>
        <w:rPr>
          <w:color w:val="000000"/>
          <w:sz w:val="18"/>
        </w:rPr>
        <w:t>十四五</w:t>
      </w:r>
      <w:r>
        <w:rPr>
          <w:color w:val="000000"/>
          <w:sz w:val="18"/>
        </w:rPr>
        <w:t>”</w:t>
      </w:r>
      <w:r>
        <w:rPr>
          <w:color w:val="000000"/>
          <w:sz w:val="18"/>
        </w:rPr>
        <w:t>的展望</w:t>
      </w:r>
      <w:r>
        <w:rPr>
          <w:color w:val="000000"/>
          <w:sz w:val="18"/>
        </w:rPr>
        <w:t>··</w:t>
      </w:r>
      <w:r>
        <w:rPr>
          <w:color w:val="000000"/>
          <w:sz w:val="18"/>
        </w:rPr>
        <w:t>／</w:t>
      </w:r>
      <w:r>
        <w:rPr>
          <w:color w:val="000000"/>
          <w:sz w:val="18"/>
        </w:rPr>
        <w:t>033</w:t>
      </w:r>
    </w:p>
    <w:p w:rsidR="0036332D" w:rsidRDefault="00DD414B">
      <w:pPr>
        <w:spacing w:after="280" w:line="567" w:lineRule="exact"/>
        <w:ind w:firstLine="3560"/>
      </w:pPr>
      <w:r>
        <w:rPr>
          <w:color w:val="000000"/>
          <w:sz w:val="32"/>
        </w:rPr>
        <w:t xml:space="preserve">II </w:t>
      </w:r>
      <w:r>
        <w:rPr>
          <w:color w:val="000000"/>
          <w:sz w:val="32"/>
        </w:rPr>
        <w:t>专题篇</w:t>
      </w:r>
    </w:p>
    <w:p w:rsidR="0036332D" w:rsidRDefault="00DD414B">
      <w:pPr>
        <w:spacing w:line="354" w:lineRule="exact"/>
        <w:ind w:firstLine="40"/>
      </w:pPr>
      <w:r>
        <w:rPr>
          <w:color w:val="000000"/>
          <w:sz w:val="20"/>
        </w:rPr>
        <w:t>B.2</w:t>
      </w:r>
      <w:r>
        <w:rPr>
          <w:color w:val="000000"/>
          <w:sz w:val="20"/>
        </w:rPr>
        <w:tab/>
      </w:r>
      <w:r>
        <w:rPr>
          <w:color w:val="000000"/>
          <w:sz w:val="20"/>
        </w:rPr>
        <w:t>非遗传承助力脱贫攻坚</w:t>
      </w:r>
      <w:r>
        <w:rPr>
          <w:color w:val="000000"/>
          <w:sz w:val="20"/>
        </w:rPr>
        <w:t>·</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刘晓山／</w:t>
      </w:r>
      <w:r>
        <w:rPr>
          <w:color w:val="000000"/>
          <w:sz w:val="20"/>
        </w:rPr>
        <w:t>037</w:t>
      </w:r>
    </w:p>
    <w:p w:rsidR="0036332D" w:rsidRDefault="00DD414B">
      <w:pPr>
        <w:spacing w:line="354" w:lineRule="exact"/>
        <w:ind w:firstLine="40"/>
      </w:pPr>
      <w:r>
        <w:rPr>
          <w:color w:val="000000"/>
          <w:sz w:val="20"/>
        </w:rPr>
        <w:t>B.3</w:t>
      </w:r>
      <w:r>
        <w:rPr>
          <w:color w:val="000000"/>
          <w:sz w:val="20"/>
        </w:rPr>
        <w:tab/>
      </w:r>
      <w:r>
        <w:rPr>
          <w:color w:val="000000"/>
          <w:sz w:val="20"/>
        </w:rPr>
        <w:t>因地制宜，造血扶智</w:t>
      </w:r>
    </w:p>
    <w:p w:rsidR="0036332D" w:rsidRDefault="00DD414B">
      <w:pPr>
        <w:spacing w:line="354" w:lineRule="exact"/>
        <w:ind w:firstLine="1020"/>
      </w:pPr>
      <w:r>
        <w:rPr>
          <w:color w:val="000000"/>
          <w:sz w:val="20"/>
        </w:rPr>
        <w:t>-</w:t>
      </w:r>
      <w:r>
        <w:rPr>
          <w:color w:val="000000"/>
          <w:sz w:val="20"/>
        </w:rPr>
        <w:t>宁德教育精准扶贫经验分析</w:t>
      </w:r>
      <w:r>
        <w:rPr>
          <w:color w:val="000000"/>
          <w:sz w:val="20"/>
        </w:rPr>
        <w:t>······</w:t>
      </w:r>
      <w:r>
        <w:rPr>
          <w:color w:val="000000"/>
          <w:sz w:val="20"/>
        </w:rPr>
        <w:t>宁德教育扶贫研究课题组／</w:t>
      </w:r>
      <w:r>
        <w:rPr>
          <w:color w:val="000000"/>
          <w:sz w:val="20"/>
        </w:rPr>
        <w:t>053</w:t>
      </w:r>
    </w:p>
    <w:p w:rsidR="0036332D" w:rsidRDefault="00DD414B">
      <w:pPr>
        <w:spacing w:line="354" w:lineRule="exact"/>
        <w:jc w:val="center"/>
      </w:pPr>
      <w:r>
        <w:rPr>
          <w:color w:val="000000"/>
          <w:sz w:val="20"/>
        </w:rPr>
        <w:t>B.4</w:t>
      </w:r>
      <w:r>
        <w:rPr>
          <w:color w:val="000000"/>
          <w:sz w:val="20"/>
        </w:rPr>
        <w:tab/>
      </w:r>
      <w:r>
        <w:rPr>
          <w:color w:val="000000"/>
          <w:sz w:val="20"/>
        </w:rPr>
        <w:t>大别山革命老区教育扶贫的实践路径与未来实现可持续发展的政策建议</w:t>
      </w:r>
      <w:r>
        <w:rPr>
          <w:color w:val="000000"/>
          <w:sz w:val="20"/>
        </w:rPr>
        <w:t>·····</w:t>
      </w:r>
      <w:r>
        <w:rPr>
          <w:color w:val="000000"/>
          <w:sz w:val="20"/>
        </w:rPr>
        <w:t>大别山革命老区教育扶贫研究课题组／</w:t>
      </w:r>
      <w:r>
        <w:rPr>
          <w:color w:val="000000"/>
          <w:sz w:val="20"/>
        </w:rPr>
        <w:t>063</w:t>
      </w:r>
    </w:p>
    <w:p w:rsidR="0036332D" w:rsidRDefault="00DD414B">
      <w:pPr>
        <w:spacing w:line="354" w:lineRule="exact"/>
      </w:pPr>
      <w:r>
        <w:rPr>
          <w:color w:val="000000"/>
          <w:sz w:val="20"/>
        </w:rPr>
        <w:t>B</w:t>
      </w:r>
      <w:r>
        <w:rPr>
          <w:color w:val="000000"/>
          <w:sz w:val="20"/>
        </w:rPr>
        <w:t>．</w:t>
      </w:r>
      <w:r>
        <w:rPr>
          <w:color w:val="000000"/>
          <w:sz w:val="20"/>
        </w:rPr>
        <w:t xml:space="preserve">5 </w:t>
      </w:r>
      <w:r>
        <w:rPr>
          <w:color w:val="000000"/>
          <w:sz w:val="20"/>
        </w:rPr>
        <w:t>中国东北边境教育扶贫研究</w:t>
      </w:r>
      <w:r>
        <w:rPr>
          <w:color w:val="000000"/>
          <w:sz w:val="20"/>
        </w:rPr>
        <w:t>·········</w:t>
      </w:r>
      <w:r>
        <w:rPr>
          <w:color w:val="000000"/>
          <w:sz w:val="20"/>
        </w:rPr>
        <w:t>东北边境教育扶贫研究课题组／</w:t>
      </w:r>
      <w:r>
        <w:rPr>
          <w:color w:val="000000"/>
          <w:sz w:val="20"/>
        </w:rPr>
        <w:t>084</w:t>
      </w:r>
    </w:p>
    <w:p w:rsidR="0036332D" w:rsidRDefault="00DD414B">
      <w:pPr>
        <w:spacing w:line="390" w:lineRule="exact"/>
      </w:pPr>
      <w:r>
        <w:rPr>
          <w:color w:val="000000"/>
          <w:sz w:val="22"/>
        </w:rPr>
        <w:t>B</w:t>
      </w:r>
      <w:r>
        <w:rPr>
          <w:color w:val="000000"/>
          <w:sz w:val="22"/>
        </w:rPr>
        <w:t>．</w:t>
      </w:r>
      <w:r>
        <w:rPr>
          <w:color w:val="000000"/>
          <w:sz w:val="22"/>
        </w:rPr>
        <w:t xml:space="preserve">6 </w:t>
      </w:r>
      <w:r>
        <w:rPr>
          <w:color w:val="000000"/>
          <w:sz w:val="22"/>
        </w:rPr>
        <w:t>中国沿海县域海岛教育扶贫调查报告</w:t>
      </w:r>
    </w:p>
    <w:p w:rsidR="0036332D" w:rsidRDefault="00DD414B" w:rsidP="00C5354C">
      <w:pPr>
        <w:spacing w:line="354" w:lineRule="exact"/>
        <w:ind w:firstLine="1020"/>
        <w:jc w:val="left"/>
        <w:sectPr w:rsidR="0036332D">
          <w:footerReference w:type="default" r:id="rId15"/>
          <w:pgSz w:w="11900" w:h="16840"/>
          <w:pgMar w:top="1440" w:right="1400" w:bottom="1440" w:left="1400" w:header="0" w:footer="1440" w:gutter="0"/>
          <w:cols w:space="720"/>
          <w:docGrid w:type="lines"/>
        </w:sectPr>
      </w:pPr>
      <w:r>
        <w:rPr>
          <w:color w:val="000000"/>
          <w:sz w:val="20"/>
        </w:rPr>
        <w:t>······</w:t>
      </w:r>
      <w:r>
        <w:rPr>
          <w:color w:val="000000"/>
          <w:sz w:val="20"/>
        </w:rPr>
        <w:t>岭南师范学院</w:t>
      </w:r>
      <w:r>
        <w:rPr>
          <w:color w:val="000000"/>
          <w:sz w:val="20"/>
        </w:rPr>
        <w:t>“</w:t>
      </w:r>
      <w:r>
        <w:rPr>
          <w:color w:val="000000"/>
          <w:sz w:val="20"/>
        </w:rPr>
        <w:t>中国沿海县域海岛教育扶贫调查</w:t>
      </w:r>
      <w:r>
        <w:rPr>
          <w:color w:val="000000"/>
          <w:sz w:val="20"/>
        </w:rPr>
        <w:t>”</w:t>
      </w:r>
      <w:r>
        <w:rPr>
          <w:color w:val="000000"/>
          <w:sz w:val="20"/>
        </w:rPr>
        <w:t>课题组／</w:t>
      </w:r>
      <w:r>
        <w:rPr>
          <w:color w:val="000000"/>
          <w:sz w:val="20"/>
        </w:rPr>
        <w:t>094</w:t>
      </w:r>
    </w:p>
    <w:p w:rsidR="0036332D" w:rsidRDefault="00DD414B">
      <w:r>
        <w:rPr>
          <w:noProof/>
        </w:rPr>
        <w:lastRenderedPageBreak/>
        <mc:AlternateContent>
          <mc:Choice Requires="wps">
            <w:drawing>
              <wp:anchor distT="0" distB="0" distL="114300" distR="114300" simplePos="0" relativeHeight="251529216" behindDoc="0" locked="0" layoutInCell="1" allowOverlap="1">
                <wp:simplePos x="0" y="0"/>
                <wp:positionH relativeFrom="page">
                  <wp:posOffset>914400</wp:posOffset>
                </wp:positionH>
                <wp:positionV relativeFrom="page">
                  <wp:posOffset>495300</wp:posOffset>
                </wp:positionV>
                <wp:extent cx="342900" cy="812800"/>
                <wp:effectExtent l="0" t="0" r="635" b="14605"/>
                <wp:wrapSquare wrapText="bothSides"/>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17500" cy="6604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Bitmap Image.jpg"/>
                                          <pic:cNvPicPr/>
                                        </pic:nvPicPr>
                                        <pic:blipFill>
                                          <a:blip r:embed="rId16" cstate="print">
                                            <a:extLst/>
                                          </a:blip>
                                          <a:stretch>
                                            <a:fillRect/>
                                          </a:stretch>
                                        </pic:blipFill>
                                        <pic:spPr>
                                          <a:xfrm>
                                            <a:off x="0" y="0"/>
                                            <a:ext cx="317500" cy="6604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1" style="position:absolute;left:0pt;margin-left:72.0pt;margin-top:39.0pt;height:64.0pt;width:27.0pt;z-index:637817855695655828;mso-width-relative:page;mso-height-relative:page;mso-position-vertical-relative:page;mso-position-horizontal-relative:page;" coordsize="21600,21600" o:spid="_x0000_s2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17500" cy="660400"/>
                            <wp:effectExtent l="0" t="0" r="0" b="0"/>
                            <wp:docPr id="19" name="Picture 1"/>
                            <wp:cNvGraphicFramePr>
                              <a:graphicFrameLocks noChangeAspect="1"/>
                            </wp:cNvGraphicFramePr>
                            <a:graphic>
                              <a:graphicData uri="http://schemas.openxmlformats.org/drawingml/2006/picture">
                                <pic:pic xmlns:pic="http://schemas.openxmlformats.org/drawingml/2006/picture">
                                  <pic:nvPicPr>
                                    <pic:cNvPr id="19" name="New Bitmap Image.jpg"/>
                                    <pic:cNvPicPr/>
                                  </pic:nvPicPr>
                                  <pic:blipFill>
                                    <a:blip r:embed="R8c060de6611f4713" cstate="print">
                                      <a:extLst>
                                        <a:ext uri="{28A0092B-C50C-407E-A947-70E740481C1C}"/>
                                      </a:extLst>
                                    </a:blip>
                                    <a:stretch>
                                      <a:fillRect/>
                                    </a:stretch>
                                  </pic:blipFill>
                                  <pic:spPr>
                                    <a:xfrm>
                                      <a:off x="1000" y="1000"/>
                                      <a:ext cx="317500" cy="660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30240" behindDoc="0" locked="0" layoutInCell="1" allowOverlap="1">
                <wp:simplePos x="0" y="0"/>
                <wp:positionH relativeFrom="page">
                  <wp:posOffset>1257300</wp:posOffset>
                </wp:positionH>
                <wp:positionV relativeFrom="page">
                  <wp:posOffset>863600</wp:posOffset>
                </wp:positionV>
                <wp:extent cx="1231900" cy="381000"/>
                <wp:effectExtent l="0" t="0" r="635" b="14605"/>
                <wp:wrapSquare wrapText="bothSides"/>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8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3" style="position:absolute;left:0pt;margin-left:99.0pt;margin-top:68.0pt;height:30.0pt;width:97.0pt;z-index:637817855695656405;mso-width-relative:page;mso-height-relative:page;mso-position-vertical-relative:page;mso-position-horizontal-relative:page;" coordsize="21600,21600" o:spid="_x0000_s2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531264" behindDoc="0" locked="0" layoutInCell="1" allowOverlap="1">
                <wp:simplePos x="0" y="0"/>
                <wp:positionH relativeFrom="page">
                  <wp:posOffset>889000</wp:posOffset>
                </wp:positionH>
                <wp:positionV relativeFrom="page">
                  <wp:posOffset>1181100</wp:posOffset>
                </wp:positionV>
                <wp:extent cx="5765800" cy="8686800"/>
                <wp:effectExtent l="0" t="0" r="635" b="14605"/>
                <wp:wrapSquare wrapText="bothSides"/>
                <wp:docPr id="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216" w:line="446" w:lineRule="exact"/>
                              <w:jc w:val="center"/>
                            </w:pPr>
                            <w:r>
                              <w:rPr>
                                <w:color w:val="000000"/>
                                <w:sz w:val="22"/>
                              </w:rPr>
                              <w:t>B.7</w:t>
                            </w:r>
                            <w:r>
                              <w:rPr>
                                <w:color w:val="000000"/>
                                <w:sz w:val="22"/>
                              </w:rPr>
                              <w:tab/>
                            </w:r>
                            <w:r>
                              <w:rPr>
                                <w:color w:val="000000"/>
                                <w:sz w:val="22"/>
                              </w:rPr>
                              <w:t>呼和浩特市新城区教育扶贫纪实</w:t>
                            </w:r>
                            <w:r>
                              <w:rPr>
                                <w:color w:val="000000"/>
                                <w:sz w:val="22"/>
                              </w:rPr>
                              <w:t>·</w:t>
                            </w:r>
                            <w:r>
                              <w:rPr>
                                <w:color w:val="000000"/>
                                <w:sz w:val="22"/>
                              </w:rPr>
                              <w:t>内蒙古师范大学教育扶贫研究课题组／</w:t>
                            </w:r>
                            <w:r>
                              <w:rPr>
                                <w:color w:val="000000"/>
                                <w:sz w:val="22"/>
                              </w:rPr>
                              <w:t>111</w:t>
                            </w:r>
                          </w:p>
                          <w:p w:rsidR="0036332D" w:rsidRDefault="00DD414B">
                            <w:pPr>
                              <w:spacing w:after="236" w:line="670" w:lineRule="exact"/>
                              <w:ind w:firstLine="3660"/>
                            </w:pPr>
                            <w:r>
                              <w:rPr>
                                <w:color w:val="000000"/>
                                <w:sz w:val="33"/>
                              </w:rPr>
                              <w:t>省域篇</w:t>
                            </w:r>
                          </w:p>
                          <w:p w:rsidR="0036332D" w:rsidRDefault="00DD414B">
                            <w:pPr>
                              <w:spacing w:line="446" w:lineRule="exact"/>
                              <w:jc w:val="center"/>
                            </w:pPr>
                            <w:r>
                              <w:rPr>
                                <w:color w:val="000000"/>
                                <w:sz w:val="22"/>
                              </w:rPr>
                              <w:t>B.8</w:t>
                            </w:r>
                            <w:r>
                              <w:rPr>
                                <w:color w:val="000000"/>
                                <w:sz w:val="22"/>
                              </w:rPr>
                              <w:tab/>
                            </w:r>
                            <w:r>
                              <w:rPr>
                                <w:color w:val="000000"/>
                                <w:sz w:val="22"/>
                              </w:rPr>
                              <w:t>天津市对口教育帮扶工作机制研究天津市教育扶贫研究课题组／</w:t>
                            </w:r>
                            <w:r>
                              <w:rPr>
                                <w:color w:val="000000"/>
                                <w:sz w:val="22"/>
                              </w:rPr>
                              <w:t>120</w:t>
                            </w:r>
                          </w:p>
                          <w:p w:rsidR="0036332D" w:rsidRDefault="00DD414B">
                            <w:pPr>
                              <w:spacing w:line="446" w:lineRule="exact"/>
                              <w:ind w:firstLine="20"/>
                            </w:pPr>
                            <w:r>
                              <w:rPr>
                                <w:color w:val="000000"/>
                                <w:sz w:val="22"/>
                              </w:rPr>
                              <w:t>B</w:t>
                            </w:r>
                            <w:r>
                              <w:rPr>
                                <w:color w:val="000000"/>
                                <w:sz w:val="22"/>
                              </w:rPr>
                              <w:t>．</w:t>
                            </w:r>
                            <w:r>
                              <w:rPr>
                                <w:color w:val="000000"/>
                                <w:sz w:val="22"/>
                              </w:rPr>
                              <w:t xml:space="preserve">9 </w:t>
                            </w:r>
                            <w:r>
                              <w:rPr>
                                <w:color w:val="000000"/>
                                <w:sz w:val="22"/>
                              </w:rPr>
                              <w:t>河北省教育扶贫政策实施研究</w:t>
                            </w:r>
                            <w:r>
                              <w:rPr>
                                <w:color w:val="000000"/>
                                <w:sz w:val="22"/>
                              </w:rPr>
                              <w:t>··</w:t>
                            </w:r>
                            <w:r>
                              <w:rPr>
                                <w:color w:val="000000"/>
                                <w:sz w:val="22"/>
                              </w:rPr>
                              <w:t>．</w:t>
                            </w:r>
                            <w:r>
                              <w:rPr>
                                <w:color w:val="000000"/>
                                <w:sz w:val="22"/>
                              </w:rPr>
                              <w:t>····</w:t>
                            </w:r>
                            <w:r>
                              <w:rPr>
                                <w:color w:val="000000"/>
                                <w:sz w:val="22"/>
                              </w:rPr>
                              <w:t>河北省教育扶贫研究课题组／</w:t>
                            </w:r>
                            <w:r>
                              <w:rPr>
                                <w:color w:val="000000"/>
                                <w:sz w:val="22"/>
                              </w:rPr>
                              <w:t>130</w:t>
                            </w:r>
                          </w:p>
                          <w:p w:rsidR="0036332D" w:rsidRDefault="00DD414B">
                            <w:pPr>
                              <w:spacing w:line="446" w:lineRule="exact"/>
                              <w:ind w:firstLine="20"/>
                            </w:pPr>
                            <w:r>
                              <w:rPr>
                                <w:color w:val="000000"/>
                                <w:sz w:val="22"/>
                              </w:rPr>
                              <w:t>B</w:t>
                            </w:r>
                            <w:r>
                              <w:rPr>
                                <w:color w:val="000000"/>
                                <w:sz w:val="22"/>
                              </w:rPr>
                              <w:t>．</w:t>
                            </w:r>
                            <w:r>
                              <w:rPr>
                                <w:color w:val="000000"/>
                                <w:sz w:val="22"/>
                              </w:rPr>
                              <w:t xml:space="preserve">10 </w:t>
                            </w:r>
                            <w:r>
                              <w:rPr>
                                <w:color w:val="000000"/>
                                <w:sz w:val="22"/>
                              </w:rPr>
                              <w:t>山西省教育扶贫政策实践研究</w:t>
                            </w:r>
                            <w:r>
                              <w:rPr>
                                <w:color w:val="000000"/>
                                <w:sz w:val="22"/>
                              </w:rPr>
                              <w:t>····</w:t>
                            </w:r>
                            <w:r>
                              <w:rPr>
                                <w:color w:val="000000"/>
                                <w:sz w:val="22"/>
                              </w:rPr>
                              <w:t>山西省教育扶贫研究课题组／</w:t>
                            </w:r>
                            <w:r>
                              <w:rPr>
                                <w:color w:val="000000"/>
                                <w:sz w:val="22"/>
                              </w:rPr>
                              <w:t>151</w:t>
                            </w:r>
                          </w:p>
                          <w:p w:rsidR="0036332D" w:rsidRDefault="00DD414B">
                            <w:pPr>
                              <w:spacing w:line="446" w:lineRule="exact"/>
                              <w:jc w:val="center"/>
                            </w:pPr>
                            <w:r>
                              <w:rPr>
                                <w:color w:val="000000"/>
                                <w:sz w:val="22"/>
                              </w:rPr>
                              <w:t>B</w:t>
                            </w:r>
                            <w:r>
                              <w:rPr>
                                <w:color w:val="000000"/>
                                <w:sz w:val="22"/>
                              </w:rPr>
                              <w:t>．</w:t>
                            </w:r>
                            <w:r>
                              <w:rPr>
                                <w:color w:val="000000"/>
                                <w:sz w:val="22"/>
                              </w:rPr>
                              <w:t xml:space="preserve">11 </w:t>
                            </w:r>
                            <w:r>
                              <w:rPr>
                                <w:color w:val="000000"/>
                                <w:sz w:val="22"/>
                              </w:rPr>
                              <w:t>内蒙古教育扶贫政策及其实施成效研究</w:t>
                            </w:r>
                            <w:r>
                              <w:rPr>
                                <w:color w:val="000000"/>
                                <w:sz w:val="22"/>
                              </w:rPr>
                              <w:t>··</w:t>
                            </w:r>
                            <w:r>
                              <w:rPr>
                                <w:color w:val="000000"/>
                                <w:sz w:val="22"/>
                              </w:rPr>
                              <w:t>内蒙古教育扶贫研究课题组／</w:t>
                            </w:r>
                            <w:r>
                              <w:rPr>
                                <w:color w:val="000000"/>
                                <w:sz w:val="22"/>
                              </w:rPr>
                              <w:t>164</w:t>
                            </w:r>
                          </w:p>
                          <w:p w:rsidR="0036332D" w:rsidRDefault="00DD414B">
                            <w:pPr>
                              <w:spacing w:line="446" w:lineRule="exact"/>
                              <w:jc w:val="center"/>
                            </w:pPr>
                            <w:r>
                              <w:rPr>
                                <w:color w:val="000000"/>
                                <w:sz w:val="22"/>
                              </w:rPr>
                              <w:t>B</w:t>
                            </w:r>
                            <w:r>
                              <w:rPr>
                                <w:color w:val="000000"/>
                                <w:sz w:val="22"/>
                              </w:rPr>
                              <w:t>．</w:t>
                            </w:r>
                            <w:r>
                              <w:rPr>
                                <w:color w:val="000000"/>
                                <w:sz w:val="22"/>
                              </w:rPr>
                              <w:t xml:space="preserve">12 </w:t>
                            </w:r>
                            <w:r>
                              <w:rPr>
                                <w:color w:val="000000"/>
                                <w:sz w:val="22"/>
                              </w:rPr>
                              <w:t>辽宁省教育扶贫工作流程与政策体系研究</w:t>
                            </w:r>
                            <w:r>
                              <w:rPr>
                                <w:color w:val="000000"/>
                                <w:sz w:val="22"/>
                              </w:rPr>
                              <w:t>·</w:t>
                            </w:r>
                            <w:r>
                              <w:rPr>
                                <w:color w:val="000000"/>
                                <w:sz w:val="22"/>
                              </w:rPr>
                              <w:t>辽宁省教育扶贫研究课题组／</w:t>
                            </w:r>
                            <w:r>
                              <w:rPr>
                                <w:color w:val="000000"/>
                                <w:sz w:val="22"/>
                              </w:rPr>
                              <w:t>173</w:t>
                            </w:r>
                          </w:p>
                          <w:p w:rsidR="0036332D" w:rsidRDefault="00DD414B">
                            <w:pPr>
                              <w:spacing w:line="446" w:lineRule="exact"/>
                              <w:jc w:val="center"/>
                            </w:pPr>
                            <w:r>
                              <w:rPr>
                                <w:color w:val="000000"/>
                                <w:sz w:val="22"/>
                              </w:rPr>
                              <w:t>B.13</w:t>
                            </w:r>
                            <w:r>
                              <w:rPr>
                                <w:color w:val="000000"/>
                                <w:sz w:val="22"/>
                              </w:rPr>
                              <w:tab/>
                            </w:r>
                            <w:r>
                              <w:rPr>
                                <w:color w:val="000000"/>
                                <w:sz w:val="22"/>
                              </w:rPr>
                              <w:t>吉林省教育扶贫协同</w:t>
                            </w:r>
                            <w:r>
                              <w:rPr>
                                <w:color w:val="000000"/>
                                <w:sz w:val="22"/>
                              </w:rPr>
                              <w:t>共治多元行动体系研究</w:t>
                            </w:r>
                            <w:r>
                              <w:rPr>
                                <w:color w:val="000000"/>
                                <w:sz w:val="22"/>
                              </w:rPr>
                              <w:t>···</w:t>
                            </w:r>
                            <w:r>
                              <w:rPr>
                                <w:color w:val="000000"/>
                                <w:sz w:val="22"/>
                              </w:rPr>
                              <w:t>北华大学教育扶贫研究课题组／</w:t>
                            </w:r>
                            <w:r>
                              <w:rPr>
                                <w:color w:val="000000"/>
                                <w:sz w:val="22"/>
                              </w:rPr>
                              <w:t>180</w:t>
                            </w:r>
                          </w:p>
                          <w:p w:rsidR="0036332D" w:rsidRDefault="00DD414B">
                            <w:pPr>
                              <w:spacing w:line="446" w:lineRule="exact"/>
                              <w:jc w:val="center"/>
                            </w:pPr>
                            <w:r>
                              <w:rPr>
                                <w:color w:val="000000"/>
                                <w:sz w:val="22"/>
                              </w:rPr>
                              <w:t>B.14</w:t>
                            </w:r>
                            <w:r>
                              <w:rPr>
                                <w:color w:val="000000"/>
                                <w:sz w:val="22"/>
                              </w:rPr>
                              <w:tab/>
                            </w:r>
                            <w:r>
                              <w:rPr>
                                <w:color w:val="000000"/>
                                <w:sz w:val="22"/>
                              </w:rPr>
                              <w:t>黑龙江省义务教育精准扶贫政策执行研究王</w:t>
                            </w:r>
                            <w:proofErr w:type="gramStart"/>
                            <w:r>
                              <w:rPr>
                                <w:color w:val="000000"/>
                                <w:sz w:val="22"/>
                              </w:rPr>
                              <w:t>威温恒</w:t>
                            </w:r>
                            <w:proofErr w:type="gramEnd"/>
                            <w:r>
                              <w:rPr>
                                <w:color w:val="000000"/>
                                <w:sz w:val="22"/>
                              </w:rPr>
                              <w:t>福李慧／</w:t>
                            </w:r>
                            <w:r>
                              <w:rPr>
                                <w:color w:val="000000"/>
                                <w:sz w:val="22"/>
                              </w:rPr>
                              <w:t>196</w:t>
                            </w:r>
                          </w:p>
                          <w:p w:rsidR="0036332D" w:rsidRDefault="00DD414B">
                            <w:pPr>
                              <w:spacing w:line="446" w:lineRule="exact"/>
                              <w:jc w:val="center"/>
                            </w:pPr>
                            <w:r>
                              <w:rPr>
                                <w:color w:val="000000"/>
                                <w:sz w:val="22"/>
                              </w:rPr>
                              <w:t>B</w:t>
                            </w:r>
                            <w:r>
                              <w:rPr>
                                <w:color w:val="000000"/>
                                <w:sz w:val="22"/>
                              </w:rPr>
                              <w:t>．</w:t>
                            </w:r>
                            <w:r>
                              <w:rPr>
                                <w:color w:val="000000"/>
                                <w:sz w:val="22"/>
                              </w:rPr>
                              <w:t xml:space="preserve">15 </w:t>
                            </w:r>
                            <w:r>
                              <w:rPr>
                                <w:color w:val="000000"/>
                                <w:sz w:val="22"/>
                              </w:rPr>
                              <w:t>上海市教育扶贫实践模式与经验总结上海市教育扶贫研究课题组／</w:t>
                            </w:r>
                            <w:r>
                              <w:rPr>
                                <w:color w:val="000000"/>
                                <w:sz w:val="22"/>
                              </w:rPr>
                              <w:t>208</w:t>
                            </w:r>
                          </w:p>
                          <w:p w:rsidR="0036332D" w:rsidRDefault="00DD414B">
                            <w:pPr>
                              <w:spacing w:line="446" w:lineRule="exact"/>
                              <w:jc w:val="center"/>
                            </w:pPr>
                            <w:r>
                              <w:rPr>
                                <w:color w:val="000000"/>
                                <w:sz w:val="22"/>
                              </w:rPr>
                              <w:t>B.16</w:t>
                            </w:r>
                            <w:r>
                              <w:rPr>
                                <w:color w:val="000000"/>
                                <w:sz w:val="22"/>
                              </w:rPr>
                              <w:tab/>
                            </w:r>
                            <w:r>
                              <w:rPr>
                                <w:color w:val="000000"/>
                                <w:sz w:val="22"/>
                              </w:rPr>
                              <w:t>江苏省教育扶贫实施路径与长效机制研究江苏省教育厅教育扶贫研究课题组／</w:t>
                            </w:r>
                            <w:r>
                              <w:rPr>
                                <w:color w:val="000000"/>
                                <w:sz w:val="22"/>
                              </w:rPr>
                              <w:t>217</w:t>
                            </w:r>
                          </w:p>
                          <w:p w:rsidR="0036332D" w:rsidRDefault="00DD414B">
                            <w:pPr>
                              <w:spacing w:line="446" w:lineRule="exact"/>
                              <w:jc w:val="center"/>
                            </w:pPr>
                            <w:r>
                              <w:rPr>
                                <w:color w:val="000000"/>
                                <w:sz w:val="22"/>
                              </w:rPr>
                              <w:t>B.17</w:t>
                            </w:r>
                            <w:r>
                              <w:rPr>
                                <w:color w:val="000000"/>
                                <w:sz w:val="22"/>
                              </w:rPr>
                              <w:tab/>
                            </w:r>
                            <w:r>
                              <w:rPr>
                                <w:color w:val="000000"/>
                                <w:sz w:val="22"/>
                              </w:rPr>
                              <w:t>浙江省教育扶贫典型案例分析与经验总结</w:t>
                            </w:r>
                            <w:r>
                              <w:rPr>
                                <w:color w:val="000000"/>
                                <w:sz w:val="22"/>
                              </w:rPr>
                              <w:t>···</w:t>
                            </w:r>
                            <w:r>
                              <w:rPr>
                                <w:color w:val="000000"/>
                                <w:sz w:val="22"/>
                              </w:rPr>
                              <w:t>浙江省教育扶贫研究课题组／</w:t>
                            </w:r>
                            <w:r>
                              <w:rPr>
                                <w:color w:val="000000"/>
                                <w:sz w:val="22"/>
                              </w:rPr>
                              <w:t>234</w:t>
                            </w:r>
                          </w:p>
                          <w:p w:rsidR="0036332D" w:rsidRDefault="00DD414B">
                            <w:pPr>
                              <w:spacing w:line="406" w:lineRule="exact"/>
                              <w:ind w:firstLine="20"/>
                            </w:pPr>
                            <w:r>
                              <w:rPr>
                                <w:color w:val="000000"/>
                                <w:sz w:val="20"/>
                              </w:rPr>
                              <w:t>B.18</w:t>
                            </w:r>
                            <w:r>
                              <w:rPr>
                                <w:color w:val="000000"/>
                                <w:sz w:val="20"/>
                              </w:rPr>
                              <w:tab/>
                            </w:r>
                            <w:r>
                              <w:rPr>
                                <w:color w:val="000000"/>
                                <w:sz w:val="20"/>
                              </w:rPr>
                              <w:t>安徽省教育扶贫实践与创新研究</w:t>
                            </w:r>
                            <w:r>
                              <w:rPr>
                                <w:color w:val="000000"/>
                                <w:sz w:val="20"/>
                              </w:rPr>
                              <w:t>·······</w:t>
                            </w:r>
                            <w:r>
                              <w:rPr>
                                <w:color w:val="000000"/>
                                <w:sz w:val="20"/>
                              </w:rPr>
                              <w:t>安徽省教育扶贫课题组／</w:t>
                            </w:r>
                            <w:r>
                              <w:rPr>
                                <w:color w:val="000000"/>
                                <w:sz w:val="20"/>
                              </w:rPr>
                              <w:t>254</w:t>
                            </w:r>
                          </w:p>
                          <w:p w:rsidR="0036332D" w:rsidRDefault="00DD414B">
                            <w:pPr>
                              <w:spacing w:line="446" w:lineRule="exact"/>
                              <w:jc w:val="center"/>
                            </w:pPr>
                            <w:r>
                              <w:rPr>
                                <w:color w:val="000000"/>
                                <w:sz w:val="22"/>
                              </w:rPr>
                              <w:t>B.19</w:t>
                            </w:r>
                            <w:r>
                              <w:rPr>
                                <w:color w:val="000000"/>
                                <w:sz w:val="22"/>
                              </w:rPr>
                              <w:tab/>
                            </w:r>
                            <w:r>
                              <w:rPr>
                                <w:color w:val="000000"/>
                                <w:sz w:val="22"/>
                              </w:rPr>
                              <w:t>福建教育扶贫理论与实践模式研究</w:t>
                            </w:r>
                            <w:r>
                              <w:rPr>
                                <w:color w:val="000000"/>
                                <w:sz w:val="22"/>
                              </w:rPr>
                              <w:t>·</w:t>
                            </w:r>
                            <w:r>
                              <w:rPr>
                                <w:color w:val="000000"/>
                                <w:sz w:val="22"/>
                              </w:rPr>
                              <w:t>福建省教育扶贫研究课题组／</w:t>
                            </w:r>
                            <w:r>
                              <w:rPr>
                                <w:color w:val="000000"/>
                                <w:sz w:val="22"/>
                              </w:rPr>
                              <w:t>267</w:t>
                            </w:r>
                          </w:p>
                          <w:p w:rsidR="0036332D" w:rsidRDefault="00DD414B">
                            <w:pPr>
                              <w:spacing w:line="446" w:lineRule="exact"/>
                              <w:jc w:val="center"/>
                            </w:pPr>
                            <w:r>
                              <w:rPr>
                                <w:color w:val="000000"/>
                                <w:sz w:val="22"/>
                              </w:rPr>
                              <w:t>B.20</w:t>
                            </w:r>
                            <w:r>
                              <w:rPr>
                                <w:color w:val="000000"/>
                                <w:sz w:val="22"/>
                              </w:rPr>
                              <w:tab/>
                            </w:r>
                            <w:r>
                              <w:rPr>
                                <w:color w:val="000000"/>
                                <w:sz w:val="22"/>
                              </w:rPr>
                              <w:t>山东省教育精准扶贫</w:t>
                            </w:r>
                            <w:r>
                              <w:rPr>
                                <w:color w:val="000000"/>
                                <w:sz w:val="22"/>
                              </w:rPr>
                              <w:t>“323”</w:t>
                            </w:r>
                            <w:r>
                              <w:rPr>
                                <w:color w:val="000000"/>
                                <w:sz w:val="22"/>
                              </w:rPr>
                              <w:t>工程研究山东省教育扶贫课题组／</w:t>
                            </w:r>
                            <w:r>
                              <w:rPr>
                                <w:color w:val="000000"/>
                                <w:sz w:val="22"/>
                              </w:rPr>
                              <w:t>282</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5" style="position:absolute;left:0pt;margin-left:70.0pt;margin-top:93.0pt;height:684.0pt;width:454.0pt;z-index:637817855695660263;mso-width-relative:page;mso-height-relative:page;mso-position-vertical-relative:page;mso-position-horizontal-relative:page;" coordsize="21600,21600" o:spid="_x0000_s2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216" w:line="446" w:lineRule="exact"/>
                        <w:ind/>
                        <w:jc w:val="center"/>
                      </w:pPr>
                      <w:r>
                        <w:rPr>
                          <w:sz w:val="22"/>
                          <w:color w:val="000000"/>
                        </w:rPr>
                        <w:t xml:space="preserve">B.7	呼和浩特市新城区教育扶贫纪实</w:t>
                      </w:r>
                      <w:r>
                        <w:rPr>
                          <w:sz w:val="22"/>
                          <w:color w:val="000000"/>
                        </w:rPr>
                        <w:t xml:space="preserve">·内蒙古师范大学教育扶贫研究课题组／111</w:t>
                      </w:r>
                    </w:p>
                    <w:p>
                      <w:pPr>
                        <w:spacing w:after="236" w:line="670" w:lineRule="exact"/>
                        <w:ind w:firstLine="3660"/>
                        <w:jc w:val="both"/>
                      </w:pPr>
                      <w:r>
                        <w:rPr>
                          <w:sz w:val="33"/>
                          <w:color w:val="000000"/>
                        </w:rPr>
                        <w:t xml:space="preserve">省域篇</w:t>
                      </w:r>
                    </w:p>
                    <w:p>
                      <w:pPr>
                        <w:spacing w:line="446" w:lineRule="exact"/>
                        <w:ind/>
                        <w:jc w:val="center"/>
                      </w:pPr>
                      <w:r>
                        <w:rPr>
                          <w:sz w:val="22"/>
                          <w:color w:val="000000"/>
                        </w:rPr>
                        <w:t xml:space="preserve">B.8	天津市对口教育帮扶工作机制研究</w:t>
                      </w:r>
                      <w:r>
                        <w:rPr>
                          <w:sz w:val="22"/>
                          <w:color w:val="000000"/>
                        </w:rPr>
                        <w:t xml:space="preserve">天津市教育扶贫研究课题组／120</w:t>
                      </w:r>
                    </w:p>
                    <w:p>
                      <w:pPr>
                        <w:spacing w:line="446" w:lineRule="exact"/>
                        <w:ind w:firstLine="20"/>
                        <w:jc w:val="both"/>
                      </w:pPr>
                      <w:r>
                        <w:rPr>
                          <w:sz w:val="22"/>
                          <w:color w:val="000000"/>
                        </w:rPr>
                        <w:t xml:space="preserve">B．9 河北省教育扶贫政策实施研究··．····河北省教育扶贫研究课题组／130</w:t>
                      </w:r>
                    </w:p>
                    <w:p>
                      <w:pPr>
                        <w:spacing w:line="446" w:lineRule="exact"/>
                        <w:ind w:firstLine="20"/>
                        <w:jc w:val="both"/>
                      </w:pPr>
                      <w:r>
                        <w:rPr>
                          <w:sz w:val="22"/>
                          <w:color w:val="000000"/>
                        </w:rPr>
                        <w:t xml:space="preserve">B．10 山西省教育扶贫政策实践研究····山西省教育扶贫研究课题组／151</w:t>
                      </w:r>
                    </w:p>
                    <w:p>
                      <w:pPr>
                        <w:spacing w:line="446" w:lineRule="exact"/>
                        <w:ind/>
                        <w:jc w:val="center"/>
                      </w:pPr>
                      <w:r>
                        <w:rPr>
                          <w:sz w:val="22"/>
                          <w:color w:val="000000"/>
                        </w:rPr>
                        <w:t xml:space="preserve">B．11 内蒙古教育扶贫政策及其实施成效研究</w:t>
                      </w:r>
                      <w:r>
                        <w:rPr>
                          <w:sz w:val="22"/>
                          <w:color w:val="000000"/>
                        </w:rPr>
                        <w:t xml:space="preserve">··内蒙古教育扶贫研究课题组／164</w:t>
                      </w:r>
                    </w:p>
                    <w:p>
                      <w:pPr>
                        <w:spacing w:line="446" w:lineRule="exact"/>
                        <w:ind/>
                        <w:jc w:val="center"/>
                      </w:pPr>
                      <w:r>
                        <w:rPr>
                          <w:sz w:val="22"/>
                          <w:color w:val="000000"/>
                        </w:rPr>
                        <w:t xml:space="preserve">B．12 辽宁省教育扶贫工作流程与政策体系研究</w:t>
                      </w:r>
                      <w:r>
                        <w:rPr>
                          <w:sz w:val="22"/>
                          <w:color w:val="000000"/>
                        </w:rPr>
                        <w:t xml:space="preserve">·辽宁省教育扶贫研究课题组／173</w:t>
                      </w:r>
                    </w:p>
                    <w:p>
                      <w:pPr>
                        <w:spacing w:line="446" w:lineRule="exact"/>
                        <w:ind/>
                        <w:jc w:val="center"/>
                      </w:pPr>
                      <w:r>
                        <w:rPr>
                          <w:sz w:val="22"/>
                          <w:color w:val="000000"/>
                        </w:rPr>
                        <w:t xml:space="preserve">B.13	吉林省教育扶贫协同共治多元行动体系研究</w:t>
                      </w:r>
                      <w:r>
                        <w:rPr>
                          <w:sz w:val="22"/>
                          <w:color w:val="000000"/>
                        </w:rPr>
                        <w:t xml:space="preserve">···北华大学教育扶贫研究课题组／180</w:t>
                      </w:r>
                    </w:p>
                    <w:p>
                      <w:pPr>
                        <w:spacing w:line="446" w:lineRule="exact"/>
                        <w:ind/>
                        <w:jc w:val="center"/>
                      </w:pPr>
                      <w:r>
                        <w:rPr>
                          <w:sz w:val="22"/>
                          <w:color w:val="000000"/>
                        </w:rPr>
                        <w:t xml:space="preserve">B.14	黑龙江省义务教育精准扶贫政策执行研究</w:t>
                      </w:r>
                      <w:r>
                        <w:rPr>
                          <w:sz w:val="22"/>
                          <w:color w:val="000000"/>
                        </w:rPr>
                        <w:t xml:space="preserve">王威温恒福李慧／196</w:t>
                      </w:r>
                    </w:p>
                    <w:p>
                      <w:pPr>
                        <w:spacing w:line="446" w:lineRule="exact"/>
                        <w:ind/>
                        <w:jc w:val="center"/>
                      </w:pPr>
                      <w:r>
                        <w:rPr>
                          <w:sz w:val="22"/>
                          <w:color w:val="000000"/>
                        </w:rPr>
                        <w:t xml:space="preserve">B．15 上海市教育扶贫实践模式与经验总结</w:t>
                      </w:r>
                      <w:r>
                        <w:rPr>
                          <w:sz w:val="22"/>
                          <w:color w:val="000000"/>
                        </w:rPr>
                        <w:t xml:space="preserve">上海市教育扶贫研究课题组／208</w:t>
                      </w:r>
                    </w:p>
                    <w:p>
                      <w:pPr>
                        <w:spacing w:line="446" w:lineRule="exact"/>
                        <w:ind/>
                        <w:jc w:val="center"/>
                      </w:pPr>
                      <w:r>
                        <w:rPr>
                          <w:sz w:val="22"/>
                          <w:color w:val="000000"/>
                        </w:rPr>
                        <w:t xml:space="preserve">B.16	江苏省教育扶贫实施路径与长效机制研究</w:t>
                      </w:r>
                      <w:r>
                        <w:rPr>
                          <w:sz w:val="22"/>
                          <w:color w:val="000000"/>
                        </w:rPr>
                        <w:t xml:space="preserve">江苏省教育厅教育扶贫研究课题组／217</w:t>
                      </w:r>
                    </w:p>
                    <w:p>
                      <w:pPr>
                        <w:spacing w:line="446" w:lineRule="exact"/>
                        <w:ind/>
                        <w:jc w:val="center"/>
                      </w:pPr>
                      <w:r>
                        <w:rPr>
                          <w:sz w:val="22"/>
                          <w:color w:val="000000"/>
                        </w:rPr>
                        <w:t xml:space="preserve">B.17	浙江省教育扶贫典型案例分析与经验总结</w:t>
                      </w:r>
                      <w:r>
                        <w:rPr>
                          <w:sz w:val="22"/>
                          <w:color w:val="000000"/>
                        </w:rPr>
                        <w:t xml:space="preserve">···浙江省教育扶贫研究课题组／234</w:t>
                      </w:r>
                    </w:p>
                    <w:p>
                      <w:pPr>
                        <w:spacing w:line="406" w:lineRule="exact"/>
                        <w:ind w:firstLine="20"/>
                        <w:jc w:val="both"/>
                      </w:pPr>
                      <w:r>
                        <w:rPr>
                          <w:sz w:val="20"/>
                          <w:color w:val="000000"/>
                        </w:rPr>
                        <w:t xml:space="preserve">B.18	安徽省教育扶贫实践与创新研究·······安徽省教育扶贫课题组／254</w:t>
                      </w:r>
                    </w:p>
                    <w:p>
                      <w:pPr>
                        <w:spacing w:line="446" w:lineRule="exact"/>
                        <w:ind/>
                        <w:jc w:val="center"/>
                      </w:pPr>
                      <w:r>
                        <w:rPr>
                          <w:sz w:val="22"/>
                          <w:color w:val="000000"/>
                        </w:rPr>
                        <w:t xml:space="preserve">B.19	福建教育扶贫理论与实践模式研究</w:t>
                      </w:r>
                      <w:r>
                        <w:rPr>
                          <w:sz w:val="22"/>
                          <w:color w:val="000000"/>
                        </w:rPr>
                        <w:t xml:space="preserve">·福建省教育扶贫研究课题组／267</w:t>
                      </w:r>
                    </w:p>
                    <w:p>
                      <w:pPr>
                        <w:spacing w:line="446" w:lineRule="exact"/>
                        <w:ind/>
                        <w:jc w:val="center"/>
                      </w:pPr>
                      <w:r>
                        <w:rPr>
                          <w:sz w:val="22"/>
                          <w:color w:val="000000"/>
                        </w:rPr>
                        <w:t xml:space="preserve">B.20	山东省教育精准扶贫“323”工程研究</w:t>
                      </w:r>
                      <w:r>
                        <w:rPr>
                          <w:sz w:val="22"/>
                          <w:color w:val="000000"/>
                        </w:rPr>
                        <w:t xml:space="preserve">山东省教育扶贫课题组／282</w:t>
                      </w:r>
                    </w:p>
                  </w:txbxContent>
                </v:textbox>
              </v:shape>
            </w:pict>
          </mc:Fallback>
        </mc:AlternateContent>
      </w:r>
      <w:r>
        <w:rPr>
          <w:noProof/>
        </w:rPr>
        <mc:AlternateContent>
          <mc:Choice Requires="wps">
            <w:drawing>
              <wp:anchor distT="0" distB="0" distL="114300" distR="114300" simplePos="0" relativeHeight="251532288"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002</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7" style="position:absolute;left:0pt;margin-left:73.0pt;margin-top:773.0pt;height:23.0pt;width:39.0pt;z-index:637817855695660834;mso-width-relative:page;mso-height-relative:page;mso-position-vertical-relative:page;mso-position-horizontal-relative:page;" coordsize="21600,21600" o:spid="_x0000_s2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002</w:t>
                      </w:r>
                    </w:p>
                  </w:txbxContent>
                </v:textbox>
              </v:shape>
            </w:pict>
          </mc:Fallback>
        </mc:AlternateContent>
      </w:r>
    </w:p>
    <w:p w:rsidR="0036332D" w:rsidRDefault="0036332D">
      <w:pPr>
        <w:sectPr w:rsidR="0036332D">
          <w:headerReference w:type="default" r:id="rId17"/>
          <w:footerReference w:type="default" r:id="rId18"/>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533312" behindDoc="0" locked="0" layoutInCell="1" allowOverlap="1">
                <wp:simplePos x="0" y="0"/>
                <wp:positionH relativeFrom="page">
                  <wp:posOffset>5105400</wp:posOffset>
                </wp:positionH>
                <wp:positionV relativeFrom="page">
                  <wp:posOffset>889000</wp:posOffset>
                </wp:positionV>
                <wp:extent cx="774700" cy="330200"/>
                <wp:effectExtent l="0" t="0" r="635" b="14605"/>
                <wp:wrapSquare wrapText="bothSides"/>
                <wp:docPr id="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0" w:lineRule="exact"/>
                            </w:pPr>
                            <w:r>
                              <w:rPr>
                                <w:color w:val="000000"/>
                                <w:sz w:val="39"/>
                              </w:rPr>
                              <w:t>目录</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9" style="position:absolute;left:0pt;margin-left:402.0pt;margin-top:70.0pt;height:26.0pt;width:61.0pt;z-index:637817855695709868;mso-width-relative:page;mso-height-relative:page;mso-position-vertical-relative:page;mso-position-horizontal-relative:page;" coordsize="21600,21600" o:spid="_x0000_s2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0" w:lineRule="exact"/>
                        <w:ind w:firstLine="0"/>
                        <w:jc w:val="both"/>
                      </w:pPr>
                      <w:r>
                        <w:rPr>
                          <w:sz w:val="39"/>
                          <w:color w:val="000000"/>
                        </w:rPr>
                        <w:t xml:space="preserve">目录</w:t>
                      </w:r>
                    </w:p>
                  </w:txbxContent>
                </v:textbox>
              </v:shape>
            </w:pict>
          </mc:Fallback>
        </mc:AlternateContent>
      </w:r>
      <w:r>
        <w:rPr>
          <w:noProof/>
        </w:rPr>
        <mc:AlternateContent>
          <mc:Choice Requires="wps">
            <w:drawing>
              <wp:anchor distT="0" distB="0" distL="114300" distR="114300" simplePos="0" relativeHeight="251534336" behindDoc="0" locked="0" layoutInCell="1" allowOverlap="1">
                <wp:simplePos x="0" y="0"/>
                <wp:positionH relativeFrom="page">
                  <wp:posOffset>5638800</wp:posOffset>
                </wp:positionH>
                <wp:positionV relativeFrom="page">
                  <wp:posOffset>787400</wp:posOffset>
                </wp:positionV>
                <wp:extent cx="825500" cy="482600"/>
                <wp:effectExtent l="0" t="0" r="635" b="14605"/>
                <wp:wrapSquare wrapText="bothSides"/>
                <wp:docPr id="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800100" cy="33020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ew Bitmap Image.jpg"/>
                                          <pic:cNvPicPr/>
                                        </pic:nvPicPr>
                                        <pic:blipFill>
                                          <a:blip r:embed="rId19" cstate="print">
                                            <a:extLst/>
                                          </a:blip>
                                          <a:stretch>
                                            <a:fillRect/>
                                          </a:stretch>
                                        </pic:blipFill>
                                        <pic:spPr>
                                          <a:xfrm>
                                            <a:off x="0" y="0"/>
                                            <a:ext cx="8001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2" style="position:absolute;left:0pt;margin-left:444.0pt;margin-top:62.0pt;height:38.0pt;width:65.0pt;z-index:637817855695711350;mso-width-relative:page;mso-height-relative:page;mso-position-vertical-relative:page;mso-position-horizontal-relative:page;" coordsize="21600,21600" o:spid="_x0000_s3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800100" cy="330200"/>
                            <wp:effectExtent l="0" t="0" r="0" b="0"/>
                            <wp:docPr id="30" name="Picture 1"/>
                            <wp:cNvGraphicFramePr>
                              <a:graphicFrameLocks noChangeAspect="1"/>
                            </wp:cNvGraphicFramePr>
                            <a:graphic>
                              <a:graphicData uri="http://schemas.openxmlformats.org/drawingml/2006/picture">
                                <pic:pic xmlns:pic="http://schemas.openxmlformats.org/drawingml/2006/picture">
                                  <pic:nvPicPr>
                                    <pic:cNvPr id="30" name="New Bitmap Image.jpg"/>
                                    <pic:cNvPicPr/>
                                  </pic:nvPicPr>
                                  <pic:blipFill>
                                    <a:blip r:embed="R0237904be867422c" cstate="print">
                                      <a:extLst>
                                        <a:ext uri="{28A0092B-C50C-407E-A947-70E740481C1C}"/>
                                      </a:extLst>
                                    </a:blip>
                                    <a:stretch>
                                      <a:fillRect/>
                                    </a:stretch>
                                  </pic:blipFill>
                                  <pic:spPr>
                                    <a:xfrm>
                                      <a:off x="1000" y="1000"/>
                                      <a:ext cx="8001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35360" behindDoc="0" locked="0" layoutInCell="1" allowOverlap="1">
                <wp:simplePos x="0" y="0"/>
                <wp:positionH relativeFrom="page">
                  <wp:posOffset>889000</wp:posOffset>
                </wp:positionH>
                <wp:positionV relativeFrom="page">
                  <wp:posOffset>1295400</wp:posOffset>
                </wp:positionV>
                <wp:extent cx="5740400" cy="7302500"/>
                <wp:effectExtent l="0" t="0" r="635" b="14605"/>
                <wp:wrapSquare wrapText="bothSides"/>
                <wp:docPr id="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438" w:lineRule="exact"/>
                              <w:jc w:val="center"/>
                            </w:pPr>
                            <w:r>
                              <w:rPr>
                                <w:color w:val="000000"/>
                                <w:sz w:val="22"/>
                              </w:rPr>
                              <w:t>B.21</w:t>
                            </w:r>
                            <w:r>
                              <w:rPr>
                                <w:color w:val="000000"/>
                                <w:sz w:val="22"/>
                              </w:rPr>
                              <w:tab/>
                            </w:r>
                            <w:r>
                              <w:rPr>
                                <w:color w:val="000000"/>
                                <w:sz w:val="22"/>
                              </w:rPr>
                              <w:t>河南省教育扶贫工作规划及实施成效研究</w:t>
                            </w:r>
                            <w:r>
                              <w:rPr>
                                <w:color w:val="000000"/>
                                <w:sz w:val="22"/>
                              </w:rPr>
                              <w:t>·</w:t>
                            </w:r>
                            <w:r>
                              <w:rPr>
                                <w:color w:val="000000"/>
                                <w:sz w:val="22"/>
                              </w:rPr>
                              <w:t>河南省教育扶贫研究课题组／</w:t>
                            </w:r>
                            <w:r>
                              <w:rPr>
                                <w:color w:val="000000"/>
                                <w:sz w:val="22"/>
                              </w:rPr>
                              <w:t>295</w:t>
                            </w:r>
                          </w:p>
                          <w:p w:rsidR="0036332D" w:rsidRDefault="00DD414B">
                            <w:pPr>
                              <w:spacing w:line="438" w:lineRule="exact"/>
                              <w:jc w:val="center"/>
                            </w:pPr>
                            <w:r>
                              <w:rPr>
                                <w:color w:val="000000"/>
                                <w:sz w:val="22"/>
                              </w:rPr>
                              <w:t>B.22</w:t>
                            </w:r>
                            <w:r>
                              <w:rPr>
                                <w:color w:val="000000"/>
                                <w:sz w:val="22"/>
                              </w:rPr>
                              <w:tab/>
                            </w:r>
                            <w:r>
                              <w:rPr>
                                <w:color w:val="000000"/>
                                <w:sz w:val="22"/>
                              </w:rPr>
                              <w:t>湖北省教育精准扶贫类型与实践路径研究</w:t>
                            </w:r>
                            <w:r>
                              <w:rPr>
                                <w:color w:val="000000"/>
                                <w:sz w:val="22"/>
                              </w:rPr>
                              <w:t>···</w:t>
                            </w:r>
                            <w:r>
                              <w:rPr>
                                <w:color w:val="000000"/>
                                <w:sz w:val="22"/>
                              </w:rPr>
                              <w:t>湖北省教育扶贫研究课题组／</w:t>
                            </w:r>
                            <w:r>
                              <w:rPr>
                                <w:color w:val="000000"/>
                                <w:sz w:val="22"/>
                              </w:rPr>
                              <w:t>303</w:t>
                            </w:r>
                          </w:p>
                          <w:p w:rsidR="0036332D" w:rsidRDefault="00DD414B">
                            <w:pPr>
                              <w:spacing w:line="438" w:lineRule="exact"/>
                              <w:jc w:val="center"/>
                            </w:pPr>
                            <w:r>
                              <w:rPr>
                                <w:color w:val="000000"/>
                                <w:sz w:val="22"/>
                              </w:rPr>
                              <w:t>B.23</w:t>
                            </w:r>
                            <w:r>
                              <w:rPr>
                                <w:color w:val="000000"/>
                                <w:sz w:val="22"/>
                              </w:rPr>
                              <w:tab/>
                            </w:r>
                            <w:r>
                              <w:rPr>
                                <w:color w:val="000000"/>
                                <w:sz w:val="22"/>
                              </w:rPr>
                              <w:t>湖南省高校教育扶贫典型案例分析与经验总结</w:t>
                            </w:r>
                            <w:r>
                              <w:rPr>
                                <w:color w:val="000000"/>
                                <w:sz w:val="22"/>
                              </w:rPr>
                              <w:t>·</w:t>
                            </w:r>
                            <w:r>
                              <w:rPr>
                                <w:color w:val="000000"/>
                                <w:sz w:val="22"/>
                              </w:rPr>
                              <w:t>湖南省教育扶贫研究课题组／</w:t>
                            </w:r>
                            <w:r>
                              <w:rPr>
                                <w:color w:val="000000"/>
                                <w:sz w:val="22"/>
                              </w:rPr>
                              <w:t>316</w:t>
                            </w:r>
                          </w:p>
                          <w:p w:rsidR="0036332D" w:rsidRDefault="00DD414B">
                            <w:pPr>
                              <w:spacing w:line="398" w:lineRule="exact"/>
                            </w:pPr>
                            <w:r>
                              <w:rPr>
                                <w:color w:val="000000"/>
                                <w:sz w:val="20"/>
                              </w:rPr>
                              <w:t>B.24</w:t>
                            </w:r>
                            <w:r>
                              <w:rPr>
                                <w:color w:val="000000"/>
                                <w:sz w:val="20"/>
                              </w:rPr>
                              <w:tab/>
                            </w:r>
                            <w:r>
                              <w:rPr>
                                <w:color w:val="000000"/>
                                <w:sz w:val="20"/>
                              </w:rPr>
                              <w:t>广东省教育扶贫模式研究</w:t>
                            </w:r>
                            <w:r>
                              <w:rPr>
                                <w:color w:val="000000"/>
                                <w:sz w:val="20"/>
                              </w:rPr>
                              <w:t>····</w:t>
                            </w:r>
                            <w:r>
                              <w:rPr>
                                <w:color w:val="000000"/>
                                <w:sz w:val="20"/>
                              </w:rPr>
                              <w:t>韶关学院教育扶贫研究课题组／</w:t>
                            </w:r>
                            <w:r>
                              <w:rPr>
                                <w:color w:val="000000"/>
                                <w:sz w:val="20"/>
                              </w:rPr>
                              <w:t>336</w:t>
                            </w:r>
                          </w:p>
                          <w:p w:rsidR="0036332D" w:rsidRDefault="00DD414B">
                            <w:pPr>
                              <w:spacing w:line="438" w:lineRule="exact"/>
                            </w:pPr>
                            <w:r>
                              <w:rPr>
                                <w:color w:val="000000"/>
                                <w:sz w:val="22"/>
                              </w:rPr>
                              <w:t>B.25</w:t>
                            </w:r>
                            <w:r>
                              <w:rPr>
                                <w:color w:val="000000"/>
                                <w:sz w:val="22"/>
                              </w:rPr>
                              <w:tab/>
                            </w:r>
                            <w:r>
                              <w:rPr>
                                <w:color w:val="000000"/>
                                <w:sz w:val="22"/>
                              </w:rPr>
                              <w:t>广西壮族自治区教育扶贫实践特色研究</w:t>
                            </w:r>
                            <w:r>
                              <w:rPr>
                                <w:color w:val="000000"/>
                                <w:sz w:val="22"/>
                              </w:rPr>
                              <w:t>····</w:t>
                            </w:r>
                            <w:r>
                              <w:rPr>
                                <w:color w:val="000000"/>
                                <w:sz w:val="22"/>
                              </w:rPr>
                              <w:t>广西壮族自治区教育扶贫研究课题组／</w:t>
                            </w:r>
                            <w:r>
                              <w:rPr>
                                <w:color w:val="000000"/>
                                <w:sz w:val="22"/>
                              </w:rPr>
                              <w:t>352</w:t>
                            </w:r>
                          </w:p>
                          <w:p w:rsidR="0036332D" w:rsidRDefault="00DD414B">
                            <w:pPr>
                              <w:spacing w:line="398" w:lineRule="exact"/>
                            </w:pPr>
                            <w:r>
                              <w:rPr>
                                <w:color w:val="000000"/>
                                <w:sz w:val="20"/>
                              </w:rPr>
                              <w:t>B.26</w:t>
                            </w:r>
                            <w:r>
                              <w:rPr>
                                <w:color w:val="000000"/>
                                <w:sz w:val="20"/>
                              </w:rPr>
                              <w:tab/>
                            </w:r>
                            <w:r>
                              <w:rPr>
                                <w:color w:val="000000"/>
                                <w:sz w:val="20"/>
                              </w:rPr>
                              <w:t>海南省教育扶贫实践模式研究</w:t>
                            </w:r>
                            <w:r>
                              <w:rPr>
                                <w:color w:val="000000"/>
                                <w:sz w:val="20"/>
                              </w:rPr>
                              <w:t>·</w:t>
                            </w:r>
                            <w:r>
                              <w:rPr>
                                <w:color w:val="000000"/>
                                <w:sz w:val="20"/>
                              </w:rPr>
                              <w:t>海南省教育扶贫研究课题组／</w:t>
                            </w:r>
                            <w:r>
                              <w:rPr>
                                <w:color w:val="000000"/>
                                <w:sz w:val="20"/>
                              </w:rPr>
                              <w:t>365</w:t>
                            </w:r>
                          </w:p>
                          <w:p w:rsidR="0036332D" w:rsidRDefault="00DD414B">
                            <w:pPr>
                              <w:spacing w:line="438" w:lineRule="exact"/>
                              <w:jc w:val="center"/>
                            </w:pPr>
                            <w:r>
                              <w:rPr>
                                <w:color w:val="000000"/>
                                <w:sz w:val="22"/>
                              </w:rPr>
                              <w:t>B.27</w:t>
                            </w:r>
                            <w:r>
                              <w:rPr>
                                <w:color w:val="000000"/>
                                <w:sz w:val="22"/>
                              </w:rPr>
                              <w:tab/>
                            </w:r>
                            <w:r>
                              <w:rPr>
                                <w:color w:val="000000"/>
                                <w:sz w:val="22"/>
                              </w:rPr>
                              <w:t>重庆市教育扶贫行动路径及成效研究</w:t>
                            </w:r>
                            <w:r>
                              <w:rPr>
                                <w:color w:val="000000"/>
                                <w:sz w:val="22"/>
                              </w:rPr>
                              <w:t>·</w:t>
                            </w:r>
                            <w:r>
                              <w:rPr>
                                <w:color w:val="000000"/>
                                <w:sz w:val="22"/>
                              </w:rPr>
                              <w:t>重庆市教育扶贫研究课题组／</w:t>
                            </w:r>
                            <w:r>
                              <w:rPr>
                                <w:color w:val="000000"/>
                                <w:sz w:val="22"/>
                              </w:rPr>
                              <w:t>380</w:t>
                            </w:r>
                          </w:p>
                          <w:p w:rsidR="0036332D" w:rsidRDefault="00DD414B">
                            <w:pPr>
                              <w:spacing w:line="438" w:lineRule="exact"/>
                              <w:jc w:val="center"/>
                            </w:pPr>
                            <w:r>
                              <w:rPr>
                                <w:color w:val="000000"/>
                                <w:sz w:val="22"/>
                              </w:rPr>
                              <w:t>B.28</w:t>
                            </w:r>
                            <w:r>
                              <w:rPr>
                                <w:color w:val="000000"/>
                                <w:sz w:val="22"/>
                              </w:rPr>
                              <w:tab/>
                            </w:r>
                            <w:r>
                              <w:rPr>
                                <w:color w:val="000000"/>
                                <w:sz w:val="22"/>
                              </w:rPr>
                              <w:t>四川省教育扶贫政策演进与实施特色研究</w:t>
                            </w:r>
                            <w:r>
                              <w:rPr>
                                <w:color w:val="000000"/>
                                <w:sz w:val="22"/>
                              </w:rPr>
                              <w:t>·</w:t>
                            </w:r>
                            <w:r>
                              <w:rPr>
                                <w:color w:val="000000"/>
                                <w:sz w:val="22"/>
                              </w:rPr>
                              <w:t>四川省教育扶贫研究课题组／</w:t>
                            </w:r>
                            <w:r>
                              <w:rPr>
                                <w:color w:val="000000"/>
                                <w:sz w:val="22"/>
                              </w:rPr>
                              <w:t>392</w:t>
                            </w:r>
                          </w:p>
                          <w:p w:rsidR="0036332D" w:rsidRDefault="00DD414B">
                            <w:pPr>
                              <w:spacing w:line="438" w:lineRule="exact"/>
                              <w:jc w:val="center"/>
                            </w:pPr>
                            <w:r>
                              <w:rPr>
                                <w:color w:val="000000"/>
                                <w:sz w:val="22"/>
                              </w:rPr>
                              <w:t>B.29</w:t>
                            </w:r>
                            <w:r>
                              <w:rPr>
                                <w:color w:val="000000"/>
                                <w:sz w:val="22"/>
                              </w:rPr>
                              <w:tab/>
                            </w:r>
                            <w:r>
                              <w:rPr>
                                <w:color w:val="000000"/>
                                <w:sz w:val="22"/>
                              </w:rPr>
                              <w:t>贵州省教育精准扶贫规划与实施成效调查研究</w:t>
                            </w:r>
                            <w:r>
                              <w:rPr>
                                <w:color w:val="000000"/>
                                <w:sz w:val="22"/>
                              </w:rPr>
                              <w:t>·</w:t>
                            </w:r>
                            <w:r>
                              <w:rPr>
                                <w:color w:val="000000"/>
                                <w:sz w:val="22"/>
                              </w:rPr>
                              <w:t>贵州省教育扶贫研究课题组／</w:t>
                            </w:r>
                            <w:r>
                              <w:rPr>
                                <w:color w:val="000000"/>
                                <w:sz w:val="22"/>
                              </w:rPr>
                              <w:t>409</w:t>
                            </w:r>
                          </w:p>
                          <w:p w:rsidR="0036332D" w:rsidRDefault="00DD414B">
                            <w:pPr>
                              <w:spacing w:line="438" w:lineRule="exact"/>
                              <w:jc w:val="center"/>
                            </w:pPr>
                            <w:r>
                              <w:rPr>
                                <w:color w:val="000000"/>
                                <w:sz w:val="22"/>
                              </w:rPr>
                              <w:t>B.30</w:t>
                            </w:r>
                            <w:r>
                              <w:rPr>
                                <w:color w:val="000000"/>
                                <w:sz w:val="22"/>
                              </w:rPr>
                              <w:tab/>
                            </w:r>
                            <w:r>
                              <w:rPr>
                                <w:color w:val="000000"/>
                                <w:sz w:val="22"/>
                              </w:rPr>
                              <w:t>陕西省教育扶贫</w:t>
                            </w:r>
                            <w:r>
                              <w:rPr>
                                <w:color w:val="000000"/>
                                <w:sz w:val="22"/>
                              </w:rPr>
                              <w:t>典型案例分析与经验分析</w:t>
                            </w:r>
                            <w:r>
                              <w:rPr>
                                <w:color w:val="000000"/>
                                <w:sz w:val="22"/>
                              </w:rPr>
                              <w:t>···</w:t>
                            </w:r>
                            <w:r>
                              <w:rPr>
                                <w:color w:val="000000"/>
                                <w:sz w:val="22"/>
                              </w:rPr>
                              <w:t>陕西省教育扶贫研究课题组／</w:t>
                            </w:r>
                            <w:r>
                              <w:rPr>
                                <w:color w:val="000000"/>
                                <w:sz w:val="22"/>
                              </w:rPr>
                              <w:t>425</w:t>
                            </w:r>
                          </w:p>
                          <w:p w:rsidR="0036332D" w:rsidRDefault="00DD414B">
                            <w:pPr>
                              <w:spacing w:line="438" w:lineRule="exact"/>
                              <w:jc w:val="center"/>
                            </w:pPr>
                            <w:r>
                              <w:rPr>
                                <w:color w:val="000000"/>
                                <w:sz w:val="22"/>
                              </w:rPr>
                              <w:t>B.31</w:t>
                            </w:r>
                            <w:r>
                              <w:rPr>
                                <w:color w:val="000000"/>
                                <w:sz w:val="22"/>
                              </w:rPr>
                              <w:tab/>
                            </w:r>
                            <w:r>
                              <w:rPr>
                                <w:color w:val="000000"/>
                                <w:sz w:val="22"/>
                              </w:rPr>
                              <w:t>甘肃省教育扶贫政策与实践路径研究</w:t>
                            </w:r>
                            <w:r>
                              <w:rPr>
                                <w:color w:val="000000"/>
                                <w:sz w:val="22"/>
                              </w:rPr>
                              <w:t>·</w:t>
                            </w:r>
                            <w:r>
                              <w:rPr>
                                <w:color w:val="000000"/>
                                <w:sz w:val="22"/>
                              </w:rPr>
                              <w:t>甘肃省教育扶贫研究课题组／</w:t>
                            </w:r>
                            <w:r>
                              <w:rPr>
                                <w:color w:val="000000"/>
                                <w:sz w:val="22"/>
                              </w:rPr>
                              <w:t>448</w:t>
                            </w:r>
                          </w:p>
                          <w:p w:rsidR="0036332D" w:rsidRDefault="00DD414B">
                            <w:pPr>
                              <w:spacing w:after="431" w:line="438" w:lineRule="exact"/>
                              <w:jc w:val="center"/>
                            </w:pPr>
                            <w:r>
                              <w:rPr>
                                <w:color w:val="000000"/>
                                <w:sz w:val="22"/>
                              </w:rPr>
                              <w:t>B.32</w:t>
                            </w:r>
                            <w:r>
                              <w:rPr>
                                <w:color w:val="000000"/>
                                <w:sz w:val="22"/>
                              </w:rPr>
                              <w:tab/>
                            </w:r>
                            <w:r>
                              <w:rPr>
                                <w:color w:val="000000"/>
                                <w:sz w:val="22"/>
                              </w:rPr>
                              <w:t>宁夏回族自治区教育扶贫行动策略与成效研究</w:t>
                            </w:r>
                            <w:r>
                              <w:rPr>
                                <w:color w:val="000000"/>
                                <w:sz w:val="22"/>
                              </w:rPr>
                              <w:t>·····</w:t>
                            </w:r>
                            <w:r>
                              <w:rPr>
                                <w:color w:val="000000"/>
                                <w:sz w:val="22"/>
                              </w:rPr>
                              <w:t>宁夏回族自治区教育扶贫研究课题组／</w:t>
                            </w:r>
                            <w:r>
                              <w:rPr>
                                <w:color w:val="000000"/>
                                <w:sz w:val="22"/>
                              </w:rPr>
                              <w:t>465</w:t>
                            </w:r>
                          </w:p>
                          <w:p w:rsidR="0036332D" w:rsidRDefault="00DD414B">
                            <w:r>
                              <w:rPr>
                                <w:noProof/>
                              </w:rPr>
                              <w:drawing>
                                <wp:inline distT="0" distB="0" distL="0" distR="0" wp14:editId="50D07946">
                                  <wp:extent cx="1943100" cy="254000"/>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New Bitmap Image.jpg"/>
                                          <pic:cNvPicPr/>
                                        </pic:nvPicPr>
                                        <pic:blipFill>
                                          <a:blip r:embed="rId20" cstate="print">
                                            <a:extLst/>
                                          </a:blip>
                                          <a:stretch>
                                            <a:fillRect/>
                                          </a:stretch>
                                        </pic:blipFill>
                                        <pic:spPr>
                                          <a:xfrm>
                                            <a:off x="0" y="0"/>
                                            <a:ext cx="1943100" cy="2540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5" style="position:absolute;left:0pt;margin-left:70.0pt;margin-top:102.0pt;height:575.0pt;width:452.0pt;z-index:637817855695716011;mso-width-relative:page;mso-height-relative:page;mso-position-vertical-relative:page;mso-position-horizontal-relative:page;" coordsize="21600,21600" o:spid="_x0000_s3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38" w:lineRule="exact"/>
                        <w:ind/>
                        <w:jc w:val="center"/>
                      </w:pPr>
                      <w:r>
                        <w:rPr>
                          <w:sz w:val="22"/>
                          <w:color w:val="000000"/>
                        </w:rPr>
                        <w:t xml:space="preserve">B.21	河南省教育扶贫工作规划及实施成效研究</w:t>
                      </w:r>
                      <w:r>
                        <w:rPr>
                          <w:sz w:val="22"/>
                          <w:color w:val="000000"/>
                        </w:rPr>
                        <w:t xml:space="preserve">·河南省教育扶贫研究课题组／295</w:t>
                      </w:r>
                    </w:p>
                    <w:p>
                      <w:pPr>
                        <w:spacing w:line="438" w:lineRule="exact"/>
                        <w:ind/>
                        <w:jc w:val="center"/>
                      </w:pPr>
                      <w:r>
                        <w:rPr>
                          <w:sz w:val="22"/>
                          <w:color w:val="000000"/>
                        </w:rPr>
                        <w:t xml:space="preserve">B.22	湖北省教育精准扶贫类型与实践路径研究</w:t>
                      </w:r>
                      <w:r>
                        <w:rPr>
                          <w:sz w:val="22"/>
                          <w:color w:val="000000"/>
                        </w:rPr>
                        <w:t xml:space="preserve">···湖北省教育扶贫研究课题组／303</w:t>
                      </w:r>
                    </w:p>
                    <w:p>
                      <w:pPr>
                        <w:spacing w:line="438" w:lineRule="exact"/>
                        <w:ind/>
                        <w:jc w:val="center"/>
                      </w:pPr>
                      <w:r>
                        <w:rPr>
                          <w:sz w:val="22"/>
                          <w:color w:val="000000"/>
                        </w:rPr>
                        <w:t xml:space="preserve">B.23	湖南省高校教育扶贫典型案例分析与经验总结</w:t>
                      </w:r>
                      <w:r>
                        <w:rPr>
                          <w:sz w:val="22"/>
                          <w:color w:val="000000"/>
                        </w:rPr>
                        <w:t xml:space="preserve">·湖南省教育扶贫研究课题组／316</w:t>
                      </w:r>
                    </w:p>
                    <w:p>
                      <w:pPr>
                        <w:spacing w:line="398" w:lineRule="exact"/>
                        <w:ind w:firstLine="0"/>
                        <w:jc w:val="both"/>
                      </w:pPr>
                      <w:r>
                        <w:rPr>
                          <w:sz w:val="20"/>
                          <w:color w:val="000000"/>
                        </w:rPr>
                        <w:t xml:space="preserve">B.24	广东省教育扶贫模式研究····韶关学院教育扶贫研究课题组／336</w:t>
                      </w:r>
                    </w:p>
                    <w:p>
                      <w:pPr>
                        <w:spacing w:line="438" w:lineRule="exact"/>
                        <w:ind w:firstLine="0"/>
                        <w:jc w:val="both"/>
                      </w:pPr>
                      <w:r>
                        <w:rPr>
                          <w:sz w:val="22"/>
                          <w:color w:val="000000"/>
                        </w:rPr>
                        <w:t xml:space="preserve">B.25	广西壮族自治区教育扶贫实践特色研究</w:t>
                      </w:r>
                      <w:r>
                        <w:rPr>
                          <w:sz w:val="22"/>
                          <w:color w:val="000000"/>
                        </w:rPr>
                        <w:t xml:space="preserve">····广西壮族自治区教育扶贫研究课题组／352</w:t>
                      </w:r>
                    </w:p>
                    <w:p>
                      <w:pPr>
                        <w:spacing w:line="398" w:lineRule="exact"/>
                        <w:ind w:firstLine="0"/>
                        <w:jc w:val="both"/>
                      </w:pPr>
                      <w:r>
                        <w:rPr>
                          <w:sz w:val="20"/>
                          <w:color w:val="000000"/>
                        </w:rPr>
                        <w:t xml:space="preserve">B.26	海南省教育扶贫实践模式研究·海南省教育扶贫研究课题组／365</w:t>
                      </w:r>
                    </w:p>
                    <w:p>
                      <w:pPr>
                        <w:spacing w:line="438" w:lineRule="exact"/>
                        <w:ind/>
                        <w:jc w:val="center"/>
                      </w:pPr>
                      <w:r>
                        <w:rPr>
                          <w:sz w:val="22"/>
                          <w:color w:val="000000"/>
                        </w:rPr>
                        <w:t xml:space="preserve">B.27	重庆市教育扶贫行动路径及成效研究</w:t>
                      </w:r>
                      <w:r>
                        <w:rPr>
                          <w:sz w:val="22"/>
                          <w:color w:val="000000"/>
                        </w:rPr>
                        <w:t xml:space="preserve">·重庆市教育扶贫研究课题组／380</w:t>
                      </w:r>
                    </w:p>
                    <w:p>
                      <w:pPr>
                        <w:spacing w:line="438" w:lineRule="exact"/>
                        <w:ind/>
                        <w:jc w:val="center"/>
                      </w:pPr>
                      <w:r>
                        <w:rPr>
                          <w:sz w:val="22"/>
                          <w:color w:val="000000"/>
                        </w:rPr>
                        <w:t xml:space="preserve">B.28	四川省教育扶贫政策演进与实施特色研究</w:t>
                      </w:r>
                      <w:r>
                        <w:rPr>
                          <w:sz w:val="22"/>
                          <w:color w:val="000000"/>
                        </w:rPr>
                        <w:t xml:space="preserve">·四川省教育扶贫研究课题组／392</w:t>
                      </w:r>
                    </w:p>
                    <w:p>
                      <w:pPr>
                        <w:spacing w:line="438" w:lineRule="exact"/>
                        <w:ind/>
                        <w:jc w:val="center"/>
                      </w:pPr>
                      <w:r>
                        <w:rPr>
                          <w:sz w:val="22"/>
                          <w:color w:val="000000"/>
                        </w:rPr>
                        <w:t xml:space="preserve">B.29	贵州省教育精准扶贫规划与实施成效调查研究</w:t>
                      </w:r>
                      <w:r>
                        <w:rPr>
                          <w:sz w:val="22"/>
                          <w:color w:val="000000"/>
                        </w:rPr>
                        <w:t xml:space="preserve">·贵州省教育扶贫研究课题组／409</w:t>
                      </w:r>
                    </w:p>
                    <w:p>
                      <w:pPr>
                        <w:spacing w:line="438" w:lineRule="exact"/>
                        <w:ind/>
                        <w:jc w:val="center"/>
                      </w:pPr>
                      <w:r>
                        <w:rPr>
                          <w:sz w:val="22"/>
                          <w:color w:val="000000"/>
                        </w:rPr>
                        <w:t xml:space="preserve">B.30	陕西省教育扶贫典型案例分析与经验分析</w:t>
                      </w:r>
                      <w:r>
                        <w:rPr>
                          <w:sz w:val="22"/>
                          <w:color w:val="000000"/>
                        </w:rPr>
                        <w:t xml:space="preserve">···陕西省教育扶贫研究课题组／425</w:t>
                      </w:r>
                    </w:p>
                    <w:p>
                      <w:pPr>
                        <w:spacing w:line="438" w:lineRule="exact"/>
                        <w:ind/>
                        <w:jc w:val="center"/>
                      </w:pPr>
                      <w:r>
                        <w:rPr>
                          <w:sz w:val="22"/>
                          <w:color w:val="000000"/>
                        </w:rPr>
                        <w:t xml:space="preserve">B.31	甘肃省教育扶贫政策与实践路径研究</w:t>
                      </w:r>
                      <w:r>
                        <w:rPr>
                          <w:sz w:val="22"/>
                          <w:color w:val="000000"/>
                        </w:rPr>
                        <w:t xml:space="preserve">·甘肃省教育扶贫研究课题组／448</w:t>
                      </w:r>
                    </w:p>
                    <w:p>
                      <w:pPr>
                        <w:spacing w:after="431" w:line="438" w:lineRule="exact"/>
                        <w:ind/>
                        <w:jc w:val="center"/>
                      </w:pPr>
                      <w:r>
                        <w:rPr>
                          <w:sz w:val="22"/>
                          <w:color w:val="000000"/>
                        </w:rPr>
                        <w:t xml:space="preserve">B.32	宁夏回族自治区教育扶贫行动策略与成效研究</w:t>
                      </w:r>
                      <w:r>
                        <w:rPr>
                          <w:sz w:val="22"/>
                          <w:color w:val="000000"/>
                        </w:rPr>
                        <w:t xml:space="preserve">·····宁夏回族自治区教育扶贫研究课题组／465</w:t>
                      </w:r>
                    </w:p>
                    <w:p>
                      <w:r>
                        <w:drawing>
                          <wp:inline distT="0" distB="0" distL="0" distR="0" wp14:editId="50D07946">
                            <wp:extent cx="1943100" cy="254000"/>
                            <wp:effectExtent l="0" t="0" r="0" b="0"/>
                            <wp:docPr id="33" name="Picture 1"/>
                            <wp:cNvGraphicFramePr>
                              <a:graphicFrameLocks noChangeAspect="1"/>
                            </wp:cNvGraphicFramePr>
                            <a:graphic>
                              <a:graphicData uri="http://schemas.openxmlformats.org/drawingml/2006/picture">
                                <pic:pic xmlns:pic="http://schemas.openxmlformats.org/drawingml/2006/picture">
                                  <pic:nvPicPr>
                                    <pic:cNvPr id="33" name="New Bitmap Image.jpg"/>
                                    <pic:cNvPicPr/>
                                  </pic:nvPicPr>
                                  <pic:blipFill>
                                    <a:blip r:embed="Rc6835117b3f64f57" cstate="print">
                                      <a:extLst>
                                        <a:ext uri="{28A0092B-C50C-407E-A947-70E740481C1C}"/>
                                      </a:extLst>
                                    </a:blip>
                                    <a:stretch>
                                      <a:fillRect/>
                                    </a:stretch>
                                  </pic:blipFill>
                                  <pic:spPr>
                                    <a:xfrm>
                                      <a:off x="1000" y="1000"/>
                                      <a:ext cx="1943100" cy="2540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36384" behindDoc="0" locked="0" layoutInCell="1" allowOverlap="1">
                <wp:simplePos x="0" y="0"/>
                <wp:positionH relativeFrom="page">
                  <wp:posOffset>6146800</wp:posOffset>
                </wp:positionH>
                <wp:positionV relativeFrom="page">
                  <wp:posOffset>9817100</wp:posOffset>
                </wp:positionV>
                <wp:extent cx="508000" cy="304800"/>
                <wp:effectExtent l="0" t="0" r="635" b="14605"/>
                <wp:wrapSquare wrapText="bothSides"/>
                <wp:docPr id="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jc w:val="right"/>
                            </w:pPr>
                            <w:r>
                              <w:rPr>
                                <w:color w:val="000000"/>
                                <w:sz w:val="24"/>
                              </w:rPr>
                              <w:t>003</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7" style="position:absolute;left:0pt;margin-left:484.0pt;margin-top:773.0pt;height:24.0pt;width:40.0pt;z-index:637817855695716642;mso-width-relative:page;mso-height-relative:page;mso-position-vertical-relative:page;mso-position-horizontal-relative:page;" coordsize="21600,21600" o:spid="_x0000_s3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right"/>
                      </w:pPr>
                      <w:r>
                        <w:rPr>
                          <w:sz w:val="24"/>
                          <w:color w:val="000000"/>
                        </w:rPr>
                        <w:t xml:space="preserve">003</w:t>
                      </w:r>
                    </w:p>
                  </w:txbxContent>
                </v:textbox>
              </v:shape>
            </w:pict>
          </mc:Fallback>
        </mc:AlternateContent>
      </w:r>
    </w:p>
    <w:p w:rsidR="0036332D" w:rsidRDefault="0036332D">
      <w:pPr>
        <w:sectPr w:rsidR="0036332D">
          <w:headerReference w:type="default" r:id="rId21"/>
          <w:footerReference w:type="default" r:id="rId22"/>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537408" behindDoc="0" locked="0" layoutInCell="1" allowOverlap="1">
                <wp:simplePos x="0" y="0"/>
                <wp:positionH relativeFrom="page">
                  <wp:posOffset>1320800</wp:posOffset>
                </wp:positionH>
                <wp:positionV relativeFrom="page">
                  <wp:posOffset>2794000</wp:posOffset>
                </wp:positionV>
                <wp:extent cx="4927600" cy="6248400"/>
                <wp:effectExtent l="0" t="0" r="635" b="14605"/>
                <wp:wrapSquare wrapText="bothSides"/>
                <wp:docPr id="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2259" w:line="786" w:lineRule="exact"/>
                              <w:ind w:firstLine="1920"/>
                            </w:pPr>
                            <w:r>
                              <w:rPr>
                                <w:color w:val="000000"/>
                                <w:sz w:val="31"/>
                              </w:rPr>
                              <w:t>CONTENTS</w:t>
                            </w:r>
                          </w:p>
                          <w:p w:rsidR="0036332D" w:rsidRDefault="00DD414B">
                            <w:pPr>
                              <w:spacing w:line="735" w:lineRule="exact"/>
                              <w:ind w:firstLine="2400"/>
                            </w:pPr>
                            <w:r>
                              <w:rPr>
                                <w:color w:val="000000"/>
                                <w:sz w:val="29"/>
                              </w:rPr>
                              <w:t>I General Report</w:t>
                            </w:r>
                          </w:p>
                          <w:p w:rsidR="0036332D" w:rsidRDefault="00DD414B">
                            <w:pPr>
                              <w:spacing w:line="583" w:lineRule="exact"/>
                            </w:pPr>
                            <w:r>
                              <w:rPr>
                                <w:color w:val="000000"/>
                                <w:sz w:val="23"/>
                              </w:rPr>
                              <w:t>B.1</w:t>
                            </w:r>
                          </w:p>
                          <w:p w:rsidR="0036332D" w:rsidRDefault="00DD414B">
                            <w:pPr>
                              <w:spacing w:line="355" w:lineRule="exact"/>
                              <w:ind w:firstLine="20"/>
                            </w:pPr>
                            <w:r>
                              <w:rPr>
                                <w:color w:val="000000"/>
                                <w:sz w:val="14"/>
                              </w:rPr>
                              <w:t>Review on the Development of Poverty Alleviation Through Education in China During the “13th Five-Year Plan"Period and Prospect of the “14'th Five-Year Plan"Period Li Xingzbou,Hou Xiaoyu,Tang Wenxiu and Zhao Taoran/001 1.Review of the Theoretical and Pract</w:t>
                            </w:r>
                            <w:r>
                              <w:rPr>
                                <w:color w:val="000000"/>
                                <w:sz w:val="14"/>
                              </w:rPr>
                              <w:t>ical Research on Poverty Alleviation Through Education in the Past Five Years</w:t>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r>
                            <w:r>
                              <w:rPr>
                                <w:color w:val="806040"/>
                                <w:sz w:val="14"/>
                              </w:rPr>
                              <w:t>/</w:t>
                            </w:r>
                            <w:r>
                              <w:rPr>
                                <w:color w:val="000000"/>
                                <w:sz w:val="14"/>
                              </w:rPr>
                              <w:t>002 2.Major Policy Developments in the Field of Educational Poverty Alleviation in China During the “13th Five-Year Plan”Period</w:t>
                            </w:r>
                            <w:r>
                              <w:rPr>
                                <w:color w:val="000000"/>
                                <w:sz w:val="14"/>
                              </w:rPr>
                              <w:tab/>
                            </w:r>
                            <w:r>
                              <w:rPr>
                                <w:color w:val="000000"/>
                                <w:sz w:val="14"/>
                              </w:rPr>
                              <w:tab/>
                            </w:r>
                            <w:r>
                              <w:rPr>
                                <w:color w:val="000000"/>
                                <w:sz w:val="14"/>
                              </w:rPr>
                              <w:tab/>
                            </w:r>
                            <w:r>
                              <w:rPr>
                                <w:color w:val="000000"/>
                                <w:sz w:val="14"/>
                              </w:rPr>
                              <w:tab/>
                            </w:r>
                            <w:r>
                              <w:rPr>
                                <w:color w:val="000000"/>
                                <w:sz w:val="14"/>
                              </w:rPr>
                              <w:tab/>
                            </w:r>
                            <w:r>
                              <w:rPr>
                                <w:color w:val="806040"/>
                                <w:sz w:val="14"/>
                              </w:rPr>
                              <w:t>/</w:t>
                            </w:r>
                            <w:r>
                              <w:rPr>
                                <w:color w:val="000000"/>
                                <w:sz w:val="14"/>
                              </w:rPr>
                              <w:t>015 3.Major Actions in the Field of Edu</w:t>
                            </w:r>
                            <w:r>
                              <w:rPr>
                                <w:color w:val="000000"/>
                                <w:sz w:val="14"/>
                              </w:rPr>
                              <w:t>cational Poverty Alleviation in China During the“13h Five-Year Plan"Period</w:t>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t>/024 4.Problems,Suggestions and Prospects Facing the“14th Five-Year Plan” Period</w:t>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r>
                            <w:r>
                              <w:rPr>
                                <w:color w:val="000000"/>
                                <w:sz w:val="14"/>
                              </w:rPr>
                              <w:tab/>
                              <w:t>/033</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9" style="position:absolute;left:0pt;margin-left:104.0pt;margin-top:220.0pt;height:492.0pt;width:388.0pt;z-index:637817855695780705;mso-width-relative:page;mso-height-relative:page;mso-position-vertical-relative:page;mso-position-horizontal-relative:page;" coordsize="21600,21600" o:spid="_x0000_s3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2259" w:line="786" w:lineRule="exact"/>
                        <w:ind w:firstLine="1920"/>
                        <w:jc w:val="both"/>
                      </w:pPr>
                      <w:r>
                        <w:rPr>
                          <w:sz w:val="31"/>
                          <w:color w:val="000000"/>
                        </w:rPr>
                        <w:t xml:space="preserve">CONTENTS</w:t>
                      </w:r>
                    </w:p>
                    <w:p>
                      <w:pPr>
                        <w:spacing w:after="0" w:line="735" w:lineRule="exact"/>
                        <w:ind w:firstLine="2400"/>
                        <w:jc w:val="both"/>
                      </w:pPr>
                      <w:r>
                        <w:rPr>
                          <w:sz w:val="29"/>
                          <w:color w:val="000000"/>
                        </w:rPr>
                        <w:t xml:space="preserve">I General Report</w:t>
                      </w:r>
                    </w:p>
                    <w:p>
                      <w:pPr>
                        <w:spacing w:line="583" w:lineRule="exact"/>
                        <w:ind w:firstLine="0"/>
                        <w:jc w:val="both"/>
                      </w:pPr>
                      <w:r>
                        <w:rPr>
                          <w:sz w:val="23"/>
                          <w:color w:val="000000"/>
                        </w:rPr>
                        <w:t xml:space="preserve">B.1</w:t>
                      </w:r>
                    </w:p>
                    <w:p>
                      <w:pPr>
                        <w:spacing w:line="355" w:lineRule="exact"/>
                        <w:ind w:firstLine="20"/>
                        <w:jc w:val="both"/>
                      </w:pPr>
                      <w:r>
                        <w:rPr>
                          <w:sz w:val="14"/>
                          <w:color w:val="000000"/>
                        </w:rPr>
                        <w:t xml:space="preserve">Review on the Development of Poverty Alleviation Through Education in China </w:t>
                      </w:r>
                      <w:r>
                        <w:rPr>
                          <w:sz w:val="14"/>
                          <w:color w:val="000000"/>
                        </w:rPr>
                        <w:t xml:space="preserve">During the “13th Five-Year Plan"Period and Prospect of the “14'th Five-Year </w:t>
                      </w:r>
                      <w:r>
                        <w:rPr>
                          <w:sz w:val="14"/>
                          <w:color w:val="000000"/>
                        </w:rPr>
                        <w:t xml:space="preserve">Plan"Period Li Xingzbou,Hou Xiaoyu,Tang Wenxiu and Zhao Taoran/001 </w:t>
                      </w:r>
                      <w:r>
                        <w:rPr>
                          <w:sz w:val="14"/>
                          <w:color w:val="000000"/>
                        </w:rPr>
                        <w:t xml:space="preserve">1.Review of the Theoretical and Practical Research on Poverty Alleviation </w:t>
                      </w:r>
                      <w:r>
                        <w:rPr>
                          <w:sz w:val="14"/>
                          <w:color w:val="000000"/>
                        </w:rPr>
                        <w:t xml:space="preserve">Through Education in the Past Five Years						</w:t>
                      </w:r>
                      <w:r>
                        <w:rPr>
                          <w:sz w:val="14"/>
                          <w:color w:val="806040"/>
                        </w:rPr>
                        <w:t xml:space="preserve">/</w:t>
                      </w:r>
                      <w:r>
                        <w:rPr>
                          <w:sz w:val="14"/>
                          <w:color w:val="000000"/>
                        </w:rPr>
                        <w:t xml:space="preserve">002 </w:t>
                      </w:r>
                      <w:r>
                        <w:rPr>
                          <w:sz w:val="14"/>
                          <w:color w:val="000000"/>
                        </w:rPr>
                        <w:t xml:space="preserve">2.Major Policy Developments in the Field of Educational Poverty Alleviation </w:t>
                      </w:r>
                      <w:r>
                        <w:rPr>
                          <w:sz w:val="14"/>
                          <w:color w:val="000000"/>
                        </w:rPr>
                        <w:t xml:space="preserve">in China During the “13th Five-Year Plan”Period					</w:t>
                      </w:r>
                      <w:r>
                        <w:rPr>
                          <w:sz w:val="14"/>
                          <w:color w:val="806040"/>
                        </w:rPr>
                        <w:t xml:space="preserve">/</w:t>
                      </w:r>
                      <w:r>
                        <w:rPr>
                          <w:sz w:val="14"/>
                          <w:color w:val="000000"/>
                        </w:rPr>
                        <w:t xml:space="preserve">015 </w:t>
                      </w:r>
                      <w:r>
                        <w:rPr>
                          <w:sz w:val="14"/>
                          <w:color w:val="000000"/>
                        </w:rPr>
                        <w:t xml:space="preserve">3.Major Actions in the Field of Educational Poverty Alleviation in China </w:t>
                      </w:r>
                      <w:r>
                        <w:rPr>
                          <w:sz w:val="14"/>
                          <w:color w:val="000000"/>
                        </w:rPr>
                        <w:t xml:space="preserve">During the“13h Five-Year Plan"Period							/024 </w:t>
                      </w:r>
                      <w:r>
                        <w:rPr>
                          <w:sz w:val="14"/>
                          <w:color w:val="000000"/>
                        </w:rPr>
                        <w:t xml:space="preserve">4.Problems,Suggestions and Prospects Facing the“14th Five-Year Plan” </w:t>
                      </w:r>
                      <w:r>
                        <w:rPr>
                          <w:sz w:val="14"/>
                          <w:color w:val="000000"/>
                        </w:rPr>
                        <w:t xml:space="preserve">Period														/033</w:t>
                      </w:r>
                    </w:p>
                  </w:txbxContent>
                </v:textbox>
              </v:shape>
            </w:pict>
          </mc:Fallback>
        </mc:AlternateContent>
      </w:r>
      <w:r>
        <w:rPr>
          <w:noProof/>
        </w:rPr>
        <mc:AlternateContent>
          <mc:Choice Requires="wps">
            <w:drawing>
              <wp:anchor distT="0" distB="0" distL="114300" distR="114300" simplePos="0" relativeHeight="251538432" behindDoc="0" locked="0" layoutInCell="1" allowOverlap="1">
                <wp:simplePos x="0" y="0"/>
                <wp:positionH relativeFrom="page">
                  <wp:posOffset>609600</wp:posOffset>
                </wp:positionH>
                <wp:positionV relativeFrom="page">
                  <wp:posOffset>9169400</wp:posOffset>
                </wp:positionV>
                <wp:extent cx="1193800" cy="1422400"/>
                <wp:effectExtent l="0" t="0" r="635" b="14605"/>
                <wp:wrapSquare wrapText="bothSides"/>
                <wp:docPr id="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295" w:line="330" w:lineRule="exact"/>
                              <w:ind w:firstLine="1120"/>
                            </w:pPr>
                            <w:r>
                              <w:rPr>
                                <w:color w:val="000000"/>
                                <w:sz w:val="22"/>
                              </w:rPr>
                              <w:t>004</w:t>
                            </w:r>
                          </w:p>
                          <w:p w:rsidR="0036332D" w:rsidRDefault="00DD414B">
                            <w:pPr>
                              <w:spacing w:line="180" w:lineRule="exact"/>
                            </w:pPr>
                            <w:r>
                              <w:rPr>
                                <w:color w:val="000000"/>
                                <w:sz w:val="12"/>
                              </w:rPr>
                              <w:t>STGRFY.indd 4</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1" style="position:absolute;left:0pt;margin-left:48.0pt;margin-top:722.0pt;height:112.0pt;width:94.0pt;z-index:637817855695781405;mso-width-relative:page;mso-height-relative:page;mso-position-vertical-relative:page;mso-position-horizontal-relative:page;" coordsize="21600,21600" o:spid="_x0000_s4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295" w:line="330" w:lineRule="exact"/>
                        <w:ind w:firstLine="1120"/>
                        <w:jc w:val="both"/>
                      </w:pPr>
                      <w:r>
                        <w:rPr>
                          <w:sz w:val="22"/>
                          <w:color w:val="000000"/>
                        </w:rPr>
                        <w:t xml:space="preserve">004</w:t>
                      </w:r>
                    </w:p>
                    <w:p>
                      <w:pPr>
                        <w:spacing w:line="180" w:lineRule="exact"/>
                        <w:ind w:firstLine="0"/>
                        <w:jc w:val="both"/>
                      </w:pPr>
                      <w:r>
                        <w:rPr>
                          <w:sz w:val="12"/>
                          <w:color w:val="000000"/>
                        </w:rPr>
                        <w:t xml:space="preserve">STGRFY.indd 4</w:t>
                      </w:r>
                    </w:p>
                  </w:txbxContent>
                </v:textbox>
              </v:shape>
            </w:pict>
          </mc:Fallback>
        </mc:AlternateContent>
      </w:r>
      <w:r>
        <w:rPr>
          <w:noProof/>
        </w:rPr>
        <mc:AlternateContent>
          <mc:Choice Requires="wps">
            <w:drawing>
              <wp:anchor distT="0" distB="0" distL="114300" distR="114300" simplePos="0" relativeHeight="251539456" behindDoc="0" locked="0" layoutInCell="1" allowOverlap="1">
                <wp:simplePos x="0" y="0"/>
                <wp:positionH relativeFrom="page">
                  <wp:posOffset>6121400</wp:posOffset>
                </wp:positionH>
                <wp:positionV relativeFrom="page">
                  <wp:posOffset>10223500</wp:posOffset>
                </wp:positionV>
                <wp:extent cx="850900" cy="381000"/>
                <wp:effectExtent l="0" t="0" r="635" b="14605"/>
                <wp:wrapSquare wrapText="bothSides"/>
                <wp:docPr id="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40" w:lineRule="exact"/>
                            </w:pPr>
                            <w:r>
                              <w:rPr>
                                <w:color w:val="000000"/>
                                <w:sz w:val="12"/>
                              </w:rPr>
                              <w:t>2021/10/14 20:36:36</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3" style="position:absolute;left:0pt;margin-left:482.0pt;margin-top:805.0pt;height:30.0pt;width:67.0pt;z-index:637817855695781853;mso-width-relative:page;mso-height-relative:page;mso-position-vertical-relative:page;mso-position-horizontal-relative:page;" coordsize="21600,21600" o:spid="_x0000_s4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40" w:lineRule="exact"/>
                        <w:ind w:firstLine="0"/>
                        <w:jc w:val="both"/>
                      </w:pPr>
                      <w:r>
                        <w:rPr>
                          <w:sz w:val="12"/>
                          <w:color w:val="000000"/>
                        </w:rPr>
                        <w:t xml:space="preserve">2021/10/14 20:36:36</w:t>
                      </w:r>
                    </w:p>
                  </w:txbxContent>
                </v:textbox>
              </v:shape>
            </w:pict>
          </mc:Fallback>
        </mc:AlternateContent>
      </w:r>
    </w:p>
    <w:p w:rsidR="0036332D" w:rsidRDefault="0036332D">
      <w:pPr>
        <w:sectPr w:rsidR="0036332D">
          <w:headerReference w:type="default" r:id="rId23"/>
          <w:footerReference w:type="default" r:id="rId24"/>
          <w:pgSz w:w="11900" w:h="16840"/>
          <w:pgMar w:top="740" w:right="1000" w:bottom="740" w:left="1000" w:header="0" w:footer="740" w:gutter="0"/>
          <w:cols w:space="720"/>
          <w:titlePg/>
        </w:sectPr>
      </w:pPr>
    </w:p>
    <w:p w:rsidR="0036332D" w:rsidRDefault="00DD414B">
      <w:r>
        <w:rPr>
          <w:noProof/>
        </w:rPr>
        <w:lastRenderedPageBreak/>
        <mc:AlternateContent>
          <mc:Choice Requires="wps">
            <w:drawing>
              <wp:anchor distT="0" distB="0" distL="114300" distR="114300" simplePos="0" relativeHeight="251540480" behindDoc="0" locked="0" layoutInCell="1" allowOverlap="1">
                <wp:simplePos x="0" y="0"/>
                <wp:positionH relativeFrom="page">
                  <wp:posOffset>4521200</wp:posOffset>
                </wp:positionH>
                <wp:positionV relativeFrom="page">
                  <wp:posOffset>1231900</wp:posOffset>
                </wp:positionV>
                <wp:extent cx="1054100" cy="406400"/>
                <wp:effectExtent l="0" t="0" r="635" b="14605"/>
                <wp:wrapSquare wrapText="bothSides"/>
                <wp:docPr id="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80" w:lineRule="exact"/>
                            </w:pPr>
                            <w:r>
                              <w:rPr>
                                <w:color w:val="000000"/>
                                <w:sz w:val="17"/>
                              </w:rPr>
                              <w:t>CONTEN</w:t>
                            </w:r>
                            <w:r>
                              <w:rPr>
                                <w:color w:val="000000"/>
                                <w:sz w:val="17"/>
                              </w:rPr>
                              <w:t>TS</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5" style="position:absolute;left:0pt;margin-left:356.0pt;margin-top:97.0pt;height:32.0pt;width:83.0pt;z-index:637817855695853278;mso-width-relative:page;mso-height-relative:page;mso-position-vertical-relative:page;mso-position-horizontal-relative:page;" coordsize="21600,21600" o:spid="_x0000_s4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firstLine="0"/>
                        <w:jc w:val="both"/>
                      </w:pPr>
                      <w:r>
                        <w:rPr>
                          <w:sz w:val="17"/>
                          <w:color w:val="000000"/>
                        </w:rPr>
                        <w:t xml:space="preserve">CONTENTS</w:t>
                      </w:r>
                    </w:p>
                  </w:txbxContent>
                </v:textbox>
              </v:shape>
            </w:pict>
          </mc:Fallback>
        </mc:AlternateContent>
      </w:r>
      <w:r>
        <w:rPr>
          <w:noProof/>
        </w:rPr>
        <mc:AlternateContent>
          <mc:Choice Requires="wps">
            <w:drawing>
              <wp:anchor distT="0" distB="0" distL="114300" distR="114300" simplePos="0" relativeHeight="251541504" behindDoc="0" locked="0" layoutInCell="1" allowOverlap="1">
                <wp:simplePos x="0" y="0"/>
                <wp:positionH relativeFrom="page">
                  <wp:posOffset>5473700</wp:posOffset>
                </wp:positionH>
                <wp:positionV relativeFrom="page">
                  <wp:posOffset>1181100</wp:posOffset>
                </wp:positionV>
                <wp:extent cx="736600" cy="431800"/>
                <wp:effectExtent l="0" t="0" r="635" b="14605"/>
                <wp:wrapSquare wrapText="bothSides"/>
                <wp:docPr id="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11200" cy="279400"/>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New Bitmap Image.jpg"/>
                                          <pic:cNvPicPr/>
                                        </pic:nvPicPr>
                                        <pic:blipFill>
                                          <a:blip r:embed="rId25" cstate="print">
                                            <a:extLst/>
                                          </a:blip>
                                          <a:stretch>
                                            <a:fillRect/>
                                          </a:stretch>
                                        </pic:blipFill>
                                        <pic:spPr>
                                          <a:xfrm>
                                            <a:off x="0" y="0"/>
                                            <a:ext cx="711200" cy="2794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8" style="position:absolute;left:0pt;margin-left:431.0pt;margin-top:93.0pt;height:34.0pt;width:58.0pt;z-index:637817855695854812;mso-width-relative:page;mso-height-relative:page;mso-position-vertical-relative:page;mso-position-horizontal-relative:page;" coordsize="21600,21600" o:spid="_x0000_s4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11200" cy="279400"/>
                            <wp:effectExtent l="0" t="0" r="0" b="0"/>
                            <wp:docPr id="46" name="Picture 1"/>
                            <wp:cNvGraphicFramePr>
                              <a:graphicFrameLocks noChangeAspect="1"/>
                            </wp:cNvGraphicFramePr>
                            <a:graphic>
                              <a:graphicData uri="http://schemas.openxmlformats.org/drawingml/2006/picture">
                                <pic:pic xmlns:pic="http://schemas.openxmlformats.org/drawingml/2006/picture">
                                  <pic:nvPicPr>
                                    <pic:cNvPr id="46" name="New Bitmap Image.jpg"/>
                                    <pic:cNvPicPr/>
                                  </pic:nvPicPr>
                                  <pic:blipFill>
                                    <a:blip r:embed="R4dbbadf033ad44e8" cstate="print">
                                      <a:extLst>
                                        <a:ext uri="{28A0092B-C50C-407E-A947-70E740481C1C}"/>
                                      </a:extLst>
                                    </a:blip>
                                    <a:stretch>
                                      <a:fillRect/>
                                    </a:stretch>
                                  </pic:blipFill>
                                  <pic:spPr>
                                    <a:xfrm>
                                      <a:off x="1000" y="1000"/>
                                      <a:ext cx="711200" cy="279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42528" behindDoc="0" locked="0" layoutInCell="1" allowOverlap="1">
                <wp:simplePos x="0" y="0"/>
                <wp:positionH relativeFrom="page">
                  <wp:posOffset>596900</wp:posOffset>
                </wp:positionH>
                <wp:positionV relativeFrom="page">
                  <wp:posOffset>1574800</wp:posOffset>
                </wp:positionV>
                <wp:extent cx="6375400" cy="9029700"/>
                <wp:effectExtent l="0" t="0" r="635" b="14605"/>
                <wp:wrapSquare wrapText="bothSides"/>
                <wp:docPr id="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211" w:line="556" w:lineRule="exact"/>
                              <w:ind w:firstLine="3640"/>
                            </w:pPr>
                            <w:r>
                              <w:rPr>
                                <w:color w:val="000000"/>
                                <w:sz w:val="27"/>
                              </w:rPr>
                              <w:t>II Special Topics</w:t>
                            </w:r>
                          </w:p>
                          <w:p w:rsidR="0036332D" w:rsidRDefault="00DD414B">
                            <w:pPr>
                              <w:spacing w:line="330" w:lineRule="exact"/>
                              <w:ind w:firstLine="1100"/>
                            </w:pPr>
                            <w:r>
                              <w:rPr>
                                <w:color w:val="000000"/>
                                <w:sz w:val="16"/>
                              </w:rPr>
                              <w:t>B.2 Non-genetic Inheritance Contributes to Poverty Alleviation</w:t>
                            </w:r>
                          </w:p>
                          <w:p w:rsidR="0036332D" w:rsidRDefault="00DD414B">
                            <w:pPr>
                              <w:spacing w:line="350" w:lineRule="exact"/>
                              <w:ind w:firstLine="6980"/>
                            </w:pPr>
                            <w:r>
                              <w:rPr>
                                <w:color w:val="000000"/>
                                <w:sz w:val="17"/>
                              </w:rPr>
                              <w:t>Liu Xiaosban/037</w:t>
                            </w:r>
                          </w:p>
                          <w:p w:rsidR="0036332D" w:rsidRDefault="00DD414B">
                            <w:pPr>
                              <w:spacing w:line="330" w:lineRule="exact"/>
                              <w:jc w:val="center"/>
                            </w:pPr>
                            <w:r>
                              <w:rPr>
                                <w:color w:val="000000"/>
                                <w:sz w:val="16"/>
                              </w:rPr>
                              <w:t>B.3 Adapting Measures to Local Conditions</w:t>
                            </w:r>
                            <w:proofErr w:type="gramStart"/>
                            <w:r>
                              <w:rPr>
                                <w:color w:val="000000"/>
                                <w:sz w:val="16"/>
                              </w:rPr>
                              <w:t>,Hematopoietic</w:t>
                            </w:r>
                            <w:proofErr w:type="gramEnd"/>
                            <w:r>
                              <w:rPr>
                                <w:color w:val="000000"/>
                                <w:sz w:val="16"/>
                              </w:rPr>
                              <w:t xml:space="preserve"> Poverty Alleviation:Analysis of Ningde Education's Precise Poverty Alleviation Experience </w:t>
                            </w:r>
                            <w:r>
                              <w:rPr>
                                <w:color w:val="000000"/>
                                <w:sz w:val="16"/>
                              </w:rPr>
                              <w:t>Research Group of Educational Poverty Alleviation in Ningde/053</w:t>
                            </w:r>
                          </w:p>
                          <w:p w:rsidR="0036332D" w:rsidRDefault="00DD414B">
                            <w:pPr>
                              <w:spacing w:line="330" w:lineRule="exact"/>
                              <w:ind w:firstLine="1100"/>
                            </w:pPr>
                            <w:r>
                              <w:rPr>
                                <w:color w:val="000000"/>
                                <w:sz w:val="16"/>
                              </w:rPr>
                              <w:t>B.4 Practical Paths and Policy Recommendations for Educational Poverty Alleviation in Dabieshan Old Revolutionary Area</w:t>
                            </w:r>
                          </w:p>
                          <w:p w:rsidR="0036332D" w:rsidRDefault="00DD414B">
                            <w:pPr>
                              <w:spacing w:line="330" w:lineRule="exact"/>
                              <w:ind w:firstLine="3760"/>
                            </w:pPr>
                            <w:r>
                              <w:rPr>
                                <w:color w:val="000000"/>
                                <w:sz w:val="16"/>
                              </w:rPr>
                              <w:t>Research Group of Educational Poverty Alleviation in</w:t>
                            </w:r>
                          </w:p>
                          <w:p w:rsidR="0036332D" w:rsidRDefault="00DD414B">
                            <w:pPr>
                              <w:spacing w:line="330" w:lineRule="exact"/>
                              <w:ind w:firstLine="5240"/>
                            </w:pPr>
                            <w:r>
                              <w:rPr>
                                <w:color w:val="000000"/>
                                <w:sz w:val="16"/>
                              </w:rPr>
                              <w:t>Dabiesban Old Revolu</w:t>
                            </w:r>
                            <w:r>
                              <w:rPr>
                                <w:color w:val="000000"/>
                                <w:sz w:val="16"/>
                              </w:rPr>
                              <w:t>tionary Area/063</w:t>
                            </w:r>
                          </w:p>
                          <w:p w:rsidR="0036332D" w:rsidRDefault="00DD414B">
                            <w:pPr>
                              <w:spacing w:line="330" w:lineRule="exact"/>
                              <w:ind w:firstLine="1100"/>
                            </w:pPr>
                            <w:r>
                              <w:rPr>
                                <w:color w:val="000000"/>
                                <w:sz w:val="16"/>
                              </w:rPr>
                              <w:t>B.5</w:t>
                            </w:r>
                            <w:r>
                              <w:rPr>
                                <w:color w:val="000000"/>
                                <w:sz w:val="16"/>
                              </w:rPr>
                              <w:tab/>
                              <w:t>Research on Educational Poverty Alleviation in the Northeast Frontier of China</w:t>
                            </w:r>
                          </w:p>
                          <w:p w:rsidR="0036332D" w:rsidRDefault="00DD414B">
                            <w:pPr>
                              <w:spacing w:line="330" w:lineRule="exact"/>
                              <w:ind w:firstLine="2120"/>
                            </w:pPr>
                            <w:r>
                              <w:rPr>
                                <w:color w:val="000000"/>
                                <w:sz w:val="16"/>
                              </w:rPr>
                              <w:t>Research Group of Educational Poverty Alleviation in Nortbeast Frontier/084</w:t>
                            </w:r>
                          </w:p>
                          <w:p w:rsidR="0036332D" w:rsidRDefault="00DD414B">
                            <w:pPr>
                              <w:spacing w:line="330" w:lineRule="exact"/>
                              <w:ind w:firstLine="1100"/>
                            </w:pPr>
                            <w:r>
                              <w:rPr>
                                <w:color w:val="000000"/>
                                <w:sz w:val="16"/>
                              </w:rPr>
                              <w:t>B.6 Investigation Report on Educational Poverty Alleviation in Islands in</w:t>
                            </w:r>
                          </w:p>
                          <w:p w:rsidR="0036332D" w:rsidRDefault="00DD414B">
                            <w:pPr>
                              <w:spacing w:line="350" w:lineRule="exact"/>
                              <w:ind w:firstLine="1720"/>
                            </w:pPr>
                            <w:r>
                              <w:rPr>
                                <w:color w:val="000000"/>
                                <w:sz w:val="17"/>
                              </w:rPr>
                              <w:t>Coasta</w:t>
                            </w:r>
                            <w:r>
                              <w:rPr>
                                <w:color w:val="000000"/>
                                <w:sz w:val="17"/>
                              </w:rPr>
                              <w:t>l Counties of China</w:t>
                            </w:r>
                          </w:p>
                          <w:p w:rsidR="0036332D" w:rsidRDefault="00DD414B">
                            <w:pPr>
                              <w:spacing w:line="288" w:lineRule="exact"/>
                              <w:ind w:firstLine="2320"/>
                            </w:pPr>
                            <w:r>
                              <w:rPr>
                                <w:color w:val="000000"/>
                                <w:sz w:val="14"/>
                              </w:rPr>
                              <w:t>Research Group of "Investigation on Educational Poverty Alleviation on</w:t>
                            </w:r>
                          </w:p>
                          <w:p w:rsidR="0036332D" w:rsidRDefault="00DD414B">
                            <w:pPr>
                              <w:spacing w:line="330" w:lineRule="exact"/>
                              <w:ind w:firstLine="2580"/>
                            </w:pPr>
                            <w:r>
                              <w:rPr>
                                <w:color w:val="000000"/>
                                <w:sz w:val="16"/>
                              </w:rPr>
                              <w:t>Islands in Coastal Counties of China"</w:t>
                            </w:r>
                            <w:proofErr w:type="gramStart"/>
                            <w:r>
                              <w:rPr>
                                <w:color w:val="000000"/>
                                <w:sz w:val="16"/>
                              </w:rPr>
                              <w:t>,Lingnan</w:t>
                            </w:r>
                            <w:proofErr w:type="gramEnd"/>
                            <w:r>
                              <w:rPr>
                                <w:color w:val="000000"/>
                                <w:sz w:val="16"/>
                              </w:rPr>
                              <w:t xml:space="preserve"> Normal University/094</w:t>
                            </w:r>
                          </w:p>
                          <w:p w:rsidR="0036332D" w:rsidRDefault="00DD414B">
                            <w:pPr>
                              <w:spacing w:line="371" w:lineRule="exact"/>
                              <w:ind w:firstLine="1100"/>
                            </w:pPr>
                            <w:r>
                              <w:rPr>
                                <w:color w:val="000000"/>
                                <w:sz w:val="18"/>
                              </w:rPr>
                              <w:t>B.7 On-the-spot Reporton Educational Poverty Alleviation in Xincheng</w:t>
                            </w:r>
                          </w:p>
                          <w:p w:rsidR="0036332D" w:rsidRDefault="00DD414B">
                            <w:pPr>
                              <w:spacing w:line="350" w:lineRule="exact"/>
                              <w:ind w:firstLine="1700"/>
                            </w:pPr>
                            <w:r>
                              <w:rPr>
                                <w:color w:val="000000"/>
                                <w:sz w:val="17"/>
                              </w:rPr>
                              <w:t>District</w:t>
                            </w:r>
                            <w:proofErr w:type="gramStart"/>
                            <w:r>
                              <w:rPr>
                                <w:color w:val="000000"/>
                                <w:sz w:val="17"/>
                              </w:rPr>
                              <w:t>,Hohhot</w:t>
                            </w:r>
                            <w:proofErr w:type="gramEnd"/>
                            <w:r>
                              <w:rPr>
                                <w:color w:val="000000"/>
                                <w:sz w:val="17"/>
                              </w:rPr>
                              <w:t xml:space="preserve"> City</w:t>
                            </w:r>
                          </w:p>
                          <w:p w:rsidR="0036332D" w:rsidRDefault="00DD414B">
                            <w:pPr>
                              <w:spacing w:line="288" w:lineRule="exact"/>
                              <w:ind w:firstLine="3860"/>
                            </w:pPr>
                            <w:r>
                              <w:rPr>
                                <w:color w:val="000000"/>
                                <w:sz w:val="14"/>
                              </w:rPr>
                              <w:t>Researc</w:t>
                            </w:r>
                            <w:r>
                              <w:rPr>
                                <w:color w:val="000000"/>
                                <w:sz w:val="14"/>
                              </w:rPr>
                              <w:t>h Group of Educational Poverty Alleviation,</w:t>
                            </w:r>
                          </w:p>
                          <w:p w:rsidR="0036332D" w:rsidRDefault="00DD414B">
                            <w:pPr>
                              <w:spacing w:after="151" w:line="330" w:lineRule="exact"/>
                              <w:ind w:firstLine="5300"/>
                            </w:pPr>
                            <w:r>
                              <w:rPr>
                                <w:color w:val="000000"/>
                                <w:sz w:val="16"/>
                              </w:rPr>
                              <w:t>Inner Mongolia Normal University/111</w:t>
                            </w:r>
                          </w:p>
                          <w:p w:rsidR="0036332D" w:rsidRDefault="00DD414B">
                            <w:pPr>
                              <w:spacing w:after="131" w:line="556" w:lineRule="exact"/>
                              <w:ind w:firstLine="3360"/>
                            </w:pPr>
                            <w:r>
                              <w:rPr>
                                <w:color w:val="000000"/>
                                <w:sz w:val="27"/>
                              </w:rPr>
                              <w:t>II Provincial Reports</w:t>
                            </w:r>
                          </w:p>
                          <w:p w:rsidR="0036332D" w:rsidRDefault="00DD414B">
                            <w:pPr>
                              <w:spacing w:line="330" w:lineRule="exact"/>
                              <w:ind w:firstLine="1100"/>
                            </w:pPr>
                            <w:r>
                              <w:rPr>
                                <w:color w:val="000000"/>
                                <w:sz w:val="16"/>
                              </w:rPr>
                              <w:t>B.8</w:t>
                            </w:r>
                            <w:r>
                              <w:rPr>
                                <w:color w:val="000000"/>
                                <w:sz w:val="16"/>
                              </w:rPr>
                              <w:tab/>
                              <w:t>Research on the Working Mechanism of Counterpart Education Assistance in Tianjin</w:t>
                            </w:r>
                          </w:p>
                          <w:p w:rsidR="0036332D" w:rsidRDefault="00DD414B">
                            <w:pPr>
                              <w:spacing w:after="248" w:line="288" w:lineRule="exact"/>
                              <w:ind w:firstLine="3060"/>
                            </w:pPr>
                            <w:r>
                              <w:rPr>
                                <w:color w:val="000000"/>
                                <w:sz w:val="14"/>
                              </w:rPr>
                              <w:t>Research Group of Educational Poverty Alleviation in Tianjin/120</w:t>
                            </w:r>
                          </w:p>
                          <w:p w:rsidR="0036332D" w:rsidRDefault="00DD414B">
                            <w:pPr>
                              <w:spacing w:after="1239" w:line="453" w:lineRule="exact"/>
                              <w:ind w:firstLine="8360"/>
                            </w:pPr>
                            <w:r>
                              <w:rPr>
                                <w:color w:val="000000"/>
                                <w:sz w:val="22"/>
                              </w:rPr>
                              <w:t>005</w:t>
                            </w:r>
                          </w:p>
                          <w:p w:rsidR="0036332D" w:rsidRDefault="00DD414B">
                            <w:pPr>
                              <w:spacing w:line="247" w:lineRule="exact"/>
                              <w:ind w:firstLine="8700"/>
                            </w:pPr>
                            <w:r>
                              <w:rPr>
                                <w:color w:val="000000"/>
                                <w:sz w:val="12"/>
                              </w:rPr>
                              <w:t>2021/10</w:t>
                            </w:r>
                            <w:r>
                              <w:rPr>
                                <w:color w:val="806040"/>
                                <w:sz w:val="12"/>
                              </w:rPr>
                              <w:t>/</w:t>
                            </w:r>
                            <w:r>
                              <w:rPr>
                                <w:color w:val="000000"/>
                                <w:sz w:val="12"/>
                              </w:rPr>
                              <w:t>1</w:t>
                            </w:r>
                            <w:r>
                              <w:rPr>
                                <w:color w:val="806040"/>
                                <w:sz w:val="12"/>
                              </w:rPr>
                              <w:t>4</w:t>
                            </w:r>
                            <w:r>
                              <w:rPr>
                                <w:color w:val="000000"/>
                                <w:sz w:val="12"/>
                              </w:rPr>
                              <w:t xml:space="preserve"> 20:36:36</w:t>
                            </w:r>
                          </w:p>
                          <w:p w:rsidR="0036332D" w:rsidRDefault="00DD414B">
                            <w:pPr>
                              <w:spacing w:line="247" w:lineRule="exact"/>
                            </w:pPr>
                            <w:r>
                              <w:rPr>
                                <w:color w:val="000000"/>
                                <w:sz w:val="12"/>
                              </w:rPr>
                              <w:t>STGRFY.indd 5</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0" style="position:absolute;left:0pt;margin-left:47.0pt;margin-top:124.0pt;height:711.0pt;width:502.0pt;z-index:637817855695860279;mso-width-relative:page;mso-height-relative:page;mso-position-vertical-relative:page;mso-position-horizontal-relative:page;" coordsize="21600,21600" o:spid="_x0000_s5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211" w:line="556" w:lineRule="exact"/>
                        <w:ind w:firstLine="3640"/>
                        <w:jc w:val="both"/>
                      </w:pPr>
                      <w:r>
                        <w:rPr>
                          <w:sz w:val="27"/>
                          <w:color w:val="000000"/>
                        </w:rPr>
                        <w:t xml:space="preserve">II Special Topics</w:t>
                      </w:r>
                    </w:p>
                    <w:p>
                      <w:pPr>
                        <w:spacing w:line="330" w:lineRule="exact"/>
                        <w:ind w:firstLine="1100"/>
                        <w:jc w:val="both"/>
                      </w:pPr>
                      <w:r>
                        <w:rPr>
                          <w:sz w:val="16"/>
                          <w:color w:val="000000"/>
                        </w:rPr>
                        <w:t xml:space="preserve">B.2 Non-genetic Inheritance Contributes to Poverty Alleviation</w:t>
                      </w:r>
                    </w:p>
                    <w:p>
                      <w:pPr>
                        <w:spacing w:line="350" w:lineRule="exact"/>
                        <w:ind w:firstLine="6980"/>
                        <w:jc w:val="both"/>
                      </w:pPr>
                      <w:r>
                        <w:rPr>
                          <w:sz w:val="17"/>
                          <w:color w:val="000000"/>
                        </w:rPr>
                        <w:t xml:space="preserve">Liu Xiaosban/037</w:t>
                      </w:r>
                    </w:p>
                    <w:p>
                      <w:pPr>
                        <w:spacing w:line="330" w:lineRule="exact"/>
                        <w:ind/>
                        <w:jc w:val="center"/>
                      </w:pPr>
                      <w:r>
                        <w:rPr>
                          <w:sz w:val="16"/>
                          <w:color w:val="000000"/>
                        </w:rPr>
                        <w:t xml:space="preserve">B.3 Adapting Measures to Local Conditions,Hematopoietic Poverty </w:t>
                      </w:r>
                      <w:r>
                        <w:rPr>
                          <w:sz w:val="16"/>
                          <w:color w:val="000000"/>
                        </w:rPr>
                        <w:t xml:space="preserve">Alleviation:Analysis of Ningde Education's Precise Poverty </w:t>
                      </w:r>
                      <w:r>
                        <w:rPr>
                          <w:sz w:val="16"/>
                          <w:color w:val="000000"/>
                        </w:rPr>
                        <w:t xml:space="preserve">Alleviation Experience </w:t>
                      </w:r>
                      <w:r>
                        <w:rPr>
                          <w:sz w:val="16"/>
                          <w:color w:val="000000"/>
                        </w:rPr>
                        <w:t xml:space="preserve">Research Group of Educational Poverty Alleviation in Ningde/053</w:t>
                      </w:r>
                    </w:p>
                    <w:p>
                      <w:pPr>
                        <w:spacing w:line="330" w:lineRule="exact"/>
                        <w:ind w:firstLine="1100"/>
                        <w:jc w:val="both"/>
                      </w:pPr>
                      <w:r>
                        <w:rPr>
                          <w:sz w:val="16"/>
                          <w:color w:val="000000"/>
                        </w:rPr>
                        <w:t xml:space="preserve">B.4 Practical Paths and Policy Recommendations for Educational Poverty </w:t>
                      </w:r>
                      <w:r>
                        <w:rPr>
                          <w:sz w:val="16"/>
                          <w:color w:val="000000"/>
                        </w:rPr>
                        <w:t xml:space="preserve">Alleviation in Dabieshan Old Revolutionary Area</w:t>
                      </w:r>
                    </w:p>
                    <w:p>
                      <w:pPr>
                        <w:spacing w:line="330" w:lineRule="exact"/>
                        <w:ind w:firstLine="3760"/>
                        <w:jc w:val="both"/>
                      </w:pPr>
                      <w:r>
                        <w:rPr>
                          <w:sz w:val="16"/>
                          <w:color w:val="000000"/>
                        </w:rPr>
                        <w:t xml:space="preserve">Research Group of Educational Poverty Alleviation in</w:t>
                      </w:r>
                    </w:p>
                    <w:p>
                      <w:pPr>
                        <w:spacing w:line="330" w:lineRule="exact"/>
                        <w:ind w:firstLine="5240"/>
                        <w:jc w:val="both"/>
                      </w:pPr>
                      <w:r>
                        <w:rPr>
                          <w:sz w:val="16"/>
                          <w:color w:val="000000"/>
                        </w:rPr>
                        <w:t xml:space="preserve">Dabiesban Old Revolutionary Area/063</w:t>
                      </w:r>
                    </w:p>
                    <w:p>
                      <w:pPr>
                        <w:spacing w:line="330" w:lineRule="exact"/>
                        <w:ind w:firstLine="1100"/>
                        <w:jc w:val="both"/>
                      </w:pPr>
                      <w:r>
                        <w:rPr>
                          <w:sz w:val="16"/>
                          <w:color w:val="000000"/>
                        </w:rPr>
                        <w:t xml:space="preserve">B.5	Research on Educational Poverty Alleviation in the Northeast Frontier </w:t>
                      </w:r>
                      <w:r>
                        <w:rPr>
                          <w:sz w:val="16"/>
                          <w:color w:val="000000"/>
                        </w:rPr>
                        <w:t xml:space="preserve">of China</w:t>
                      </w:r>
                    </w:p>
                    <w:p>
                      <w:pPr>
                        <w:spacing w:line="330" w:lineRule="exact"/>
                        <w:ind w:firstLine="2120"/>
                        <w:jc w:val="both"/>
                      </w:pPr>
                      <w:r>
                        <w:rPr>
                          <w:sz w:val="16"/>
                          <w:color w:val="000000"/>
                        </w:rPr>
                        <w:t xml:space="preserve">Research Group of Educational Poverty Alleviation in Nortbeast Frontier/084</w:t>
                      </w:r>
                    </w:p>
                    <w:p>
                      <w:pPr>
                        <w:spacing w:line="330" w:lineRule="exact"/>
                        <w:ind w:firstLine="1100"/>
                        <w:jc w:val="both"/>
                      </w:pPr>
                      <w:r>
                        <w:rPr>
                          <w:sz w:val="16"/>
                          <w:color w:val="000000"/>
                        </w:rPr>
                        <w:t xml:space="preserve">B.6 Investigation Report on Educational Poverty Alleviation in Islands in</w:t>
                      </w:r>
                    </w:p>
                    <w:p>
                      <w:pPr>
                        <w:spacing w:line="350" w:lineRule="exact"/>
                        <w:ind w:firstLine="1720"/>
                        <w:jc w:val="both"/>
                      </w:pPr>
                      <w:r>
                        <w:rPr>
                          <w:sz w:val="17"/>
                          <w:color w:val="000000"/>
                        </w:rPr>
                        <w:t xml:space="preserve">Coastal Counties of China</w:t>
                      </w:r>
                    </w:p>
                    <w:p>
                      <w:pPr>
                        <w:spacing w:line="288" w:lineRule="exact"/>
                        <w:ind w:firstLine="2320"/>
                        <w:jc w:val="both"/>
                      </w:pPr>
                      <w:r>
                        <w:rPr>
                          <w:sz w:val="14"/>
                          <w:color w:val="000000"/>
                        </w:rPr>
                        <w:t xml:space="preserve">Research Group of "Investigation on Educational Poverty Alleviation on</w:t>
                      </w:r>
                    </w:p>
                    <w:p>
                      <w:pPr>
                        <w:spacing w:line="330" w:lineRule="exact"/>
                        <w:ind w:firstLine="2580"/>
                        <w:jc w:val="both"/>
                      </w:pPr>
                      <w:r>
                        <w:rPr>
                          <w:sz w:val="16"/>
                          <w:color w:val="000000"/>
                        </w:rPr>
                        <w:t xml:space="preserve">Islands in Coastal Counties of China",Lingnan Normal University/094</w:t>
                      </w:r>
                    </w:p>
                    <w:p>
                      <w:pPr>
                        <w:spacing w:line="371" w:lineRule="exact"/>
                        <w:ind w:firstLine="1100"/>
                        <w:jc w:val="both"/>
                      </w:pPr>
                      <w:r>
                        <w:rPr>
                          <w:sz w:val="18"/>
                          <w:color w:val="000000"/>
                        </w:rPr>
                        <w:t xml:space="preserve">B.7 On-the-spot Reporton Educational Poverty Alleviation in Xincheng</w:t>
                      </w:r>
                    </w:p>
                    <w:p>
                      <w:pPr>
                        <w:spacing w:line="350" w:lineRule="exact"/>
                        <w:ind w:firstLine="1700"/>
                        <w:jc w:val="both"/>
                      </w:pPr>
                      <w:r>
                        <w:rPr>
                          <w:sz w:val="17"/>
                          <w:color w:val="000000"/>
                        </w:rPr>
                        <w:t xml:space="preserve">District,Hohhot City</w:t>
                      </w:r>
                    </w:p>
                    <w:p>
                      <w:pPr>
                        <w:spacing w:line="288" w:lineRule="exact"/>
                        <w:ind w:firstLine="3860"/>
                        <w:jc w:val="both"/>
                      </w:pPr>
                      <w:r>
                        <w:rPr>
                          <w:sz w:val="14"/>
                          <w:color w:val="000000"/>
                        </w:rPr>
                        <w:t xml:space="preserve">Research Group of Educational Poverty Alleviation,</w:t>
                      </w:r>
                    </w:p>
                    <w:p>
                      <w:pPr>
                        <w:spacing w:after="151" w:line="330" w:lineRule="exact"/>
                        <w:ind w:firstLine="5300"/>
                        <w:jc w:val="both"/>
                      </w:pPr>
                      <w:r>
                        <w:rPr>
                          <w:sz w:val="16"/>
                          <w:color w:val="000000"/>
                        </w:rPr>
                        <w:t xml:space="preserve">Inner Mongolia Normal University/111</w:t>
                      </w:r>
                    </w:p>
                    <w:p>
                      <w:pPr>
                        <w:spacing w:after="131" w:line="556" w:lineRule="exact"/>
                        <w:ind w:firstLine="3360"/>
                        <w:jc w:val="both"/>
                      </w:pPr>
                      <w:r>
                        <w:rPr>
                          <w:sz w:val="27"/>
                          <w:color w:val="000000"/>
                        </w:rPr>
                        <w:t xml:space="preserve">II Provincial Reports</w:t>
                      </w:r>
                    </w:p>
                    <w:p>
                      <w:pPr>
                        <w:spacing w:line="330" w:lineRule="exact"/>
                        <w:ind w:firstLine="1100"/>
                        <w:jc w:val="both"/>
                      </w:pPr>
                      <w:r>
                        <w:rPr>
                          <w:sz w:val="16"/>
                          <w:color w:val="000000"/>
                        </w:rPr>
                        <w:t xml:space="preserve">B.8	Research on the Working Mechanism of Counterpart Education </w:t>
                      </w:r>
                      <w:r>
                        <w:rPr>
                          <w:sz w:val="16"/>
                          <w:color w:val="000000"/>
                        </w:rPr>
                        <w:t xml:space="preserve">Assistance in Tianjin</w:t>
                      </w:r>
                    </w:p>
                    <w:p>
                      <w:pPr>
                        <w:spacing w:after="248" w:line="288" w:lineRule="exact"/>
                        <w:ind w:firstLine="3060"/>
                        <w:jc w:val="both"/>
                      </w:pPr>
                      <w:r>
                        <w:rPr>
                          <w:sz w:val="14"/>
                          <w:color w:val="000000"/>
                        </w:rPr>
                        <w:t xml:space="preserve">Research Group of Educational Poverty Alleviation in Tianjin/120</w:t>
                      </w:r>
                    </w:p>
                    <w:p>
                      <w:pPr>
                        <w:spacing w:after="1239" w:line="453" w:lineRule="exact"/>
                        <w:ind w:firstLine="8360"/>
                        <w:jc w:val="both"/>
                      </w:pPr>
                      <w:r>
                        <w:rPr>
                          <w:sz w:val="22"/>
                          <w:color w:val="000000"/>
                        </w:rPr>
                        <w:t xml:space="preserve">005</w:t>
                      </w:r>
                    </w:p>
                    <w:p>
                      <w:pPr>
                        <w:spacing w:line="247" w:lineRule="exact"/>
                        <w:ind w:firstLine="8700"/>
                        <w:jc w:val="both"/>
                      </w:pPr>
                      <w:r>
                        <w:rPr>
                          <w:sz w:val="12"/>
                          <w:color w:val="000000"/>
                        </w:rPr>
                        <w:t xml:space="preserve">2021/10</w:t>
                      </w:r>
                      <w:r>
                        <w:rPr>
                          <w:sz w:val="12"/>
                          <w:color w:val="806040"/>
                        </w:rPr>
                        <w:t xml:space="preserve">/</w:t>
                      </w:r>
                      <w:r>
                        <w:rPr>
                          <w:sz w:val="12"/>
                          <w:color w:val="000000"/>
                        </w:rPr>
                        <w:t xml:space="preserve">1</w:t>
                      </w:r>
                      <w:r>
                        <w:rPr>
                          <w:sz w:val="12"/>
                          <w:color w:val="806040"/>
                        </w:rPr>
                        <w:t xml:space="preserve">4</w:t>
                      </w:r>
                      <w:r>
                        <w:rPr>
                          <w:sz w:val="12"/>
                          <w:color w:val="000000"/>
                        </w:rPr>
                        <w:t xml:space="preserve"> 20:36:36</w:t>
                      </w:r>
                    </w:p>
                    <w:p>
                      <w:pPr>
                        <w:spacing w:line="247" w:lineRule="exact"/>
                        <w:ind w:firstLine="0"/>
                        <w:jc w:val="both"/>
                      </w:pPr>
                      <w:r>
                        <w:rPr>
                          <w:sz w:val="12"/>
                          <w:color w:val="000000"/>
                        </w:rPr>
                        <w:t xml:space="preserve">STGRFY.indd 5</w:t>
                      </w:r>
                    </w:p>
                  </w:txbxContent>
                </v:textbox>
              </v:shape>
            </w:pict>
          </mc:Fallback>
        </mc:AlternateContent>
      </w:r>
    </w:p>
    <w:p w:rsidR="0036332D" w:rsidRDefault="0036332D">
      <w:pPr>
        <w:sectPr w:rsidR="0036332D">
          <w:headerReference w:type="default" r:id="rId26"/>
          <w:footerReference w:type="default" r:id="rId27"/>
          <w:pgSz w:w="11900" w:h="16840"/>
          <w:pgMar w:top="740" w:right="1000" w:bottom="740" w:left="1000" w:header="0" w:footer="740" w:gutter="0"/>
          <w:cols w:space="720"/>
          <w:titlePg/>
        </w:sectPr>
      </w:pPr>
    </w:p>
    <w:p w:rsidR="0036332D" w:rsidRDefault="00DD414B">
      <w:r>
        <w:rPr>
          <w:noProof/>
        </w:rPr>
        <w:lastRenderedPageBreak/>
        <mc:AlternateContent>
          <mc:Choice Requires="wps">
            <w:drawing>
              <wp:anchor distT="0" distB="0" distL="114300" distR="114300" simplePos="0" relativeHeight="251543552" behindDoc="0" locked="0" layoutInCell="1" allowOverlap="1">
                <wp:simplePos x="0" y="0"/>
                <wp:positionH relativeFrom="page">
                  <wp:posOffset>1333500</wp:posOffset>
                </wp:positionH>
                <wp:positionV relativeFrom="page">
                  <wp:posOffset>1155700</wp:posOffset>
                </wp:positionV>
                <wp:extent cx="330200" cy="558800"/>
                <wp:effectExtent l="0" t="0" r="635" b="14605"/>
                <wp:wrapSquare wrapText="bothSides"/>
                <wp:docPr id="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04800" cy="406400"/>
                                  <wp:effectExtent l="0" t="0" r="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New Bitmap Image.jpg"/>
                                          <pic:cNvPicPr/>
                                        </pic:nvPicPr>
                                        <pic:blipFill>
                                          <a:blip r:embed="rId28" cstate="print">
                                            <a:extLst/>
                                          </a:blip>
                                          <a:stretch>
                                            <a:fillRect/>
                                          </a:stretch>
                                        </pic:blipFill>
                                        <pic:spPr>
                                          <a:xfrm>
                                            <a:off x="0" y="0"/>
                                            <a:ext cx="304800" cy="4064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3" style="position:absolute;left:0pt;margin-left:105.0pt;margin-top:91.0pt;height:44.0pt;width:26.0pt;z-index:637817855695949740;mso-width-relative:page;mso-height-relative:page;mso-position-vertical-relative:page;mso-position-horizontal-relative:page;" coordsize="21600,21600" o:spid="_x0000_s5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04800" cy="406400"/>
                            <wp:effectExtent l="0" t="0" r="0" b="0"/>
                            <wp:docPr id="51" name="Picture 1"/>
                            <wp:cNvGraphicFramePr>
                              <a:graphicFrameLocks noChangeAspect="1"/>
                            </wp:cNvGraphicFramePr>
                            <a:graphic>
                              <a:graphicData uri="http://schemas.openxmlformats.org/drawingml/2006/picture">
                                <pic:pic xmlns:pic="http://schemas.openxmlformats.org/drawingml/2006/picture">
                                  <pic:nvPicPr>
                                    <pic:cNvPr id="51" name="New Bitmap Image.jpg"/>
                                    <pic:cNvPicPr/>
                                  </pic:nvPicPr>
                                  <pic:blipFill>
                                    <a:blip r:embed="Re1f6c555b44b4cd7" cstate="print">
                                      <a:extLst>
                                        <a:ext uri="{28A0092B-C50C-407E-A947-70E740481C1C}"/>
                                      </a:extLst>
                                    </a:blip>
                                    <a:stretch>
                                      <a:fillRect/>
                                    </a:stretch>
                                  </pic:blipFill>
                                  <pic:spPr>
                                    <a:xfrm>
                                      <a:off x="1000" y="1000"/>
                                      <a:ext cx="304800" cy="406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44576" behindDoc="0" locked="0" layoutInCell="1" allowOverlap="1">
                <wp:simplePos x="0" y="0"/>
                <wp:positionH relativeFrom="page">
                  <wp:posOffset>1676400</wp:posOffset>
                </wp:positionH>
                <wp:positionV relativeFrom="page">
                  <wp:posOffset>1244600</wp:posOffset>
                </wp:positionV>
                <wp:extent cx="1168400" cy="381000"/>
                <wp:effectExtent l="0" t="0" r="635" b="14605"/>
                <wp:wrapSquare wrapText="bothSides"/>
                <wp:docPr id="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8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5" style="position:absolute;left:0pt;margin-left:132.0pt;margin-top:98.0pt;height:30.0pt;width:92.0pt;z-index:637817855695950324;mso-width-relative:page;mso-height-relative:page;mso-position-vertical-relative:page;mso-position-horizontal-relative:page;" coordsize="21600,21600" o:spid="_x0000_s5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545600" behindDoc="0" locked="0" layoutInCell="1" allowOverlap="1">
                <wp:simplePos x="0" y="0"/>
                <wp:positionH relativeFrom="page">
                  <wp:posOffset>1295400</wp:posOffset>
                </wp:positionH>
                <wp:positionV relativeFrom="page">
                  <wp:posOffset>1651000</wp:posOffset>
                </wp:positionV>
                <wp:extent cx="5067300" cy="7467600"/>
                <wp:effectExtent l="0" t="0" r="635" b="14605"/>
                <wp:wrapSquare wrapText="bothSides"/>
                <wp:docPr id="5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39" w:lineRule="exact"/>
                              <w:ind w:firstLine="20"/>
                            </w:pPr>
                            <w:r>
                              <w:rPr>
                                <w:color w:val="000000"/>
                                <w:sz w:val="16"/>
                              </w:rPr>
                              <w:t>B.9</w:t>
                            </w:r>
                            <w:r>
                              <w:rPr>
                                <w:color w:val="000000"/>
                                <w:sz w:val="16"/>
                              </w:rPr>
                              <w:tab/>
                              <w:t>Research on the Implementation of Educational Poverty Alleviation Policies in Hebei Province</w:t>
                            </w:r>
                          </w:p>
                          <w:p w:rsidR="0036332D" w:rsidRDefault="00DD414B">
                            <w:pPr>
                              <w:spacing w:line="339" w:lineRule="exact"/>
                              <w:ind w:firstLine="2100"/>
                            </w:pPr>
                            <w:r>
                              <w:rPr>
                                <w:color w:val="000000"/>
                                <w:sz w:val="16"/>
                              </w:rPr>
                              <w:t>Research Group of Educational Poverty Alleviation in Hebei/130</w:t>
                            </w:r>
                          </w:p>
                          <w:p w:rsidR="0036332D" w:rsidRDefault="00DD414B">
                            <w:pPr>
                              <w:spacing w:line="339" w:lineRule="exact"/>
                              <w:jc w:val="center"/>
                            </w:pPr>
                            <w:r>
                              <w:rPr>
                                <w:color w:val="000000"/>
                                <w:sz w:val="16"/>
                              </w:rPr>
                              <w:t>B.10 Research on the Sustainable Development Strategy of Educational Poverty Alleviation in Shanxi Province Research Group of Educational Poverty Alleviation in Sbanxi/151</w:t>
                            </w:r>
                          </w:p>
                          <w:p w:rsidR="0036332D" w:rsidRDefault="00DD414B">
                            <w:pPr>
                              <w:spacing w:line="339" w:lineRule="exact"/>
                              <w:ind w:firstLine="20"/>
                            </w:pPr>
                            <w:r>
                              <w:rPr>
                                <w:color w:val="000000"/>
                                <w:sz w:val="16"/>
                              </w:rPr>
                              <w:t>B.11 Research on the Effectiveness of the Implementation of Education Poverty Allevi</w:t>
                            </w:r>
                            <w:r>
                              <w:rPr>
                                <w:color w:val="000000"/>
                                <w:sz w:val="16"/>
                              </w:rPr>
                              <w:t>ation Policies in Inner Mongolia</w:t>
                            </w:r>
                          </w:p>
                          <w:p w:rsidR="0036332D" w:rsidRDefault="00DD414B">
                            <w:pPr>
                              <w:spacing w:line="339" w:lineRule="exact"/>
                              <w:ind w:firstLine="20"/>
                            </w:pPr>
                            <w:r>
                              <w:rPr>
                                <w:color w:val="000000"/>
                                <w:sz w:val="16"/>
                              </w:rPr>
                              <w:t>Research Group of Educational Poverty Alleviation in Inner Mongolia/164</w:t>
                            </w:r>
                          </w:p>
                          <w:p w:rsidR="0036332D" w:rsidRDefault="00DD414B">
                            <w:pPr>
                              <w:spacing w:line="339" w:lineRule="exact"/>
                              <w:ind w:firstLine="20"/>
                            </w:pPr>
                            <w:r>
                              <w:rPr>
                                <w:color w:val="000000"/>
                                <w:sz w:val="16"/>
                              </w:rPr>
                              <w:t>B.12 Research on the Working Process and Policy System of Educational Poverty Alleviation in Liaoning Province</w:t>
                            </w:r>
                          </w:p>
                          <w:p w:rsidR="0036332D" w:rsidRDefault="00DD414B">
                            <w:pPr>
                              <w:spacing w:line="339" w:lineRule="exact"/>
                              <w:ind w:firstLine="1840"/>
                            </w:pPr>
                            <w:r>
                              <w:rPr>
                                <w:color w:val="000000"/>
                                <w:sz w:val="16"/>
                              </w:rPr>
                              <w:t>Research Group of Educational Poverty Alleviation in Liaoning/173</w:t>
                            </w:r>
                          </w:p>
                          <w:p w:rsidR="0036332D" w:rsidRDefault="00DD414B">
                            <w:pPr>
                              <w:spacing w:line="339" w:lineRule="exact"/>
                              <w:ind w:firstLine="20"/>
                            </w:pPr>
                            <w:r>
                              <w:rPr>
                                <w:color w:val="000000"/>
                                <w:sz w:val="16"/>
                              </w:rPr>
                              <w:t>B.13 Research on the Multi-action System of Educational Poverty Alleviation in Jilin Province</w:t>
                            </w:r>
                          </w:p>
                          <w:p w:rsidR="0036332D" w:rsidRDefault="00DD414B">
                            <w:pPr>
                              <w:spacing w:line="339" w:lineRule="exact"/>
                              <w:ind w:firstLine="1300"/>
                            </w:pPr>
                            <w:r>
                              <w:rPr>
                                <w:color w:val="000000"/>
                                <w:sz w:val="16"/>
                              </w:rPr>
                              <w:t>Research Group of Educational Poverty Alleviation</w:t>
                            </w:r>
                            <w:proofErr w:type="gramStart"/>
                            <w:r>
                              <w:rPr>
                                <w:color w:val="000000"/>
                                <w:sz w:val="16"/>
                              </w:rPr>
                              <w:t>,Beibua</w:t>
                            </w:r>
                            <w:proofErr w:type="gramEnd"/>
                            <w:r>
                              <w:rPr>
                                <w:color w:val="000000"/>
                                <w:sz w:val="16"/>
                              </w:rPr>
                              <w:t xml:space="preserve"> University/180</w:t>
                            </w:r>
                          </w:p>
                          <w:p w:rsidR="0036332D" w:rsidRDefault="00DD414B">
                            <w:pPr>
                              <w:spacing w:line="339" w:lineRule="exact"/>
                              <w:jc w:val="center"/>
                            </w:pPr>
                            <w:r>
                              <w:rPr>
                                <w:color w:val="000000"/>
                                <w:sz w:val="16"/>
                              </w:rPr>
                              <w:t>B.14 Research on the Imp</w:t>
                            </w:r>
                            <w:r>
                              <w:rPr>
                                <w:color w:val="000000"/>
                                <w:sz w:val="16"/>
                              </w:rPr>
                              <w:t>lementation of Policies of Targeted Poverty Alleviation Through Compuisory Education in Heilongjiang Province</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t>Wang Wei</w:t>
                            </w:r>
                            <w:proofErr w:type="gramStart"/>
                            <w:r>
                              <w:rPr>
                                <w:color w:val="000000"/>
                                <w:sz w:val="16"/>
                              </w:rPr>
                              <w:t>,Wen</w:t>
                            </w:r>
                            <w:proofErr w:type="gramEnd"/>
                            <w:r>
                              <w:rPr>
                                <w:color w:val="000000"/>
                                <w:sz w:val="16"/>
                              </w:rPr>
                              <w:t xml:space="preserve"> Hengfu and Li Hui/196</w:t>
                            </w:r>
                          </w:p>
                          <w:p w:rsidR="0036332D" w:rsidRDefault="00DD414B">
                            <w:pPr>
                              <w:spacing w:line="339" w:lineRule="exact"/>
                              <w:ind w:firstLine="20"/>
                            </w:pPr>
                            <w:r>
                              <w:rPr>
                                <w:color w:val="000000"/>
                                <w:sz w:val="16"/>
                              </w:rPr>
                              <w:t xml:space="preserve">B.15 </w:t>
                            </w:r>
                            <w:proofErr w:type="gramStart"/>
                            <w:r>
                              <w:rPr>
                                <w:color w:val="000000"/>
                                <w:sz w:val="16"/>
                              </w:rPr>
                              <w:t>The</w:t>
                            </w:r>
                            <w:proofErr w:type="gramEnd"/>
                            <w:r>
                              <w:rPr>
                                <w:color w:val="000000"/>
                                <w:sz w:val="16"/>
                              </w:rPr>
                              <w:t xml:space="preserve"> Practical Model and Experience of Educationl Poverty Alleviation in Shanghai</w:t>
                            </w:r>
                          </w:p>
                          <w:p w:rsidR="0036332D" w:rsidRDefault="00DD414B">
                            <w:pPr>
                              <w:spacing w:line="339" w:lineRule="exact"/>
                              <w:ind w:firstLine="1820"/>
                            </w:pPr>
                            <w:r>
                              <w:rPr>
                                <w:color w:val="000000"/>
                                <w:sz w:val="16"/>
                              </w:rPr>
                              <w:t xml:space="preserve">Research Group of </w:t>
                            </w:r>
                            <w:r>
                              <w:rPr>
                                <w:color w:val="000000"/>
                                <w:sz w:val="16"/>
                              </w:rPr>
                              <w:t>Educational Poverty Alleviation in Sbangbai/208</w:t>
                            </w:r>
                          </w:p>
                          <w:p w:rsidR="0036332D" w:rsidRDefault="00DD414B">
                            <w:pPr>
                              <w:spacing w:line="339" w:lineRule="exact"/>
                              <w:jc w:val="center"/>
                            </w:pPr>
                            <w:r>
                              <w:rPr>
                                <w:color w:val="000000"/>
                                <w:sz w:val="16"/>
                              </w:rPr>
                              <w:t>B.16 Research on the Implementation Path and Long-term Mechanism of Educational Poverty Alleviation in Jiangsu Province Research Group of Educational Poverty Alleviation of Jiangsu Provincial</w:t>
                            </w:r>
                          </w:p>
                          <w:p w:rsidR="0036332D" w:rsidRDefault="00DD414B">
                            <w:pPr>
                              <w:spacing w:line="361" w:lineRule="exact"/>
                              <w:ind w:firstLine="4960"/>
                            </w:pPr>
                            <w:r>
                              <w:rPr>
                                <w:color w:val="000000"/>
                                <w:sz w:val="17"/>
                              </w:rPr>
                              <w:t>Department of Ed</w:t>
                            </w:r>
                            <w:r>
                              <w:rPr>
                                <w:color w:val="000000"/>
                                <w:sz w:val="17"/>
                              </w:rPr>
                              <w:t>ucation/217</w:t>
                            </w:r>
                          </w:p>
                          <w:p w:rsidR="0036332D" w:rsidRDefault="00DD414B">
                            <w:pPr>
                              <w:spacing w:line="339" w:lineRule="exact"/>
                              <w:jc w:val="center"/>
                            </w:pPr>
                            <w:r>
                              <w:rPr>
                                <w:color w:val="000000"/>
                                <w:sz w:val="16"/>
                              </w:rPr>
                              <w:t>B.17 Typical case Analysis and Experience of Educational Poverty Alleviation in Zhejiang Province</w:t>
                            </w:r>
                          </w:p>
                          <w:p w:rsidR="0036332D" w:rsidRDefault="00DD414B">
                            <w:pPr>
                              <w:spacing w:line="339" w:lineRule="exact"/>
                              <w:ind w:firstLine="1880"/>
                            </w:pPr>
                            <w:r>
                              <w:rPr>
                                <w:color w:val="000000"/>
                                <w:sz w:val="16"/>
                              </w:rPr>
                              <w:t>Research Group of Educational Poverty Alleviation in Zhejiang/234</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7" style="position:absolute;left:0pt;margin-left:102.0pt;margin-top:130.0pt;height:588.0pt;width:399.0pt;z-index:637817855695954411;mso-width-relative:page;mso-height-relative:page;mso-position-vertical-relative:page;mso-position-horizontal-relative:page;" coordsize="21600,21600" o:spid="_x0000_s5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39" w:lineRule="exact"/>
                        <w:ind w:firstLine="20"/>
                        <w:jc w:val="both"/>
                      </w:pPr>
                      <w:r>
                        <w:rPr>
                          <w:sz w:val="16"/>
                          <w:color w:val="000000"/>
                        </w:rPr>
                        <w:t xml:space="preserve">B.9	Research on the Implementation of Educational Poverty Alleviation </w:t>
                      </w:r>
                      <w:r>
                        <w:rPr>
                          <w:sz w:val="16"/>
                          <w:color w:val="000000"/>
                        </w:rPr>
                        <w:t xml:space="preserve">Policies in Hebei Province</w:t>
                      </w:r>
                    </w:p>
                    <w:p>
                      <w:pPr>
                        <w:spacing w:line="339" w:lineRule="exact"/>
                        <w:ind w:firstLine="2100"/>
                        <w:jc w:val="both"/>
                      </w:pPr>
                      <w:r>
                        <w:rPr>
                          <w:sz w:val="16"/>
                          <w:color w:val="000000"/>
                        </w:rPr>
                        <w:t xml:space="preserve">Research Group of Educational Poverty Alleviation in Hebei/130</w:t>
                      </w:r>
                    </w:p>
                    <w:p>
                      <w:pPr>
                        <w:spacing w:line="339" w:lineRule="exact"/>
                        <w:ind/>
                        <w:jc w:val="center"/>
                      </w:pPr>
                      <w:r>
                        <w:rPr>
                          <w:sz w:val="16"/>
                          <w:color w:val="000000"/>
                        </w:rPr>
                        <w:t xml:space="preserve">B.10 Research on the Sustainable Development Strategy of Educational </w:t>
                      </w:r>
                      <w:r>
                        <w:rPr>
                          <w:sz w:val="16"/>
                          <w:color w:val="000000"/>
                        </w:rPr>
                        <w:t xml:space="preserve">Poverty Alleviation in Shanxi Province </w:t>
                      </w:r>
                      <w:r>
                        <w:rPr>
                          <w:sz w:val="16"/>
                          <w:color w:val="000000"/>
                        </w:rPr>
                        <w:t xml:space="preserve">Research Group of Educational Poverty Alleviation in Sbanxi/151</w:t>
                      </w:r>
                    </w:p>
                    <w:p>
                      <w:pPr>
                        <w:spacing w:line="339" w:lineRule="exact"/>
                        <w:ind w:firstLine="20"/>
                        <w:jc w:val="both"/>
                      </w:pPr>
                      <w:r>
                        <w:rPr>
                          <w:sz w:val="16"/>
                          <w:color w:val="000000"/>
                        </w:rPr>
                        <w:t xml:space="preserve">B.11 Research on the Effectiveness of the Implementation of Education </w:t>
                      </w:r>
                      <w:r>
                        <w:rPr>
                          <w:sz w:val="16"/>
                          <w:color w:val="000000"/>
                        </w:rPr>
                        <w:t xml:space="preserve">Poverty Alleviation Policies in Inner Mongolia</w:t>
                      </w:r>
                    </w:p>
                    <w:p>
                      <w:pPr>
                        <w:spacing w:line="339" w:lineRule="exact"/>
                        <w:ind w:firstLine="20"/>
                        <w:jc w:val="both"/>
                      </w:pPr>
                      <w:r>
                        <w:rPr>
                          <w:sz w:val="16"/>
                          <w:color w:val="000000"/>
                        </w:rPr>
                        <w:t xml:space="preserve">Research Group of Educational Poverty Alleviation in Inner Mongolia/164</w:t>
                      </w:r>
                    </w:p>
                    <w:p>
                      <w:pPr>
                        <w:spacing w:line="339" w:lineRule="exact"/>
                        <w:ind w:firstLine="20"/>
                        <w:jc w:val="both"/>
                      </w:pPr>
                      <w:r>
                        <w:rPr>
                          <w:sz w:val="16"/>
                          <w:color w:val="000000"/>
                        </w:rPr>
                        <w:t xml:space="preserve">B.12 Research on the Working Process and Policy System of Educational </w:t>
                      </w:r>
                      <w:r>
                        <w:rPr>
                          <w:sz w:val="16"/>
                          <w:color w:val="000000"/>
                        </w:rPr>
                        <w:t xml:space="preserve">Poverty Alleviation in Liaoning Province</w:t>
                      </w:r>
                    </w:p>
                    <w:p>
                      <w:pPr>
                        <w:spacing w:line="339" w:lineRule="exact"/>
                        <w:ind w:firstLine="1840"/>
                        <w:jc w:val="both"/>
                      </w:pPr>
                      <w:r>
                        <w:rPr>
                          <w:sz w:val="16"/>
                          <w:color w:val="000000"/>
                        </w:rPr>
                        <w:t xml:space="preserve">Research Group of Educational Poverty Alleviation in Liaoning/173</w:t>
                      </w:r>
                    </w:p>
                    <w:p>
                      <w:pPr>
                        <w:spacing w:line="339" w:lineRule="exact"/>
                        <w:ind w:firstLine="20"/>
                        <w:jc w:val="both"/>
                      </w:pPr>
                      <w:r>
                        <w:rPr>
                          <w:sz w:val="16"/>
                          <w:color w:val="000000"/>
                        </w:rPr>
                        <w:t xml:space="preserve">B.13 Research on the Multi-action System of Educational Poverty </w:t>
                      </w:r>
                      <w:r>
                        <w:rPr>
                          <w:sz w:val="16"/>
                          <w:color w:val="000000"/>
                        </w:rPr>
                        <w:t xml:space="preserve">Alleviation in Jilin Province</w:t>
                      </w:r>
                    </w:p>
                    <w:p>
                      <w:pPr>
                        <w:spacing w:line="339" w:lineRule="exact"/>
                        <w:ind w:firstLine="1300"/>
                        <w:jc w:val="both"/>
                      </w:pPr>
                      <w:r>
                        <w:rPr>
                          <w:sz w:val="16"/>
                          <w:color w:val="000000"/>
                        </w:rPr>
                        <w:t xml:space="preserve">Research Group of Educational Poverty Alleviation,Beibua University/180</w:t>
                      </w:r>
                    </w:p>
                    <w:p>
                      <w:pPr>
                        <w:spacing w:line="339" w:lineRule="exact"/>
                        <w:ind/>
                        <w:jc w:val="center"/>
                      </w:pPr>
                      <w:r>
                        <w:rPr>
                          <w:sz w:val="16"/>
                          <w:color w:val="000000"/>
                        </w:rPr>
                        <w:t xml:space="preserve">B.14 Research on the Implementation of Policies of Targeted Poverty </w:t>
                      </w:r>
                      <w:r>
                        <w:rPr>
                          <w:sz w:val="16"/>
                          <w:color w:val="000000"/>
                        </w:rPr>
                        <w:t xml:space="preserve">Alleviation Through Compuisory Education in Heilongjiang </w:t>
                      </w:r>
                      <w:r>
                        <w:rPr>
                          <w:sz w:val="16"/>
                          <w:color w:val="000000"/>
                        </w:rPr>
                        <w:t xml:space="preserve">Province								Wang Wei,Wen Hengfu and Li Hui/196</w:t>
                      </w:r>
                    </w:p>
                    <w:p>
                      <w:pPr>
                        <w:spacing w:line="339" w:lineRule="exact"/>
                        <w:ind w:firstLine="20"/>
                        <w:jc w:val="both"/>
                      </w:pPr>
                      <w:r>
                        <w:rPr>
                          <w:sz w:val="16"/>
                          <w:color w:val="000000"/>
                        </w:rPr>
                        <w:t xml:space="preserve">B.15 The Practical Model and Experience of Educationl Poverty </w:t>
                      </w:r>
                      <w:r>
                        <w:rPr>
                          <w:sz w:val="16"/>
                          <w:color w:val="000000"/>
                        </w:rPr>
                        <w:t xml:space="preserve">Alleviation in Shanghai</w:t>
                      </w:r>
                    </w:p>
                    <w:p>
                      <w:pPr>
                        <w:spacing w:line="339" w:lineRule="exact"/>
                        <w:ind w:firstLine="1820"/>
                        <w:jc w:val="both"/>
                      </w:pPr>
                      <w:r>
                        <w:rPr>
                          <w:sz w:val="16"/>
                          <w:color w:val="000000"/>
                        </w:rPr>
                        <w:t xml:space="preserve">Research Group of Educational Poverty Alleviation in Sbangbai/208</w:t>
                      </w:r>
                    </w:p>
                    <w:p>
                      <w:pPr>
                        <w:spacing w:line="339" w:lineRule="exact"/>
                        <w:ind/>
                        <w:jc w:val="center"/>
                      </w:pPr>
                      <w:r>
                        <w:rPr>
                          <w:sz w:val="16"/>
                          <w:color w:val="000000"/>
                        </w:rPr>
                        <w:t xml:space="preserve">B.16 Research on the Implementation Path and Long-term Mechanism </w:t>
                      </w:r>
                      <w:r>
                        <w:rPr>
                          <w:sz w:val="16"/>
                          <w:color w:val="000000"/>
                        </w:rPr>
                        <w:t xml:space="preserve">of Educational Poverty Alleviation in Jiangsu Province </w:t>
                      </w:r>
                      <w:r>
                        <w:rPr>
                          <w:sz w:val="16"/>
                          <w:color w:val="000000"/>
                        </w:rPr>
                        <w:t xml:space="preserve">Research Group of Educational Poverty Alleviation of Jiangsu Provincial</w:t>
                      </w:r>
                    </w:p>
                    <w:p>
                      <w:pPr>
                        <w:spacing w:line="361" w:lineRule="exact"/>
                        <w:ind w:firstLine="4960"/>
                        <w:jc w:val="both"/>
                      </w:pPr>
                      <w:r>
                        <w:rPr>
                          <w:sz w:val="17"/>
                          <w:color w:val="000000"/>
                        </w:rPr>
                        <w:t xml:space="preserve">Department of Education/217</w:t>
                      </w:r>
                    </w:p>
                    <w:p>
                      <w:pPr>
                        <w:spacing w:line="339" w:lineRule="exact"/>
                        <w:ind/>
                        <w:jc w:val="center"/>
                      </w:pPr>
                      <w:r>
                        <w:rPr>
                          <w:sz w:val="16"/>
                          <w:color w:val="000000"/>
                        </w:rPr>
                        <w:t xml:space="preserve">B.17 Typical case Analysis and Experience of Educational Poverty </w:t>
                      </w:r>
                      <w:r>
                        <w:rPr>
                          <w:sz w:val="16"/>
                          <w:color w:val="000000"/>
                        </w:rPr>
                        <w:t xml:space="preserve">Alleviation in Zhejiang Province</w:t>
                      </w:r>
                    </w:p>
                    <w:p>
                      <w:pPr>
                        <w:spacing w:line="339" w:lineRule="exact"/>
                        <w:ind w:firstLine="1880"/>
                        <w:jc w:val="both"/>
                      </w:pPr>
                      <w:r>
                        <w:rPr>
                          <w:sz w:val="16"/>
                          <w:color w:val="000000"/>
                        </w:rPr>
                        <w:t xml:space="preserve">Research Group of Educational Poverty Alleviation in Zhejiang/234</w:t>
                      </w:r>
                    </w:p>
                  </w:txbxContent>
                </v:textbox>
              </v:shape>
            </w:pict>
          </mc:Fallback>
        </mc:AlternateContent>
      </w:r>
      <w:r>
        <w:rPr>
          <w:noProof/>
        </w:rPr>
        <mc:AlternateContent>
          <mc:Choice Requires="wps">
            <w:drawing>
              <wp:anchor distT="0" distB="0" distL="114300" distR="114300" simplePos="0" relativeHeight="251546624" behindDoc="0" locked="0" layoutInCell="1" allowOverlap="1">
                <wp:simplePos x="0" y="0"/>
                <wp:positionH relativeFrom="page">
                  <wp:posOffset>609600</wp:posOffset>
                </wp:positionH>
                <wp:positionV relativeFrom="page">
                  <wp:posOffset>9182100</wp:posOffset>
                </wp:positionV>
                <wp:extent cx="1193800" cy="1397000"/>
                <wp:effectExtent l="0" t="0" r="635" b="14605"/>
                <wp:wrapSquare wrapText="bothSides"/>
                <wp:docPr id="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345" w:line="317" w:lineRule="exact"/>
                              <w:ind w:firstLine="1120"/>
                            </w:pPr>
                            <w:r>
                              <w:rPr>
                                <w:color w:val="000000"/>
                                <w:sz w:val="22"/>
                              </w:rPr>
                              <w:t>006</w:t>
                            </w:r>
                          </w:p>
                          <w:p w:rsidR="0036332D" w:rsidRDefault="00DD414B">
                            <w:pPr>
                              <w:spacing w:line="173" w:lineRule="exact"/>
                            </w:pPr>
                            <w:r>
                              <w:rPr>
                                <w:color w:val="000000"/>
                                <w:sz w:val="12"/>
                              </w:rPr>
                              <w:t>STGRFY.indd 6</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9" style="position:absolute;left:0pt;margin-left:48.0pt;margin-top:723.0pt;height:110.0pt;width:94.0pt;z-index:637817855695955071;mso-width-relative:page;mso-height-relative:page;mso-position-vertical-relative:page;mso-position-horizontal-relative:page;" coordsize="21600,21600" o:spid="_x0000_s5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345" w:line="317" w:lineRule="exact"/>
                        <w:ind w:firstLine="1120"/>
                        <w:jc w:val="both"/>
                      </w:pPr>
                      <w:r>
                        <w:rPr>
                          <w:sz w:val="22"/>
                          <w:color w:val="000000"/>
                        </w:rPr>
                        <w:t xml:space="preserve">006</w:t>
                      </w:r>
                    </w:p>
                    <w:p>
                      <w:pPr>
                        <w:spacing w:line="173" w:lineRule="exact"/>
                        <w:ind w:firstLine="0"/>
                        <w:jc w:val="both"/>
                      </w:pPr>
                      <w:r>
                        <w:rPr>
                          <w:sz w:val="12"/>
                          <w:color w:val="000000"/>
                        </w:rPr>
                        <w:t xml:space="preserve">STGRFY.indd 6</w:t>
                      </w:r>
                    </w:p>
                  </w:txbxContent>
                </v:textbox>
              </v:shape>
            </w:pict>
          </mc:Fallback>
        </mc:AlternateContent>
      </w:r>
      <w:r>
        <w:rPr>
          <w:noProof/>
        </w:rPr>
        <mc:AlternateContent>
          <mc:Choice Requires="wps">
            <w:drawing>
              <wp:anchor distT="0" distB="0" distL="114300" distR="114300" simplePos="0" relativeHeight="251547648" behindDoc="0" locked="0" layoutInCell="1" allowOverlap="1">
                <wp:simplePos x="0" y="0"/>
                <wp:positionH relativeFrom="page">
                  <wp:posOffset>6121400</wp:posOffset>
                </wp:positionH>
                <wp:positionV relativeFrom="page">
                  <wp:posOffset>10261600</wp:posOffset>
                </wp:positionV>
                <wp:extent cx="850900" cy="330200"/>
                <wp:effectExtent l="0" t="0" r="635" b="14605"/>
                <wp:wrapSquare wrapText="bothSides"/>
                <wp:docPr id="6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00" w:lineRule="exact"/>
                            </w:pPr>
                            <w:r>
                              <w:rPr>
                                <w:color w:val="806040"/>
                                <w:sz w:val="12"/>
                              </w:rPr>
                              <w:t>2</w:t>
                            </w:r>
                            <w:r>
                              <w:rPr>
                                <w:color w:val="000000"/>
                                <w:sz w:val="12"/>
                              </w:rPr>
                              <w:t>021</w:t>
                            </w:r>
                            <w:r>
                              <w:rPr>
                                <w:color w:val="0060BF"/>
                                <w:sz w:val="12"/>
                              </w:rPr>
                              <w:t>/</w:t>
                            </w:r>
                            <w:r>
                              <w:rPr>
                                <w:color w:val="000000"/>
                                <w:sz w:val="12"/>
                              </w:rPr>
                              <w:t>10</w:t>
                            </w:r>
                            <w:r>
                              <w:rPr>
                                <w:color w:val="806040"/>
                                <w:sz w:val="12"/>
                              </w:rPr>
                              <w:t>/15</w:t>
                            </w:r>
                            <w:r>
                              <w:rPr>
                                <w:color w:val="000000"/>
                                <w:sz w:val="12"/>
                              </w:rPr>
                              <w:t xml:space="preserve"> </w:t>
                            </w:r>
                            <w:r>
                              <w:rPr>
                                <w:color w:val="806040"/>
                                <w:sz w:val="12"/>
                              </w:rPr>
                              <w:t>15</w:t>
                            </w:r>
                            <w:r>
                              <w:rPr>
                                <w:color w:val="000000"/>
                                <w:sz w:val="12"/>
                              </w:rPr>
                              <w:t>:03:10</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61" style="position:absolute;left:0pt;margin-left:482.0pt;margin-top:808.0pt;height:26.0pt;width:67.0pt;z-index:637817855695955855;mso-width-relative:page;mso-height-relative:page;mso-position-vertical-relative:page;mso-position-horizontal-relative:page;" coordsize="21600,21600" o:spid="_x0000_s6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00" w:lineRule="exact"/>
                        <w:ind w:firstLine="0"/>
                        <w:jc w:val="both"/>
                      </w:pPr>
                      <w:r>
                        <w:rPr>
                          <w:sz w:val="12"/>
                          <w:color w:val="806040"/>
                        </w:rPr>
                        <w:t xml:space="preserve">2</w:t>
                      </w:r>
                      <w:r>
                        <w:rPr>
                          <w:sz w:val="12"/>
                          <w:color w:val="000000"/>
                        </w:rPr>
                        <w:t xml:space="preserve">021</w:t>
                      </w:r>
                      <w:r>
                        <w:rPr>
                          <w:sz w:val="12"/>
                          <w:color w:val="0060BF"/>
                        </w:rPr>
                        <w:t xml:space="preserve">/</w:t>
                      </w:r>
                      <w:r>
                        <w:rPr>
                          <w:sz w:val="12"/>
                          <w:color w:val="000000"/>
                        </w:rPr>
                        <w:t xml:space="preserve">10</w:t>
                      </w:r>
                      <w:r>
                        <w:rPr>
                          <w:sz w:val="12"/>
                          <w:color w:val="806040"/>
                        </w:rPr>
                        <w:t xml:space="preserve">/15</w:t>
                      </w:r>
                      <w:r>
                        <w:rPr>
                          <w:sz w:val="12"/>
                          <w:color w:val="000000"/>
                        </w:rPr>
                        <w:t xml:space="preserve"> </w:t>
                      </w:r>
                      <w:r>
                        <w:rPr>
                          <w:sz w:val="12"/>
                          <w:color w:val="806040"/>
                        </w:rPr>
                        <w:t xml:space="preserve">15</w:t>
                      </w:r>
                      <w:r>
                        <w:rPr>
                          <w:sz w:val="12"/>
                          <w:color w:val="000000"/>
                        </w:rPr>
                        <w:t xml:space="preserve">:03:10</w:t>
                      </w:r>
                    </w:p>
                  </w:txbxContent>
                </v:textbox>
              </v:shape>
            </w:pict>
          </mc:Fallback>
        </mc:AlternateContent>
      </w:r>
    </w:p>
    <w:p w:rsidR="0036332D" w:rsidRDefault="0036332D">
      <w:pPr>
        <w:sectPr w:rsidR="0036332D">
          <w:headerReference w:type="default" r:id="rId29"/>
          <w:footerReference w:type="default" r:id="rId30"/>
          <w:pgSz w:w="11900" w:h="16840"/>
          <w:pgMar w:top="740" w:right="1000" w:bottom="740" w:left="1000" w:header="0" w:footer="740" w:gutter="0"/>
          <w:cols w:space="720"/>
          <w:titlePg/>
        </w:sectPr>
      </w:pPr>
    </w:p>
    <w:p w:rsidR="0036332D" w:rsidRDefault="00DD414B">
      <w:r>
        <w:rPr>
          <w:noProof/>
        </w:rPr>
        <w:lastRenderedPageBreak/>
        <mc:AlternateContent>
          <mc:Choice Requires="wps">
            <w:drawing>
              <wp:anchor distT="0" distB="0" distL="114300" distR="114300" simplePos="0" relativeHeight="251548672" behindDoc="0" locked="0" layoutInCell="1" allowOverlap="1">
                <wp:simplePos x="0" y="0"/>
                <wp:positionH relativeFrom="page">
                  <wp:posOffset>4521200</wp:posOffset>
                </wp:positionH>
                <wp:positionV relativeFrom="page">
                  <wp:posOffset>1104900</wp:posOffset>
                </wp:positionV>
                <wp:extent cx="1104900" cy="393700"/>
                <wp:effectExtent l="0" t="0" r="635" b="14605"/>
                <wp:wrapSquare wrapText="bothSides"/>
                <wp:docPr id="6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19"/>
                              </w:rPr>
                              <w:t>CONTENTS</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63" style="position:absolute;left:0pt;margin-left:356.0pt;margin-top:87.0pt;height:31.0pt;width:87.0pt;z-index:637817855696060394;mso-width-relative:page;mso-height-relative:page;mso-position-vertical-relative:page;mso-position-horizontal-relative:page;" coordsize="21600,21600" o:spid="_x0000_s6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19"/>
                          <w:color w:val="000000"/>
                        </w:rPr>
                        <w:t xml:space="preserve">CONTENTS</w:t>
                      </w:r>
                    </w:p>
                  </w:txbxContent>
                </v:textbox>
              </v:shape>
            </w:pict>
          </mc:Fallback>
        </mc:AlternateContent>
      </w:r>
      <w:r>
        <w:rPr>
          <w:noProof/>
        </w:rPr>
        <mc:AlternateContent>
          <mc:Choice Requires="wps">
            <w:drawing>
              <wp:anchor distT="0" distB="0" distL="114300" distR="114300" simplePos="0" relativeHeight="251549696" behindDoc="0" locked="0" layoutInCell="1" allowOverlap="1">
                <wp:simplePos x="0" y="0"/>
                <wp:positionH relativeFrom="page">
                  <wp:posOffset>5511800</wp:posOffset>
                </wp:positionH>
                <wp:positionV relativeFrom="page">
                  <wp:posOffset>1016000</wp:posOffset>
                </wp:positionV>
                <wp:extent cx="749300" cy="444500"/>
                <wp:effectExtent l="0" t="0" r="635" b="14605"/>
                <wp:wrapSquare wrapText="bothSides"/>
                <wp:docPr id="6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23900" cy="292100"/>
                                  <wp:effectExtent l="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New Bitmap Image.jpg"/>
                                          <pic:cNvPicPr/>
                                        </pic:nvPicPr>
                                        <pic:blipFill>
                                          <a:blip r:embed="rId31" cstate="print">
                                            <a:extLst/>
                                          </a:blip>
                                          <a:stretch>
                                            <a:fillRect/>
                                          </a:stretch>
                                        </pic:blipFill>
                                        <pic:spPr>
                                          <a:xfrm>
                                            <a:off x="0" y="0"/>
                                            <a:ext cx="723900" cy="2921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66" style="position:absolute;left:0pt;margin-left:434.0pt;margin-top:80.0pt;height:35.0pt;width:59.0pt;z-index:637817855696061910;mso-width-relative:page;mso-height-relative:page;mso-position-vertical-relative:page;mso-position-horizontal-relative:page;" coordsize="21600,21600" o:spid="_x0000_s6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23900" cy="292100"/>
                            <wp:effectExtent l="0" t="0" r="0" b="0"/>
                            <wp:docPr id="64" name="Picture 1"/>
                            <wp:cNvGraphicFramePr>
                              <a:graphicFrameLocks noChangeAspect="1"/>
                            </wp:cNvGraphicFramePr>
                            <a:graphic>
                              <a:graphicData uri="http://schemas.openxmlformats.org/drawingml/2006/picture">
                                <pic:pic xmlns:pic="http://schemas.openxmlformats.org/drawingml/2006/picture">
                                  <pic:nvPicPr>
                                    <pic:cNvPr id="64" name="New Bitmap Image.jpg"/>
                                    <pic:cNvPicPr/>
                                  </pic:nvPicPr>
                                  <pic:blipFill>
                                    <a:blip r:embed="R3abbd1b232fe4b3b" cstate="print">
                                      <a:extLst>
                                        <a:ext uri="{28A0092B-C50C-407E-A947-70E740481C1C}"/>
                                      </a:extLst>
                                    </a:blip>
                                    <a:stretch>
                                      <a:fillRect/>
                                    </a:stretch>
                                  </pic:blipFill>
                                  <pic:spPr>
                                    <a:xfrm>
                                      <a:off x="1000" y="1000"/>
                                      <a:ext cx="723900" cy="2921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50720" behindDoc="0" locked="0" layoutInCell="1" allowOverlap="1">
                <wp:simplePos x="0" y="0"/>
                <wp:positionH relativeFrom="page">
                  <wp:posOffset>1257300</wp:posOffset>
                </wp:positionH>
                <wp:positionV relativeFrom="page">
                  <wp:posOffset>1587500</wp:posOffset>
                </wp:positionV>
                <wp:extent cx="5359400" cy="7620000"/>
                <wp:effectExtent l="0" t="0" r="635" b="14605"/>
                <wp:wrapSquare wrapText="bothSides"/>
                <wp:docPr id="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1" w:lineRule="exact"/>
                              <w:ind w:firstLine="40"/>
                            </w:pPr>
                            <w:r>
                              <w:rPr>
                                <w:color w:val="000000"/>
                                <w:sz w:val="16"/>
                              </w:rPr>
                              <w:t xml:space="preserve">B.18 </w:t>
                            </w:r>
                            <w:proofErr w:type="gramStart"/>
                            <w:r>
                              <w:rPr>
                                <w:color w:val="000000"/>
                                <w:sz w:val="16"/>
                              </w:rPr>
                              <w:t>The</w:t>
                            </w:r>
                            <w:proofErr w:type="gramEnd"/>
                            <w:r>
                              <w:rPr>
                                <w:color w:val="000000"/>
                                <w:sz w:val="16"/>
                              </w:rPr>
                              <w:t xml:space="preserve"> Practice and Innovation Research of Educational Poverty Alleviation in Anhui Province</w:t>
                            </w:r>
                          </w:p>
                          <w:p w:rsidR="0036332D" w:rsidRDefault="00DD414B">
                            <w:pPr>
                              <w:spacing w:after="38" w:line="361" w:lineRule="exact"/>
                              <w:ind w:firstLine="2040"/>
                            </w:pPr>
                            <w:r>
                              <w:rPr>
                                <w:color w:val="000000"/>
                                <w:sz w:val="16"/>
                              </w:rPr>
                              <w:t>Research Group of Educational Poverty Alleviation in Anbui/254</w:t>
                            </w:r>
                          </w:p>
                          <w:p w:rsidR="0036332D" w:rsidRDefault="00DD414B">
                            <w:pPr>
                              <w:spacing w:line="361" w:lineRule="exact"/>
                              <w:ind w:firstLine="40"/>
                            </w:pPr>
                            <w:r>
                              <w:rPr>
                                <w:color w:val="000000"/>
                                <w:sz w:val="16"/>
                              </w:rPr>
                              <w:t>B.19</w:t>
                            </w:r>
                            <w:r>
                              <w:rPr>
                                <w:color w:val="000000"/>
                                <w:sz w:val="16"/>
                              </w:rPr>
                              <w:tab/>
                              <w:t>Exploration of Educational Poverty Alleviation Model in Fujian Province</w:t>
                            </w:r>
                          </w:p>
                          <w:p w:rsidR="0036332D" w:rsidRDefault="00DD414B">
                            <w:pPr>
                              <w:spacing w:line="361" w:lineRule="exact"/>
                              <w:ind w:firstLine="2040"/>
                            </w:pPr>
                            <w:r>
                              <w:rPr>
                                <w:color w:val="000000"/>
                                <w:sz w:val="16"/>
                              </w:rPr>
                              <w:t>Research Group</w:t>
                            </w:r>
                            <w:r>
                              <w:rPr>
                                <w:color w:val="000000"/>
                                <w:sz w:val="16"/>
                              </w:rPr>
                              <w:t xml:space="preserve"> of Educational Poverty Alleviation in Fujian/267</w:t>
                            </w:r>
                          </w:p>
                          <w:p w:rsidR="0036332D" w:rsidRDefault="00DD414B">
                            <w:pPr>
                              <w:spacing w:line="361" w:lineRule="exact"/>
                              <w:jc w:val="center"/>
                            </w:pPr>
                            <w:r>
                              <w:rPr>
                                <w:color w:val="000000"/>
                                <w:sz w:val="16"/>
                              </w:rPr>
                              <w:t>B.20</w:t>
                            </w:r>
                            <w:r>
                              <w:rPr>
                                <w:color w:val="000000"/>
                                <w:sz w:val="16"/>
                              </w:rPr>
                              <w:tab/>
                              <w:t xml:space="preserve">Research on the “323” Project of Targeted Poverty Alleviation </w:t>
                            </w:r>
                            <w:proofErr w:type="gramStart"/>
                            <w:r>
                              <w:rPr>
                                <w:color w:val="000000"/>
                                <w:sz w:val="16"/>
                              </w:rPr>
                              <w:t>Through</w:t>
                            </w:r>
                            <w:proofErr w:type="gramEnd"/>
                            <w:r>
                              <w:rPr>
                                <w:color w:val="000000"/>
                                <w:sz w:val="16"/>
                              </w:rPr>
                              <w:t xml:space="preserve"> Education in Shandong Province</w:t>
                            </w:r>
                          </w:p>
                          <w:p w:rsidR="0036332D" w:rsidRDefault="00DD414B">
                            <w:pPr>
                              <w:spacing w:line="361" w:lineRule="exact"/>
                              <w:ind w:firstLine="1820"/>
                            </w:pPr>
                            <w:r>
                              <w:rPr>
                                <w:color w:val="000000"/>
                                <w:sz w:val="16"/>
                              </w:rPr>
                              <w:t>Research Group of Educational Poverty Alleviation in Sbandong/282</w:t>
                            </w:r>
                          </w:p>
                          <w:p w:rsidR="0036332D" w:rsidRDefault="00DD414B">
                            <w:pPr>
                              <w:spacing w:line="361" w:lineRule="exact"/>
                              <w:ind w:firstLine="40"/>
                            </w:pPr>
                            <w:r>
                              <w:rPr>
                                <w:color w:val="000000"/>
                                <w:sz w:val="16"/>
                              </w:rPr>
                              <w:t>B.21</w:t>
                            </w:r>
                            <w:r>
                              <w:rPr>
                                <w:color w:val="000000"/>
                                <w:sz w:val="16"/>
                              </w:rPr>
                              <w:tab/>
                              <w:t>Research of Educational Pover</w:t>
                            </w:r>
                            <w:r>
                              <w:rPr>
                                <w:color w:val="000000"/>
                                <w:sz w:val="16"/>
                              </w:rPr>
                              <w:t>ty Alleviation Working Plan and</w:t>
                            </w:r>
                          </w:p>
                          <w:p w:rsidR="0036332D" w:rsidRDefault="00DD414B">
                            <w:pPr>
                              <w:spacing w:line="384" w:lineRule="exact"/>
                              <w:ind w:firstLine="700"/>
                            </w:pPr>
                            <w:r>
                              <w:rPr>
                                <w:color w:val="000000"/>
                                <w:sz w:val="17"/>
                              </w:rPr>
                              <w:t>Implementation Effectiveness in Henan Province</w:t>
                            </w:r>
                          </w:p>
                          <w:p w:rsidR="0036332D" w:rsidRDefault="00DD414B">
                            <w:pPr>
                              <w:spacing w:line="361" w:lineRule="exact"/>
                              <w:ind w:firstLine="2060"/>
                            </w:pPr>
                            <w:r>
                              <w:rPr>
                                <w:color w:val="000000"/>
                                <w:sz w:val="16"/>
                              </w:rPr>
                              <w:t>Research Group of Educational Poverty Alleviation in Henan/295</w:t>
                            </w:r>
                          </w:p>
                          <w:p w:rsidR="0036332D" w:rsidRDefault="00DD414B">
                            <w:pPr>
                              <w:spacing w:line="361" w:lineRule="exact"/>
                              <w:jc w:val="center"/>
                            </w:pPr>
                            <w:r>
                              <w:rPr>
                                <w:color w:val="000000"/>
                                <w:sz w:val="16"/>
                              </w:rPr>
                              <w:t xml:space="preserve">B.22 Research on the Types and Practice Paths of Targeted Poverty Alleviation </w:t>
                            </w:r>
                            <w:proofErr w:type="gramStart"/>
                            <w:r>
                              <w:rPr>
                                <w:color w:val="000000"/>
                                <w:sz w:val="16"/>
                              </w:rPr>
                              <w:t>Through</w:t>
                            </w:r>
                            <w:proofErr w:type="gramEnd"/>
                            <w:r>
                              <w:rPr>
                                <w:color w:val="000000"/>
                                <w:sz w:val="16"/>
                              </w:rPr>
                              <w:t xml:space="preserve"> Education in Hubei Province</w:t>
                            </w:r>
                          </w:p>
                          <w:p w:rsidR="0036332D" w:rsidRDefault="00DD414B">
                            <w:pPr>
                              <w:spacing w:line="407" w:lineRule="exact"/>
                              <w:ind w:firstLine="2140"/>
                            </w:pPr>
                            <w:r>
                              <w:rPr>
                                <w:color w:val="000000"/>
                                <w:sz w:val="18"/>
                              </w:rPr>
                              <w:t>Research Group of Educational Poverty Alleviation in Hubei/303</w:t>
                            </w:r>
                          </w:p>
                          <w:p w:rsidR="0036332D" w:rsidRDefault="00DD414B">
                            <w:pPr>
                              <w:spacing w:line="407" w:lineRule="exact"/>
                              <w:ind w:firstLine="40"/>
                            </w:pPr>
                            <w:r>
                              <w:rPr>
                                <w:color w:val="000000"/>
                                <w:sz w:val="18"/>
                              </w:rPr>
                              <w:t>B.23 Typical Case and Experience Analysis of Educational Poverty Alleviation in Universities in Hunan Province</w:t>
                            </w:r>
                          </w:p>
                          <w:p w:rsidR="0036332D" w:rsidRDefault="00DD414B">
                            <w:pPr>
                              <w:spacing w:line="361" w:lineRule="exact"/>
                              <w:ind w:firstLine="2060"/>
                            </w:pPr>
                            <w:r>
                              <w:rPr>
                                <w:color w:val="000000"/>
                                <w:sz w:val="16"/>
                              </w:rPr>
                              <w:t>Research Group of Educational Poverty Alleviation in Hunan/316</w:t>
                            </w:r>
                          </w:p>
                          <w:p w:rsidR="0036332D" w:rsidRDefault="00DD414B">
                            <w:pPr>
                              <w:spacing w:line="361" w:lineRule="exact"/>
                              <w:jc w:val="center"/>
                            </w:pPr>
                            <w:r>
                              <w:rPr>
                                <w:color w:val="000000"/>
                                <w:sz w:val="16"/>
                              </w:rPr>
                              <w:t>B.24 Research on Educational Poverty Alleviation Model in Guangdong Province</w:t>
                            </w:r>
                          </w:p>
                          <w:p w:rsidR="0036332D" w:rsidRDefault="00DD414B">
                            <w:pPr>
                              <w:spacing w:line="361" w:lineRule="exact"/>
                              <w:ind w:firstLine="1120"/>
                            </w:pPr>
                            <w:r>
                              <w:rPr>
                                <w:color w:val="000000"/>
                                <w:sz w:val="16"/>
                              </w:rPr>
                              <w:t>Research Group of Educational Poverty Alleviation, Shaoguan University/336</w:t>
                            </w:r>
                          </w:p>
                          <w:p w:rsidR="0036332D" w:rsidRDefault="00DD414B">
                            <w:pPr>
                              <w:spacing w:line="407" w:lineRule="exact"/>
                              <w:ind w:firstLine="40"/>
                            </w:pPr>
                            <w:r>
                              <w:rPr>
                                <w:color w:val="000000"/>
                                <w:sz w:val="18"/>
                              </w:rPr>
                              <w:t>B.25 Research on the Characteristics of Educational Poverty Alleviation</w:t>
                            </w:r>
                          </w:p>
                          <w:p w:rsidR="0036332D" w:rsidRDefault="00DD414B">
                            <w:pPr>
                              <w:spacing w:line="407" w:lineRule="exact"/>
                              <w:ind w:firstLine="760"/>
                            </w:pPr>
                            <w:r>
                              <w:rPr>
                                <w:color w:val="000000"/>
                                <w:sz w:val="18"/>
                              </w:rPr>
                              <w:t>Practice in Guangxi Zhuang Auton</w:t>
                            </w:r>
                            <w:r>
                              <w:rPr>
                                <w:color w:val="000000"/>
                                <w:sz w:val="18"/>
                              </w:rPr>
                              <w:t>omous Region</w:t>
                            </w:r>
                          </w:p>
                          <w:p w:rsidR="0036332D" w:rsidRDefault="00DD414B">
                            <w:pPr>
                              <w:spacing w:line="407" w:lineRule="exact"/>
                              <w:ind w:firstLine="1240"/>
                            </w:pPr>
                            <w:r>
                              <w:rPr>
                                <w:color w:val="000000"/>
                                <w:sz w:val="18"/>
                              </w:rPr>
                              <w:t>Research Group of Educational Poverty Alleviation in Guangxi Zbuang</w:t>
                            </w:r>
                          </w:p>
                          <w:p w:rsidR="0036332D" w:rsidRDefault="00DD414B">
                            <w:pPr>
                              <w:spacing w:line="407" w:lineRule="exact"/>
                              <w:ind w:firstLine="5680"/>
                            </w:pPr>
                            <w:r>
                              <w:rPr>
                                <w:color w:val="000000"/>
                                <w:sz w:val="18"/>
                              </w:rPr>
                              <w:t>Autonomous Region/352</w:t>
                            </w:r>
                          </w:p>
                          <w:p w:rsidR="0036332D" w:rsidRDefault="00DD414B">
                            <w:pPr>
                              <w:spacing w:line="407" w:lineRule="exact"/>
                              <w:ind w:firstLine="40"/>
                            </w:pPr>
                            <w:r>
                              <w:rPr>
                                <w:color w:val="000000"/>
                                <w:sz w:val="18"/>
                              </w:rPr>
                              <w:t>B.26 Research on the Educational Poverty Alleviation Practice Model in Hainan Province</w:t>
                            </w:r>
                          </w:p>
                          <w:p w:rsidR="0036332D" w:rsidRDefault="00DD414B">
                            <w:pPr>
                              <w:spacing w:line="407" w:lineRule="exact"/>
                              <w:ind w:firstLine="2040"/>
                            </w:pPr>
                            <w:r>
                              <w:rPr>
                                <w:color w:val="000000"/>
                                <w:sz w:val="18"/>
                              </w:rPr>
                              <w:t>Research Group of Educational Poverty Alleviation in Hainan/365</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68" style="position:absolute;left:0pt;margin-left:99.0pt;margin-top:125.0pt;height:600.0pt;width:422.0pt;z-index:637817855696066803;mso-width-relative:page;mso-height-relative:page;mso-position-vertical-relative:page;mso-position-horizontal-relative:page;" coordsize="21600,21600" o:spid="_x0000_s6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1" w:lineRule="exact"/>
                        <w:ind w:firstLine="40"/>
                        <w:jc w:val="both"/>
                      </w:pPr>
                      <w:r>
                        <w:rPr>
                          <w:sz w:val="16"/>
                          <w:color w:val="000000"/>
                        </w:rPr>
                        <w:t xml:space="preserve">B.18 The Practice and Innovation Research of Educational Poverty </w:t>
                      </w:r>
                      <w:r>
                        <w:rPr>
                          <w:sz w:val="16"/>
                          <w:color w:val="000000"/>
                        </w:rPr>
                        <w:t xml:space="preserve">Alleviation in Anhui Province</w:t>
                      </w:r>
                    </w:p>
                    <w:p>
                      <w:pPr>
                        <w:spacing w:after="38" w:line="361" w:lineRule="exact"/>
                        <w:ind w:firstLine="2040"/>
                        <w:jc w:val="both"/>
                      </w:pPr>
                      <w:r>
                        <w:rPr>
                          <w:sz w:val="16"/>
                          <w:color w:val="000000"/>
                        </w:rPr>
                        <w:t xml:space="preserve">Research Group of Educational Poverty Alleviation in Anbui/254</w:t>
                      </w:r>
                    </w:p>
                    <w:p>
                      <w:pPr>
                        <w:spacing w:line="361" w:lineRule="exact"/>
                        <w:ind w:firstLine="40"/>
                        <w:jc w:val="both"/>
                      </w:pPr>
                      <w:r>
                        <w:rPr>
                          <w:sz w:val="16"/>
                          <w:color w:val="000000"/>
                        </w:rPr>
                        <w:t xml:space="preserve">B.19	Exploration of Educational Poverty Alleviation Model in </w:t>
                      </w:r>
                      <w:r>
                        <w:rPr>
                          <w:sz w:val="16"/>
                          <w:color w:val="000000"/>
                        </w:rPr>
                        <w:t xml:space="preserve">Fujian Province</w:t>
                      </w:r>
                    </w:p>
                    <w:p>
                      <w:pPr>
                        <w:spacing w:line="361" w:lineRule="exact"/>
                        <w:ind w:firstLine="2040"/>
                        <w:jc w:val="both"/>
                      </w:pPr>
                      <w:r>
                        <w:rPr>
                          <w:sz w:val="16"/>
                          <w:color w:val="000000"/>
                        </w:rPr>
                        <w:t xml:space="preserve">Research Group of Educational Poverty Alleviation in Fujian/267</w:t>
                      </w:r>
                    </w:p>
                    <w:p>
                      <w:pPr>
                        <w:spacing w:line="361" w:lineRule="exact"/>
                        <w:ind/>
                        <w:jc w:val="center"/>
                      </w:pPr>
                      <w:r>
                        <w:rPr>
                          <w:sz w:val="16"/>
                          <w:color w:val="000000"/>
                        </w:rPr>
                        <w:t xml:space="preserve">B.20	Research on the “323” Project of Targeted Poverty Alleviation </w:t>
                      </w:r>
                      <w:r>
                        <w:rPr>
                          <w:sz w:val="16"/>
                          <w:color w:val="000000"/>
                        </w:rPr>
                        <w:t xml:space="preserve">Through Education in Shandong Province</w:t>
                      </w:r>
                    </w:p>
                    <w:p>
                      <w:pPr>
                        <w:spacing w:line="361" w:lineRule="exact"/>
                        <w:ind w:firstLine="1820"/>
                        <w:jc w:val="both"/>
                      </w:pPr>
                      <w:r>
                        <w:rPr>
                          <w:sz w:val="16"/>
                          <w:color w:val="000000"/>
                        </w:rPr>
                        <w:t xml:space="preserve">Research Group of Educational Poverty Alleviation in Sbandong/282</w:t>
                      </w:r>
                    </w:p>
                    <w:p>
                      <w:pPr>
                        <w:spacing w:line="361" w:lineRule="exact"/>
                        <w:ind w:firstLine="40"/>
                        <w:jc w:val="both"/>
                      </w:pPr>
                      <w:r>
                        <w:rPr>
                          <w:sz w:val="16"/>
                          <w:color w:val="000000"/>
                        </w:rPr>
                        <w:t xml:space="preserve">B.21	Research of Educational Poverty Alleviation Working Plan and</w:t>
                      </w:r>
                    </w:p>
                    <w:p>
                      <w:pPr>
                        <w:spacing w:line="384" w:lineRule="exact"/>
                        <w:ind w:firstLine="700"/>
                        <w:jc w:val="both"/>
                      </w:pPr>
                      <w:r>
                        <w:rPr>
                          <w:sz w:val="17"/>
                          <w:color w:val="000000"/>
                        </w:rPr>
                        <w:t xml:space="preserve">Implementation Effectiveness in Henan Province</w:t>
                      </w:r>
                    </w:p>
                    <w:p>
                      <w:pPr>
                        <w:spacing w:line="361" w:lineRule="exact"/>
                        <w:ind w:firstLine="2060"/>
                        <w:jc w:val="both"/>
                      </w:pPr>
                      <w:r>
                        <w:rPr>
                          <w:sz w:val="16"/>
                          <w:color w:val="000000"/>
                        </w:rPr>
                        <w:t xml:space="preserve">Research Group of Educational Poverty Alleviation in Henan/295</w:t>
                      </w:r>
                    </w:p>
                    <w:p>
                      <w:pPr>
                        <w:spacing w:line="361" w:lineRule="exact"/>
                        <w:ind/>
                        <w:jc w:val="center"/>
                      </w:pPr>
                      <w:r>
                        <w:rPr>
                          <w:sz w:val="16"/>
                          <w:color w:val="000000"/>
                        </w:rPr>
                        <w:t xml:space="preserve">B.22 Research on the Types and Practice Paths of Targeted Poverty </w:t>
                      </w:r>
                      <w:r>
                        <w:rPr>
                          <w:sz w:val="16"/>
                          <w:color w:val="000000"/>
                        </w:rPr>
                        <w:t xml:space="preserve">Alleviation Through Education in Hubei Province</w:t>
                      </w:r>
                    </w:p>
                    <w:p>
                      <w:pPr>
                        <w:spacing w:line="407" w:lineRule="exact"/>
                        <w:ind w:firstLine="2140"/>
                        <w:jc w:val="both"/>
                      </w:pPr>
                      <w:r>
                        <w:rPr>
                          <w:sz w:val="18"/>
                          <w:color w:val="000000"/>
                        </w:rPr>
                        <w:t xml:space="preserve">Research Group of Educational Poverty Alleviation in Hubei/303</w:t>
                      </w:r>
                    </w:p>
                    <w:p>
                      <w:pPr>
                        <w:spacing w:line="407" w:lineRule="exact"/>
                        <w:ind w:firstLine="40"/>
                        <w:jc w:val="both"/>
                      </w:pPr>
                      <w:r>
                        <w:rPr>
                          <w:sz w:val="18"/>
                          <w:color w:val="000000"/>
                        </w:rPr>
                        <w:t xml:space="preserve">B.23 Typical Case and Experience Analysis of Educational Poverty </w:t>
                      </w:r>
                      <w:r>
                        <w:rPr>
                          <w:sz w:val="18"/>
                          <w:color w:val="000000"/>
                        </w:rPr>
                        <w:t xml:space="preserve">Alleviation in Universities in Hunan Province</w:t>
                      </w:r>
                    </w:p>
                    <w:p>
                      <w:pPr>
                        <w:spacing w:line="361" w:lineRule="exact"/>
                        <w:ind w:firstLine="2060"/>
                        <w:jc w:val="both"/>
                      </w:pPr>
                      <w:r>
                        <w:rPr>
                          <w:sz w:val="16"/>
                          <w:color w:val="000000"/>
                        </w:rPr>
                        <w:t xml:space="preserve">Research Group of Educational Poverty Alleviation in Hunan/316</w:t>
                      </w:r>
                    </w:p>
                    <w:p>
                      <w:pPr>
                        <w:spacing w:line="361" w:lineRule="exact"/>
                        <w:ind/>
                        <w:jc w:val="center"/>
                      </w:pPr>
                      <w:r>
                        <w:rPr>
                          <w:sz w:val="16"/>
                          <w:color w:val="000000"/>
                        </w:rPr>
                        <w:t xml:space="preserve">B.24 Research on Educational Poverty Alleviation Model in </w:t>
                      </w:r>
                      <w:r>
                        <w:rPr>
                          <w:sz w:val="16"/>
                          <w:color w:val="000000"/>
                        </w:rPr>
                        <w:t xml:space="preserve">Guangdong Province</w:t>
                      </w:r>
                    </w:p>
                    <w:p>
                      <w:pPr>
                        <w:spacing w:line="361" w:lineRule="exact"/>
                        <w:ind w:firstLine="1120"/>
                        <w:jc w:val="both"/>
                      </w:pPr>
                      <w:r>
                        <w:rPr>
                          <w:sz w:val="16"/>
                          <w:color w:val="000000"/>
                        </w:rPr>
                        <w:t xml:space="preserve">Research Group of Educational Poverty Alleviation, Shaoguan University/336</w:t>
                      </w:r>
                    </w:p>
                    <w:p>
                      <w:pPr>
                        <w:spacing w:line="407" w:lineRule="exact"/>
                        <w:ind w:firstLine="40"/>
                        <w:jc w:val="both"/>
                      </w:pPr>
                      <w:r>
                        <w:rPr>
                          <w:sz w:val="18"/>
                          <w:color w:val="000000"/>
                        </w:rPr>
                        <w:t xml:space="preserve">B.25 Research on the Characteristics of Educational Poverty Alleviation</w:t>
                      </w:r>
                    </w:p>
                    <w:p>
                      <w:pPr>
                        <w:spacing w:line="407" w:lineRule="exact"/>
                        <w:ind w:firstLine="760"/>
                        <w:jc w:val="both"/>
                      </w:pPr>
                      <w:r>
                        <w:rPr>
                          <w:sz w:val="18"/>
                          <w:color w:val="000000"/>
                        </w:rPr>
                        <w:t xml:space="preserve">Practice in Guangxi Zhuang Autonomous Region</w:t>
                      </w:r>
                    </w:p>
                    <w:p>
                      <w:pPr>
                        <w:spacing w:line="407" w:lineRule="exact"/>
                        <w:ind w:firstLine="1240"/>
                        <w:jc w:val="both"/>
                      </w:pPr>
                      <w:r>
                        <w:rPr>
                          <w:sz w:val="18"/>
                          <w:color w:val="000000"/>
                        </w:rPr>
                        <w:t xml:space="preserve">Research Group of Educational Poverty Alleviation in Guangxi Zbuang</w:t>
                      </w:r>
                    </w:p>
                    <w:p>
                      <w:pPr>
                        <w:spacing w:line="407" w:lineRule="exact"/>
                        <w:ind w:firstLine="5680"/>
                        <w:jc w:val="both"/>
                      </w:pPr>
                      <w:r>
                        <w:rPr>
                          <w:sz w:val="18"/>
                          <w:color w:val="000000"/>
                        </w:rPr>
                        <w:t xml:space="preserve">Autonomous Region/352</w:t>
                      </w:r>
                    </w:p>
                    <w:p>
                      <w:pPr>
                        <w:spacing w:line="407" w:lineRule="exact"/>
                        <w:ind w:firstLine="40"/>
                        <w:jc w:val="both"/>
                      </w:pPr>
                      <w:r>
                        <w:rPr>
                          <w:sz w:val="18"/>
                          <w:color w:val="000000"/>
                        </w:rPr>
                        <w:t xml:space="preserve">B.26 Research on the Educational Poverty Alleviation Practice Model </w:t>
                      </w:r>
                      <w:r>
                        <w:rPr>
                          <w:sz w:val="18"/>
                          <w:color w:val="000000"/>
                        </w:rPr>
                        <w:t xml:space="preserve">in Hainan Province</w:t>
                      </w:r>
                    </w:p>
                    <w:p>
                      <w:pPr>
                        <w:spacing w:line="407" w:lineRule="exact"/>
                        <w:ind w:firstLine="2040"/>
                        <w:jc w:val="both"/>
                      </w:pPr>
                      <w:r>
                        <w:rPr>
                          <w:sz w:val="18"/>
                          <w:color w:val="000000"/>
                        </w:rPr>
                        <w:t xml:space="preserve">Research Group of Educational Poverty Alleviation in Hainan/365</w:t>
                      </w:r>
                    </w:p>
                  </w:txbxContent>
                </v:textbox>
              </v:shape>
            </w:pict>
          </mc:Fallback>
        </mc:AlternateContent>
      </w:r>
      <w:r>
        <w:rPr>
          <w:noProof/>
        </w:rPr>
        <mc:AlternateContent>
          <mc:Choice Requires="wps">
            <w:drawing>
              <wp:anchor distT="0" distB="0" distL="114300" distR="114300" simplePos="0" relativeHeight="251551744" behindDoc="0" locked="0" layoutInCell="1" allowOverlap="1">
                <wp:simplePos x="0" y="0"/>
                <wp:positionH relativeFrom="page">
                  <wp:posOffset>596900</wp:posOffset>
                </wp:positionH>
                <wp:positionV relativeFrom="page">
                  <wp:posOffset>10363200</wp:posOffset>
                </wp:positionV>
                <wp:extent cx="749300" cy="368300"/>
                <wp:effectExtent l="0" t="0" r="635" b="14605"/>
                <wp:wrapSquare wrapText="bothSides"/>
                <wp:docPr id="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20" w:lineRule="exact"/>
                            </w:pPr>
                            <w:r>
                              <w:rPr>
                                <w:color w:val="000000"/>
                                <w:sz w:val="12"/>
                              </w:rPr>
                              <w:t>STGRFY.indd 7</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70" style="position:absolute;left:0pt;margin-left:47.0pt;margin-top:816.0pt;height:29.0pt;width:59.0pt;z-index:637817855696067253;mso-width-relative:page;mso-height-relative:page;mso-position-vertical-relative:page;mso-position-horizontal-relative:page;" coordsize="21600,21600" o:spid="_x0000_s7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20" w:lineRule="exact"/>
                        <w:ind w:firstLine="0"/>
                        <w:jc w:val="both"/>
                      </w:pPr>
                      <w:r>
                        <w:rPr>
                          <w:sz w:val="12"/>
                          <w:color w:val="000000"/>
                        </w:rPr>
                        <w:t xml:space="preserve">STGRFY.indd 7</w:t>
                      </w:r>
                    </w:p>
                  </w:txbxContent>
                </v:textbox>
              </v:shape>
            </w:pict>
          </mc:Fallback>
        </mc:AlternateContent>
      </w:r>
      <w:r>
        <w:rPr>
          <w:noProof/>
        </w:rPr>
        <mc:AlternateContent>
          <mc:Choice Requires="wps">
            <w:drawing>
              <wp:anchor distT="0" distB="0" distL="114300" distR="114300" simplePos="0" relativeHeight="251552768" behindDoc="0" locked="0" layoutInCell="1" allowOverlap="1">
                <wp:simplePos x="0" y="0"/>
                <wp:positionH relativeFrom="page">
                  <wp:posOffset>3441700</wp:posOffset>
                </wp:positionH>
                <wp:positionV relativeFrom="page">
                  <wp:posOffset>10198100</wp:posOffset>
                </wp:positionV>
                <wp:extent cx="939800" cy="482600"/>
                <wp:effectExtent l="0" t="0" r="635" b="14605"/>
                <wp:wrapSquare wrapText="bothSides"/>
                <wp:docPr id="7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914400" cy="330200"/>
                                  <wp:effectExtent l="0" t="0" r="0"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New Bitmap Image.jpg"/>
                                          <pic:cNvPicPr/>
                                        </pic:nvPicPr>
                                        <pic:blipFill>
                                          <a:blip r:embed="rId32" cstate="print">
                                            <a:extLst/>
                                          </a:blip>
                                          <a:stretch>
                                            <a:fillRect/>
                                          </a:stretch>
                                        </pic:blipFill>
                                        <pic:spPr>
                                          <a:xfrm>
                                            <a:off x="0" y="0"/>
                                            <a:ext cx="9144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73" style="position:absolute;left:0pt;margin-left:271.0pt;margin-top:803.0pt;height:38.0pt;width:74.0pt;z-index:637817855696068444;mso-width-relative:page;mso-height-relative:page;mso-position-vertical-relative:page;mso-position-horizontal-relative:page;" coordsize="21600,21600" o:spid="_x0000_s7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914400" cy="330200"/>
                            <wp:effectExtent l="0" t="0" r="0" b="0"/>
                            <wp:docPr id="71" name="Picture 1"/>
                            <wp:cNvGraphicFramePr>
                              <a:graphicFrameLocks noChangeAspect="1"/>
                            </wp:cNvGraphicFramePr>
                            <a:graphic>
                              <a:graphicData uri="http://schemas.openxmlformats.org/drawingml/2006/picture">
                                <pic:pic xmlns:pic="http://schemas.openxmlformats.org/drawingml/2006/picture">
                                  <pic:nvPicPr>
                                    <pic:cNvPr id="71" name="New Bitmap Image.jpg"/>
                                    <pic:cNvPicPr/>
                                  </pic:nvPicPr>
                                  <pic:blipFill>
                                    <a:blip r:embed="Rd3719df842cc458b" cstate="print">
                                      <a:extLst>
                                        <a:ext uri="{28A0092B-C50C-407E-A947-70E740481C1C}"/>
                                      </a:extLst>
                                    </a:blip>
                                    <a:stretch>
                                      <a:fillRect/>
                                    </a:stretch>
                                  </pic:blipFill>
                                  <pic:spPr>
                                    <a:xfrm>
                                      <a:off x="1000" y="1000"/>
                                      <a:ext cx="9144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53792" behindDoc="0" locked="0" layoutInCell="1" allowOverlap="1">
                <wp:simplePos x="0" y="0"/>
                <wp:positionH relativeFrom="page">
                  <wp:posOffset>6146800</wp:posOffset>
                </wp:positionH>
                <wp:positionV relativeFrom="page">
                  <wp:posOffset>9271000</wp:posOffset>
                </wp:positionV>
                <wp:extent cx="469900" cy="406400"/>
                <wp:effectExtent l="0" t="0" r="635" b="14605"/>
                <wp:wrapSquare wrapText="bothSides"/>
                <wp:docPr id="7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007</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75" style="position:absolute;left:0pt;margin-left:484.0pt;margin-top:730.0pt;height:32.0pt;width:37.0pt;z-index:637817855696068915;mso-width-relative:page;mso-height-relative:page;mso-position-vertical-relative:page;mso-position-horizontal-relative:page;" coordsize="21600,21600" o:spid="_x0000_s7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007</w:t>
                      </w:r>
                    </w:p>
                  </w:txbxContent>
                </v:textbox>
              </v:shape>
            </w:pict>
          </mc:Fallback>
        </mc:AlternateContent>
      </w:r>
    </w:p>
    <w:p w:rsidR="0036332D" w:rsidRDefault="0036332D">
      <w:pPr>
        <w:sectPr w:rsidR="0036332D">
          <w:headerReference w:type="default" r:id="rId33"/>
          <w:footerReference w:type="default" r:id="rId34"/>
          <w:pgSz w:w="11900" w:h="16840"/>
          <w:pgMar w:top="720" w:right="720" w:bottom="720" w:left="720" w:header="0" w:footer="720" w:gutter="0"/>
          <w:cols w:space="720"/>
          <w:titlePg/>
        </w:sectPr>
      </w:pPr>
    </w:p>
    <w:p w:rsidR="0036332D" w:rsidRDefault="00DD414B">
      <w:r>
        <w:rPr>
          <w:noProof/>
        </w:rPr>
        <w:lastRenderedPageBreak/>
        <mc:AlternateContent>
          <mc:Choice Requires="wps">
            <w:drawing>
              <wp:anchor distT="0" distB="0" distL="114300" distR="114300" simplePos="0" relativeHeight="251554816" behindDoc="0" locked="0" layoutInCell="1" allowOverlap="1">
                <wp:simplePos x="0" y="0"/>
                <wp:positionH relativeFrom="page">
                  <wp:posOffset>1333500</wp:posOffset>
                </wp:positionH>
                <wp:positionV relativeFrom="page">
                  <wp:posOffset>1155700</wp:posOffset>
                </wp:positionV>
                <wp:extent cx="330200" cy="558800"/>
                <wp:effectExtent l="0" t="0" r="635" b="14605"/>
                <wp:wrapSquare wrapText="bothSides"/>
                <wp:docPr id="7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04800" cy="406400"/>
                                  <wp:effectExtent l="0" t="0" r="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New Bitmap Image.jpg"/>
                                          <pic:cNvPicPr/>
                                        </pic:nvPicPr>
                                        <pic:blipFill>
                                          <a:blip r:embed="rId28" cstate="print">
                                            <a:extLst/>
                                          </a:blip>
                                          <a:stretch>
                                            <a:fillRect/>
                                          </a:stretch>
                                        </pic:blipFill>
                                        <pic:spPr>
                                          <a:xfrm>
                                            <a:off x="0" y="0"/>
                                            <a:ext cx="304800" cy="4064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78" style="position:absolute;left:0pt;margin-left:105.0pt;margin-top:91.0pt;height:44.0pt;width:26.0pt;z-index:637817855696286994;mso-width-relative:page;mso-height-relative:page;mso-position-vertical-relative:page;mso-position-horizontal-relative:page;" coordsize="21600,21600" o:spid="_x0000_s7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04800" cy="406400"/>
                            <wp:effectExtent l="0" t="0" r="0" b="0"/>
                            <wp:docPr id="76" name="Picture 1"/>
                            <wp:cNvGraphicFramePr>
                              <a:graphicFrameLocks noChangeAspect="1"/>
                            </wp:cNvGraphicFramePr>
                            <a:graphic>
                              <a:graphicData uri="http://schemas.openxmlformats.org/drawingml/2006/picture">
                                <pic:pic xmlns:pic="http://schemas.openxmlformats.org/drawingml/2006/picture">
                                  <pic:nvPicPr>
                                    <pic:cNvPr id="76" name="New Bitmap Image.jpg"/>
                                    <pic:cNvPicPr/>
                                  </pic:nvPicPr>
                                  <pic:blipFill>
                                    <a:blip r:embed="R1ffcb25cdb2f45e3" cstate="print">
                                      <a:extLst>
                                        <a:ext uri="{28A0092B-C50C-407E-A947-70E740481C1C}"/>
                                      </a:extLst>
                                    </a:blip>
                                    <a:stretch>
                                      <a:fillRect/>
                                    </a:stretch>
                                  </pic:blipFill>
                                  <pic:spPr>
                                    <a:xfrm>
                                      <a:off x="1000" y="1000"/>
                                      <a:ext cx="304800" cy="406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55840" behindDoc="0" locked="0" layoutInCell="1" allowOverlap="1">
                <wp:simplePos x="0" y="0"/>
                <wp:positionH relativeFrom="page">
                  <wp:posOffset>1676400</wp:posOffset>
                </wp:positionH>
                <wp:positionV relativeFrom="page">
                  <wp:posOffset>1244600</wp:posOffset>
                </wp:positionV>
                <wp:extent cx="1168400" cy="381000"/>
                <wp:effectExtent l="0" t="0" r="635" b="14605"/>
                <wp:wrapSquare wrapText="bothSides"/>
                <wp:docPr id="7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8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80" style="position:absolute;left:0pt;margin-left:132.0pt;margin-top:98.0pt;height:30.0pt;width:92.0pt;z-index:637817855696287657;mso-width-relative:page;mso-height-relative:page;mso-position-vertical-relative:page;mso-position-horizontal-relative:page;" coordsize="21600,21600" o:spid="_x0000_s8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556864" behindDoc="0" locked="0" layoutInCell="1" allowOverlap="1">
                <wp:simplePos x="0" y="0"/>
                <wp:positionH relativeFrom="page">
                  <wp:posOffset>609600</wp:posOffset>
                </wp:positionH>
                <wp:positionV relativeFrom="page">
                  <wp:posOffset>1663700</wp:posOffset>
                </wp:positionV>
                <wp:extent cx="6362700" cy="8940800"/>
                <wp:effectExtent l="0" t="0" r="635" b="14605"/>
                <wp:wrapSquare wrapText="bothSides"/>
                <wp:docPr id="8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33" w:lineRule="exact"/>
                              <w:ind w:firstLine="1080"/>
                            </w:pPr>
                            <w:r>
                              <w:rPr>
                                <w:color w:val="000000"/>
                                <w:sz w:val="16"/>
                              </w:rPr>
                              <w:t>B.27</w:t>
                            </w:r>
                            <w:r>
                              <w:rPr>
                                <w:color w:val="000000"/>
                                <w:sz w:val="16"/>
                              </w:rPr>
                              <w:tab/>
                              <w:t>Research on the Path and Effectiveness of Educational Poverty Alleviation in Chongqing</w:t>
                            </w:r>
                          </w:p>
                          <w:p w:rsidR="0036332D" w:rsidRDefault="00DD414B">
                            <w:pPr>
                              <w:spacing w:line="333" w:lineRule="exact"/>
                              <w:ind w:firstLine="2780"/>
                            </w:pPr>
                            <w:r>
                              <w:rPr>
                                <w:color w:val="000000"/>
                                <w:sz w:val="16"/>
                              </w:rPr>
                              <w:t>Research Group of Educational Poverty Alleviation in Chongqing/380</w:t>
                            </w:r>
                          </w:p>
                          <w:p w:rsidR="0036332D" w:rsidRDefault="00DD414B">
                            <w:pPr>
                              <w:spacing w:after="26" w:line="333" w:lineRule="exact"/>
                              <w:jc w:val="center"/>
                            </w:pPr>
                            <w:r>
                              <w:rPr>
                                <w:color w:val="000000"/>
                                <w:sz w:val="16"/>
                              </w:rPr>
                              <w:t>B.28 Research on the Evolution and Implementation Characteristics of Educational Poverty Alleviation Policies in Sichuan Province Research Group of Educational Poverty Alleviation in Sicbuan/392</w:t>
                            </w:r>
                          </w:p>
                          <w:p w:rsidR="0036332D" w:rsidRDefault="00DD414B">
                            <w:pPr>
                              <w:spacing w:line="333" w:lineRule="exact"/>
                              <w:ind w:firstLine="1080"/>
                            </w:pPr>
                            <w:r>
                              <w:rPr>
                                <w:color w:val="000000"/>
                                <w:sz w:val="16"/>
                              </w:rPr>
                              <w:t>B.29 Investigation and Research on the Planning of Targeted P</w:t>
                            </w:r>
                            <w:r>
                              <w:rPr>
                                <w:color w:val="000000"/>
                                <w:sz w:val="16"/>
                              </w:rPr>
                              <w:t xml:space="preserve">overty Alleviation </w:t>
                            </w:r>
                            <w:proofErr w:type="gramStart"/>
                            <w:r>
                              <w:rPr>
                                <w:color w:val="000000"/>
                                <w:sz w:val="16"/>
                              </w:rPr>
                              <w:t>Through</w:t>
                            </w:r>
                            <w:proofErr w:type="gramEnd"/>
                            <w:r>
                              <w:rPr>
                                <w:color w:val="000000"/>
                                <w:sz w:val="16"/>
                              </w:rPr>
                              <w:t xml:space="preserve"> Education and Implementation Effectiveness in Guizhou Province</w:t>
                            </w:r>
                          </w:p>
                          <w:p w:rsidR="0036332D" w:rsidRDefault="00DD414B">
                            <w:pPr>
                              <w:spacing w:line="291" w:lineRule="exact"/>
                              <w:ind w:firstLine="2920"/>
                            </w:pPr>
                            <w:r>
                              <w:rPr>
                                <w:color w:val="000000"/>
                                <w:sz w:val="14"/>
                              </w:rPr>
                              <w:t>Research Group of Educational Poverty Alleviation in Guizhou/409</w:t>
                            </w:r>
                          </w:p>
                          <w:p w:rsidR="0036332D" w:rsidRDefault="00DD414B">
                            <w:pPr>
                              <w:spacing w:line="333" w:lineRule="exact"/>
                              <w:ind w:firstLine="1080"/>
                            </w:pPr>
                            <w:r>
                              <w:rPr>
                                <w:color w:val="000000"/>
                                <w:sz w:val="16"/>
                              </w:rPr>
                              <w:t>B.30 Typical Case and Experience Analysis of Educational Poverty</w:t>
                            </w:r>
                          </w:p>
                          <w:p w:rsidR="0036332D" w:rsidRDefault="00DD414B">
                            <w:pPr>
                              <w:spacing w:line="354" w:lineRule="exact"/>
                              <w:ind w:firstLine="1780"/>
                            </w:pPr>
                            <w:r>
                              <w:rPr>
                                <w:color w:val="000000"/>
                                <w:sz w:val="17"/>
                              </w:rPr>
                              <w:t>Alleviation in Shaanxi Province</w:t>
                            </w:r>
                          </w:p>
                          <w:p w:rsidR="0036332D" w:rsidRDefault="00DD414B">
                            <w:pPr>
                              <w:spacing w:line="333" w:lineRule="exact"/>
                              <w:ind w:firstLine="2940"/>
                            </w:pPr>
                            <w:r>
                              <w:rPr>
                                <w:color w:val="000000"/>
                                <w:sz w:val="16"/>
                              </w:rPr>
                              <w:t>Research Group of Educational Poverty Alleviation in Sbaanxi/425</w:t>
                            </w:r>
                          </w:p>
                          <w:p w:rsidR="0036332D" w:rsidRDefault="00DD414B">
                            <w:pPr>
                              <w:spacing w:line="333" w:lineRule="exact"/>
                              <w:ind w:firstLine="1080"/>
                            </w:pPr>
                            <w:r>
                              <w:rPr>
                                <w:color w:val="000000"/>
                                <w:sz w:val="16"/>
                              </w:rPr>
                              <w:t>B.31 Research on Educational Poverty Alleviation Policies and Practice Paths in Gansu Province</w:t>
                            </w:r>
                          </w:p>
                          <w:p w:rsidR="0036332D" w:rsidRDefault="00DD414B">
                            <w:pPr>
                              <w:spacing w:line="333" w:lineRule="exact"/>
                              <w:ind w:firstLine="3080"/>
                            </w:pPr>
                            <w:r>
                              <w:rPr>
                                <w:color w:val="000000"/>
                                <w:sz w:val="16"/>
                              </w:rPr>
                              <w:t>Research Group of Educational Poverty Alleviation in Gansu/448</w:t>
                            </w:r>
                          </w:p>
                          <w:p w:rsidR="0036332D" w:rsidRDefault="00DD414B">
                            <w:pPr>
                              <w:spacing w:line="333" w:lineRule="exact"/>
                              <w:ind w:firstLine="1080"/>
                            </w:pPr>
                            <w:r>
                              <w:rPr>
                                <w:color w:val="000000"/>
                                <w:sz w:val="16"/>
                              </w:rPr>
                              <w:t>B.32 Research on the Action Strat</w:t>
                            </w:r>
                            <w:r>
                              <w:rPr>
                                <w:color w:val="000000"/>
                                <w:sz w:val="16"/>
                              </w:rPr>
                              <w:t>egies and Effectiveness of Educational</w:t>
                            </w:r>
                          </w:p>
                          <w:p w:rsidR="0036332D" w:rsidRDefault="00DD414B">
                            <w:pPr>
                              <w:spacing w:line="291" w:lineRule="exact"/>
                              <w:ind w:firstLine="1700"/>
                            </w:pPr>
                            <w:r>
                              <w:rPr>
                                <w:color w:val="000000"/>
                                <w:sz w:val="14"/>
                              </w:rPr>
                              <w:t>Poverty Alleviation in Ningxia Autonomous Region</w:t>
                            </w:r>
                          </w:p>
                          <w:p w:rsidR="0036332D" w:rsidRDefault="00DD414B">
                            <w:pPr>
                              <w:spacing w:after="6" w:line="333" w:lineRule="exact"/>
                              <w:ind w:firstLine="3740"/>
                            </w:pPr>
                            <w:r>
                              <w:rPr>
                                <w:color w:val="000000"/>
                                <w:sz w:val="16"/>
                              </w:rPr>
                              <w:t>Research Group of Educational Poverty Alleviation in</w:t>
                            </w:r>
                          </w:p>
                          <w:p w:rsidR="0036332D" w:rsidRDefault="00DD414B">
                            <w:pPr>
                              <w:spacing w:after="3214" w:line="333" w:lineRule="exact"/>
                              <w:ind w:firstLine="5340"/>
                            </w:pPr>
                            <w:r>
                              <w:rPr>
                                <w:color w:val="000000"/>
                                <w:sz w:val="16"/>
                              </w:rPr>
                              <w:t>Ningxia Hui Autonomous Region/465</w:t>
                            </w:r>
                          </w:p>
                          <w:p w:rsidR="0036332D" w:rsidRDefault="00DD414B">
                            <w:pPr>
                              <w:spacing w:after="1236" w:line="458" w:lineRule="exact"/>
                              <w:ind w:firstLine="1080"/>
                            </w:pPr>
                            <w:r>
                              <w:rPr>
                                <w:color w:val="000000"/>
                                <w:sz w:val="22"/>
                              </w:rPr>
                              <w:t>008</w:t>
                            </w:r>
                          </w:p>
                          <w:p w:rsidR="0036332D" w:rsidRDefault="00DD414B">
                            <w:pPr>
                              <w:spacing w:line="249" w:lineRule="exact"/>
                              <w:ind w:firstLine="8660"/>
                            </w:pPr>
                            <w:r>
                              <w:rPr>
                                <w:color w:val="000000"/>
                                <w:sz w:val="12"/>
                              </w:rPr>
                              <w:t>2021</w:t>
                            </w:r>
                            <w:r>
                              <w:rPr>
                                <w:color w:val="806040"/>
                                <w:sz w:val="12"/>
                              </w:rPr>
                              <w:t>/</w:t>
                            </w:r>
                            <w:r>
                              <w:rPr>
                                <w:color w:val="000000"/>
                                <w:sz w:val="12"/>
                              </w:rPr>
                              <w:t>10/14 20:36:37</w:t>
                            </w:r>
                          </w:p>
                          <w:p w:rsidR="0036332D" w:rsidRDefault="00DD414B">
                            <w:pPr>
                              <w:spacing w:line="249" w:lineRule="exact"/>
                            </w:pPr>
                            <w:r>
                              <w:rPr>
                                <w:color w:val="000000"/>
                                <w:sz w:val="12"/>
                              </w:rPr>
                              <w:t>STGRFY.indd 8</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82" style="position:absolute;left:0pt;margin-left:48.0pt;margin-top:131.0pt;height:704.0pt;width:501.0pt;z-index:637817855696291853;mso-width-relative:page;mso-height-relative:page;mso-position-vertical-relative:page;mso-position-horizontal-relative:page;" coordsize="21600,21600" o:spid="_x0000_s8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33" w:lineRule="exact"/>
                        <w:ind w:firstLine="1080"/>
                        <w:jc w:val="both"/>
                      </w:pPr>
                      <w:r>
                        <w:rPr>
                          <w:sz w:val="16"/>
                          <w:color w:val="000000"/>
                        </w:rPr>
                        <w:t xml:space="preserve">B.27	Research on the Path and Effectiveness of Educational Poverty </w:t>
                      </w:r>
                      <w:r>
                        <w:rPr>
                          <w:sz w:val="16"/>
                          <w:color w:val="000000"/>
                        </w:rPr>
                        <w:t xml:space="preserve">Alleviation in Chongqing</w:t>
                      </w:r>
                    </w:p>
                    <w:p>
                      <w:pPr>
                        <w:spacing w:line="333" w:lineRule="exact"/>
                        <w:ind w:firstLine="2780"/>
                        <w:jc w:val="both"/>
                      </w:pPr>
                      <w:r>
                        <w:rPr>
                          <w:sz w:val="16"/>
                          <w:color w:val="000000"/>
                        </w:rPr>
                        <w:t xml:space="preserve">Research Group of Educational Poverty Alleviation in Chongqing/380</w:t>
                      </w:r>
                    </w:p>
                    <w:p>
                      <w:pPr>
                        <w:spacing w:after="26" w:line="333" w:lineRule="exact"/>
                        <w:ind/>
                        <w:jc w:val="center"/>
                      </w:pPr>
                      <w:r>
                        <w:rPr>
                          <w:sz w:val="16"/>
                          <w:color w:val="000000"/>
                        </w:rPr>
                        <w:t xml:space="preserve">B.28 Research on the Evolution and Implementation Characteristics of </w:t>
                      </w:r>
                      <w:r>
                        <w:rPr>
                          <w:sz w:val="16"/>
                          <w:color w:val="000000"/>
                        </w:rPr>
                        <w:t xml:space="preserve">Educational Poverty Alleviation Policies in Sichuan Province </w:t>
                      </w:r>
                      <w:r>
                        <w:rPr>
                          <w:sz w:val="16"/>
                          <w:color w:val="000000"/>
                        </w:rPr>
                        <w:t xml:space="preserve">Research Group of Educational Poverty Alleviation in Sicbuan/392</w:t>
                      </w:r>
                    </w:p>
                    <w:p>
                      <w:pPr>
                        <w:spacing w:line="333" w:lineRule="exact"/>
                        <w:ind w:firstLine="1080"/>
                        <w:jc w:val="both"/>
                      </w:pPr>
                      <w:r>
                        <w:rPr>
                          <w:sz w:val="16"/>
                          <w:color w:val="000000"/>
                        </w:rPr>
                        <w:t xml:space="preserve">B.29 Investigation and Research on the Planning of Targeted Poverty </w:t>
                      </w:r>
                      <w:r>
                        <w:rPr>
                          <w:sz w:val="16"/>
                          <w:color w:val="000000"/>
                        </w:rPr>
                        <w:t xml:space="preserve">Alleviation Through Education and Implementation Effectiveness </w:t>
                      </w:r>
                      <w:r>
                        <w:rPr>
                          <w:sz w:val="16"/>
                          <w:color w:val="000000"/>
                        </w:rPr>
                        <w:t xml:space="preserve">in Guizhou Province</w:t>
                      </w:r>
                    </w:p>
                    <w:p>
                      <w:pPr>
                        <w:spacing w:line="291" w:lineRule="exact"/>
                        <w:ind w:firstLine="2920"/>
                        <w:jc w:val="both"/>
                      </w:pPr>
                      <w:r>
                        <w:rPr>
                          <w:sz w:val="14"/>
                          <w:color w:val="000000"/>
                        </w:rPr>
                        <w:t xml:space="preserve">Research Group of Educational Poverty Alleviation in Guizhou/409</w:t>
                      </w:r>
                    </w:p>
                    <w:p>
                      <w:pPr>
                        <w:spacing w:line="333" w:lineRule="exact"/>
                        <w:ind w:firstLine="1080"/>
                        <w:jc w:val="both"/>
                      </w:pPr>
                      <w:r>
                        <w:rPr>
                          <w:sz w:val="16"/>
                          <w:color w:val="000000"/>
                        </w:rPr>
                        <w:t xml:space="preserve">B.30 Typical Case and Experience Analysis of Educational Poverty</w:t>
                      </w:r>
                    </w:p>
                    <w:p>
                      <w:pPr>
                        <w:spacing w:line="354" w:lineRule="exact"/>
                        <w:ind w:firstLine="1780"/>
                        <w:jc w:val="both"/>
                      </w:pPr>
                      <w:r>
                        <w:rPr>
                          <w:sz w:val="17"/>
                          <w:color w:val="000000"/>
                        </w:rPr>
                        <w:t xml:space="preserve">Alleviation in Shaanxi Province</w:t>
                      </w:r>
                    </w:p>
                    <w:p>
                      <w:pPr>
                        <w:spacing w:line="333" w:lineRule="exact"/>
                        <w:ind w:firstLine="2940"/>
                        <w:jc w:val="both"/>
                      </w:pPr>
                      <w:r>
                        <w:rPr>
                          <w:sz w:val="16"/>
                          <w:color w:val="000000"/>
                        </w:rPr>
                        <w:t xml:space="preserve">Research Group of Educational Poverty Alleviation in Sbaanxi/425</w:t>
                      </w:r>
                    </w:p>
                    <w:p>
                      <w:pPr>
                        <w:spacing w:line="333" w:lineRule="exact"/>
                        <w:ind w:firstLine="1080"/>
                        <w:jc w:val="both"/>
                      </w:pPr>
                      <w:r>
                        <w:rPr>
                          <w:sz w:val="16"/>
                          <w:color w:val="000000"/>
                        </w:rPr>
                        <w:t xml:space="preserve">B.31 Research on Educational Poverty Alleviation Policies and Practice </w:t>
                      </w:r>
                      <w:r>
                        <w:rPr>
                          <w:sz w:val="16"/>
                          <w:color w:val="000000"/>
                        </w:rPr>
                        <w:t xml:space="preserve">Paths in Gansu Province</w:t>
                      </w:r>
                    </w:p>
                    <w:p>
                      <w:pPr>
                        <w:spacing w:line="333" w:lineRule="exact"/>
                        <w:ind w:firstLine="3080"/>
                        <w:jc w:val="both"/>
                      </w:pPr>
                      <w:r>
                        <w:rPr>
                          <w:sz w:val="16"/>
                          <w:color w:val="000000"/>
                        </w:rPr>
                        <w:t xml:space="preserve">Research Group of Educational Poverty Alleviation in Gansu/448</w:t>
                      </w:r>
                    </w:p>
                    <w:p>
                      <w:pPr>
                        <w:spacing w:line="333" w:lineRule="exact"/>
                        <w:ind w:firstLine="1080"/>
                        <w:jc w:val="both"/>
                      </w:pPr>
                      <w:r>
                        <w:rPr>
                          <w:sz w:val="16"/>
                          <w:color w:val="000000"/>
                        </w:rPr>
                        <w:t xml:space="preserve">B.32 Research on the Action Strategies and Effectiveness of Educational</w:t>
                      </w:r>
                    </w:p>
                    <w:p>
                      <w:pPr>
                        <w:spacing w:line="291" w:lineRule="exact"/>
                        <w:ind w:firstLine="1700"/>
                        <w:jc w:val="both"/>
                      </w:pPr>
                      <w:r>
                        <w:rPr>
                          <w:sz w:val="14"/>
                          <w:color w:val="000000"/>
                        </w:rPr>
                        <w:t xml:space="preserve">Poverty Alleviation in Ningxia Autonomous Region</w:t>
                      </w:r>
                    </w:p>
                    <w:p>
                      <w:pPr>
                        <w:spacing w:after="6" w:line="333" w:lineRule="exact"/>
                        <w:ind w:firstLine="3740"/>
                        <w:jc w:val="both"/>
                      </w:pPr>
                      <w:r>
                        <w:rPr>
                          <w:sz w:val="16"/>
                          <w:color w:val="000000"/>
                        </w:rPr>
                        <w:t xml:space="preserve">Research Group of Educational Poverty Alleviation in</w:t>
                      </w:r>
                    </w:p>
                    <w:p>
                      <w:pPr>
                        <w:spacing w:after="3214" w:line="333" w:lineRule="exact"/>
                        <w:ind w:firstLine="5340"/>
                        <w:jc w:val="both"/>
                      </w:pPr>
                      <w:r>
                        <w:rPr>
                          <w:sz w:val="16"/>
                          <w:color w:val="000000"/>
                        </w:rPr>
                        <w:t xml:space="preserve">Ningxia Hui Autonomous Region/465</w:t>
                      </w:r>
                    </w:p>
                    <w:p>
                      <w:pPr>
                        <w:spacing w:after="1236" w:line="458" w:lineRule="exact"/>
                        <w:ind w:firstLine="1080"/>
                        <w:jc w:val="both"/>
                      </w:pPr>
                      <w:r>
                        <w:rPr>
                          <w:sz w:val="22"/>
                          <w:color w:val="000000"/>
                        </w:rPr>
                        <w:t xml:space="preserve">008</w:t>
                      </w:r>
                    </w:p>
                    <w:p>
                      <w:pPr>
                        <w:spacing w:line="249" w:lineRule="exact"/>
                        <w:ind w:firstLine="8660"/>
                        <w:jc w:val="both"/>
                      </w:pPr>
                      <w:r>
                        <w:rPr>
                          <w:sz w:val="12"/>
                          <w:color w:val="000000"/>
                        </w:rPr>
                        <w:t xml:space="preserve">2021</w:t>
                      </w:r>
                      <w:r>
                        <w:rPr>
                          <w:sz w:val="12"/>
                          <w:color w:val="806040"/>
                        </w:rPr>
                        <w:t xml:space="preserve">/</w:t>
                      </w:r>
                      <w:r>
                        <w:rPr>
                          <w:sz w:val="12"/>
                          <w:color w:val="000000"/>
                        </w:rPr>
                        <w:t xml:space="preserve">10/14 20:36:37</w:t>
                      </w:r>
                    </w:p>
                    <w:p>
                      <w:pPr>
                        <w:spacing w:line="249" w:lineRule="exact"/>
                        <w:ind w:firstLine="0"/>
                        <w:jc w:val="both"/>
                      </w:pPr>
                      <w:r>
                        <w:rPr>
                          <w:sz w:val="12"/>
                          <w:color w:val="000000"/>
                        </w:rPr>
                        <w:t xml:space="preserve">STGRFY.indd 8</w:t>
                      </w:r>
                    </w:p>
                  </w:txbxContent>
                </v:textbox>
              </v:shape>
            </w:pict>
          </mc:Fallback>
        </mc:AlternateContent>
      </w:r>
    </w:p>
    <w:p w:rsidR="0036332D" w:rsidRDefault="0036332D">
      <w:pPr>
        <w:sectPr w:rsidR="0036332D">
          <w:headerReference w:type="default" r:id="rId35"/>
          <w:footerReference w:type="default" r:id="rId36"/>
          <w:pgSz w:w="11900" w:h="16840"/>
          <w:pgMar w:top="740" w:right="1000" w:bottom="740" w:left="1000" w:header="0" w:footer="740" w:gutter="0"/>
          <w:cols w:space="720"/>
          <w:titlePg/>
        </w:sectPr>
      </w:pPr>
    </w:p>
    <w:p w:rsidR="0036332D" w:rsidRDefault="00DD414B">
      <w:pPr>
        <w:spacing w:line="777" w:lineRule="exact"/>
        <w:ind w:firstLine="3160"/>
      </w:pPr>
      <w:r>
        <w:rPr>
          <w:color w:val="000000"/>
          <w:sz w:val="46"/>
        </w:rPr>
        <w:lastRenderedPageBreak/>
        <w:t>总报告</w:t>
      </w:r>
    </w:p>
    <w:p w:rsidR="0036332D" w:rsidRDefault="00DD414B">
      <w:pPr>
        <w:spacing w:after="1260" w:line="354" w:lineRule="exact"/>
        <w:ind w:firstLine="3420"/>
      </w:pPr>
      <w:r>
        <w:rPr>
          <w:color w:val="000000"/>
        </w:rPr>
        <w:t>General Report</w:t>
      </w:r>
    </w:p>
    <w:p w:rsidR="0036332D" w:rsidRDefault="00DD414B">
      <w:pPr>
        <w:spacing w:line="608" w:lineRule="exact"/>
        <w:ind w:firstLine="7640"/>
      </w:pPr>
      <w:r>
        <w:rPr>
          <w:color w:val="000000"/>
          <w:sz w:val="36"/>
        </w:rPr>
        <w:t>B.1</w:t>
      </w:r>
    </w:p>
    <w:p w:rsidR="0036332D" w:rsidRDefault="00DD414B">
      <w:pPr>
        <w:spacing w:line="642" w:lineRule="exact"/>
        <w:ind w:firstLine="920"/>
      </w:pPr>
      <w:r>
        <w:rPr>
          <w:color w:val="000000"/>
          <w:sz w:val="38"/>
        </w:rPr>
        <w:t>“</w:t>
      </w:r>
      <w:r>
        <w:rPr>
          <w:color w:val="000000"/>
          <w:sz w:val="38"/>
        </w:rPr>
        <w:t>十三五</w:t>
      </w:r>
      <w:r>
        <w:rPr>
          <w:color w:val="000000"/>
          <w:sz w:val="38"/>
        </w:rPr>
        <w:t>”</w:t>
      </w:r>
      <w:r>
        <w:rPr>
          <w:color w:val="000000"/>
          <w:sz w:val="38"/>
        </w:rPr>
        <w:t>时期中国教育扶贫发展回顾</w:t>
      </w:r>
    </w:p>
    <w:p w:rsidR="0036332D" w:rsidRDefault="00DD414B">
      <w:pPr>
        <w:spacing w:after="180" w:line="642" w:lineRule="exact"/>
        <w:ind w:firstLine="5000"/>
      </w:pPr>
      <w:r>
        <w:rPr>
          <w:color w:val="000000"/>
          <w:sz w:val="38"/>
        </w:rPr>
        <w:t>与</w:t>
      </w:r>
      <w:r>
        <w:rPr>
          <w:color w:val="000000"/>
          <w:sz w:val="38"/>
        </w:rPr>
        <w:t>“</w:t>
      </w:r>
      <w:r>
        <w:rPr>
          <w:color w:val="000000"/>
          <w:sz w:val="38"/>
        </w:rPr>
        <w:t>十四五</w:t>
      </w:r>
      <w:r>
        <w:rPr>
          <w:color w:val="000000"/>
          <w:sz w:val="38"/>
        </w:rPr>
        <w:t>”</w:t>
      </w:r>
      <w:r>
        <w:rPr>
          <w:color w:val="000000"/>
          <w:sz w:val="38"/>
        </w:rPr>
        <w:t>展望</w:t>
      </w:r>
    </w:p>
    <w:p w:rsidR="0036332D" w:rsidRDefault="00DD414B">
      <w:pPr>
        <w:spacing w:after="380" w:line="354" w:lineRule="exact"/>
        <w:ind w:firstLine="4940"/>
      </w:pPr>
      <w:r>
        <w:rPr>
          <w:color w:val="000000"/>
        </w:rPr>
        <w:t>李兴洲侯小雨唐文秀赵陶然＊</w:t>
      </w:r>
    </w:p>
    <w:p w:rsidR="0036332D" w:rsidRDefault="00DD414B">
      <w:pPr>
        <w:spacing w:after="440" w:line="422" w:lineRule="exact"/>
      </w:pPr>
      <w:r>
        <w:rPr>
          <w:color w:val="000000"/>
          <w:sz w:val="25"/>
        </w:rPr>
        <w:t>摘要：</w:t>
      </w:r>
      <w:r>
        <w:rPr>
          <w:color w:val="000000"/>
          <w:sz w:val="25"/>
        </w:rPr>
        <w:tab/>
      </w:r>
      <w:r>
        <w:rPr>
          <w:color w:val="000000"/>
          <w:sz w:val="25"/>
        </w:rPr>
        <w:t>本报告梳理了脱贫攻坚五年来中国教育扶贫理论与实践相关研究成果，涉及习近</w:t>
      </w:r>
      <w:proofErr w:type="gramStart"/>
      <w:r>
        <w:rPr>
          <w:color w:val="000000"/>
          <w:sz w:val="25"/>
        </w:rPr>
        <w:t>平有关</w:t>
      </w:r>
      <w:proofErr w:type="gramEnd"/>
      <w:r>
        <w:rPr>
          <w:color w:val="000000"/>
          <w:sz w:val="25"/>
        </w:rPr>
        <w:t>教育扶贫的重要论述、教育扶贫内涵与功能、教育扶贫逻辑与机理、教育扶贫行动模式、</w:t>
      </w:r>
      <w:proofErr w:type="gramStart"/>
      <w:r>
        <w:rPr>
          <w:color w:val="000000"/>
          <w:sz w:val="25"/>
        </w:rPr>
        <w:t>后扶贫</w:t>
      </w:r>
      <w:proofErr w:type="gramEnd"/>
      <w:r>
        <w:rPr>
          <w:color w:val="000000"/>
          <w:sz w:val="25"/>
        </w:rPr>
        <w:t>时代教育参与贫困治理的作用与机制等方面。对</w:t>
      </w:r>
      <w:r>
        <w:rPr>
          <w:color w:val="000000"/>
          <w:sz w:val="25"/>
        </w:rPr>
        <w:t>“</w:t>
      </w:r>
      <w:r>
        <w:rPr>
          <w:color w:val="000000"/>
          <w:sz w:val="25"/>
        </w:rPr>
        <w:t>十三五</w:t>
      </w:r>
      <w:r>
        <w:rPr>
          <w:color w:val="000000"/>
          <w:sz w:val="25"/>
        </w:rPr>
        <w:t>”</w:t>
      </w:r>
      <w:r>
        <w:rPr>
          <w:color w:val="000000"/>
          <w:sz w:val="25"/>
        </w:rPr>
        <w:t>时期我国教育扶贫领域的十六项国家重大政策进行分析，从重大扶贫政策中的教育内容与重大教育政策中的扶贫内容两大维度进行政策的全面梳理与解读，研究发现这一系列政策呈现彼此紧密联系、整体重点鲜明的特色。此外，报</w:t>
      </w:r>
      <w:r>
        <w:rPr>
          <w:color w:val="000000"/>
          <w:sz w:val="25"/>
        </w:rPr>
        <w:t>告还对</w:t>
      </w:r>
      <w:r>
        <w:rPr>
          <w:color w:val="000000"/>
          <w:sz w:val="25"/>
        </w:rPr>
        <w:t>“</w:t>
      </w:r>
      <w:r>
        <w:rPr>
          <w:color w:val="000000"/>
          <w:sz w:val="25"/>
        </w:rPr>
        <w:t>十三五</w:t>
      </w:r>
      <w:r>
        <w:rPr>
          <w:color w:val="000000"/>
          <w:sz w:val="25"/>
        </w:rPr>
        <w:t>”</w:t>
      </w:r>
      <w:r>
        <w:rPr>
          <w:color w:val="000000"/>
          <w:sz w:val="25"/>
        </w:rPr>
        <w:t>时期的学前教育三年行动</w:t>
      </w:r>
    </w:p>
    <w:p w:rsidR="0036332D" w:rsidRDefault="00DD414B">
      <w:pPr>
        <w:spacing w:line="304" w:lineRule="exact"/>
        <w:ind w:firstLine="380"/>
        <w:sectPr w:rsidR="0036332D">
          <w:footerReference w:type="default" r:id="rId37"/>
          <w:pgSz w:w="11900" w:h="16840"/>
          <w:pgMar w:top="1440" w:right="1420" w:bottom="1440" w:left="1420" w:header="0" w:footer="1440" w:gutter="0"/>
          <w:cols w:space="720"/>
          <w:docGrid w:type="lines"/>
        </w:sectPr>
      </w:pPr>
      <w:r>
        <w:rPr>
          <w:color w:val="000000"/>
          <w:sz w:val="18"/>
        </w:rPr>
        <w:t>*</w:t>
      </w:r>
      <w:r>
        <w:rPr>
          <w:color w:val="000000"/>
          <w:sz w:val="18"/>
        </w:rPr>
        <w:tab/>
      </w:r>
      <w:r>
        <w:rPr>
          <w:color w:val="806040"/>
          <w:sz w:val="18"/>
        </w:rPr>
        <w:t>李兴洲，北京师范大学教育学部教授，</w:t>
      </w:r>
      <w:r>
        <w:rPr>
          <w:color w:val="000000"/>
          <w:sz w:val="18"/>
        </w:rPr>
        <w:t>博</w:t>
      </w:r>
      <w:r>
        <w:rPr>
          <w:color w:val="806040"/>
          <w:sz w:val="18"/>
        </w:rPr>
        <w:t>士</w:t>
      </w:r>
      <w:r>
        <w:rPr>
          <w:color w:val="000000"/>
          <w:sz w:val="18"/>
        </w:rPr>
        <w:t>生</w:t>
      </w:r>
      <w:r>
        <w:rPr>
          <w:color w:val="806040"/>
          <w:sz w:val="18"/>
        </w:rPr>
        <w:t>导师，北京师范大学中国教育扶贫研究</w:t>
      </w:r>
      <w:r>
        <w:rPr>
          <w:color w:val="000000"/>
          <w:sz w:val="18"/>
        </w:rPr>
        <w:t>中心执行主任，主要研究方向为职业教育、教育扶贫；侯小雨，北京师范大学教育学部博士研究生，主要研究方向为职业教育、教育扶贫；唐文秀，山东省教育科学研究院副研究员，北京师范</w:t>
      </w:r>
      <w:r>
        <w:rPr>
          <w:color w:val="806040"/>
          <w:sz w:val="18"/>
        </w:rPr>
        <w:t>大学教育学部博士研究生，主要研究方向为职业教育</w:t>
      </w:r>
      <w:r>
        <w:rPr>
          <w:color w:val="000000"/>
          <w:sz w:val="18"/>
        </w:rPr>
        <w:t>、</w:t>
      </w:r>
      <w:r>
        <w:rPr>
          <w:color w:val="806040"/>
          <w:sz w:val="18"/>
        </w:rPr>
        <w:t>教育扶贫</w:t>
      </w:r>
      <w:r>
        <w:rPr>
          <w:color w:val="000000"/>
          <w:sz w:val="18"/>
        </w:rPr>
        <w:t>；</w:t>
      </w:r>
      <w:r>
        <w:rPr>
          <w:color w:val="806040"/>
          <w:sz w:val="18"/>
        </w:rPr>
        <w:t>赵陶然，北京师范大学</w:t>
      </w:r>
      <w:r>
        <w:rPr>
          <w:color w:val="000000"/>
          <w:sz w:val="18"/>
        </w:rPr>
        <w:t>教育学部硕士研究生，主要研究方向为高等职业教育改革、教育扶贫。</w:t>
      </w:r>
    </w:p>
    <w:p w:rsidR="0036332D" w:rsidRDefault="00DD414B">
      <w:r>
        <w:rPr>
          <w:noProof/>
        </w:rPr>
        <w:lastRenderedPageBreak/>
        <mc:AlternateContent>
          <mc:Choice Requires="wps">
            <w:drawing>
              <wp:anchor distT="0" distB="0" distL="114300" distR="114300" simplePos="0" relativeHeight="251557888" behindDoc="0" locked="0" layoutInCell="1" allowOverlap="1">
                <wp:simplePos x="0" y="0"/>
                <wp:positionH relativeFrom="page">
                  <wp:posOffset>901700</wp:posOffset>
                </wp:positionH>
                <wp:positionV relativeFrom="page">
                  <wp:posOffset>482600</wp:posOffset>
                </wp:positionV>
                <wp:extent cx="355600" cy="812800"/>
                <wp:effectExtent l="0" t="0" r="635" b="14605"/>
                <wp:wrapSquare wrapText="bothSides"/>
                <wp:docPr id="8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60400"/>
                                  <wp:effectExtent l="0" t="0" r="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New Bitmap Image.jpg"/>
                                          <pic:cNvPicPr/>
                                        </pic:nvPicPr>
                                        <pic:blipFill>
                                          <a:blip r:embed="rId38" cstate="print">
                                            <a:extLst/>
                                          </a:blip>
                                          <a:stretch>
                                            <a:fillRect/>
                                          </a:stretch>
                                        </pic:blipFill>
                                        <pic:spPr>
                                          <a:xfrm>
                                            <a:off x="0" y="0"/>
                                            <a:ext cx="330200" cy="6604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85" style="position:absolute;left:0pt;margin-left:71.0pt;margin-top:38.0pt;height:64.0pt;width:28.0pt;z-index:637817855696658281;mso-width-relative:page;mso-height-relative:page;mso-position-vertical-relative:page;mso-position-horizontal-relative:page;" coordsize="21600,21600" o:spid="_x0000_s8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60400"/>
                            <wp:effectExtent l="0" t="0" r="0" b="0"/>
                            <wp:docPr id="83" name="Picture 1"/>
                            <wp:cNvGraphicFramePr>
                              <a:graphicFrameLocks noChangeAspect="1"/>
                            </wp:cNvGraphicFramePr>
                            <a:graphic>
                              <a:graphicData uri="http://schemas.openxmlformats.org/drawingml/2006/picture">
                                <pic:pic xmlns:pic="http://schemas.openxmlformats.org/drawingml/2006/picture">
                                  <pic:nvPicPr>
                                    <pic:cNvPr id="83" name="New Bitmap Image.jpg"/>
                                    <pic:cNvPicPr/>
                                  </pic:nvPicPr>
                                  <pic:blipFill>
                                    <a:blip r:embed="Rea0b2223e1174cc6" cstate="print">
                                      <a:extLst>
                                        <a:ext uri="{28A0092B-C50C-407E-A947-70E740481C1C}"/>
                                      </a:extLst>
                                    </a:blip>
                                    <a:stretch>
                                      <a:fillRect/>
                                    </a:stretch>
                                  </pic:blipFill>
                                  <pic:spPr>
                                    <a:xfrm>
                                      <a:off x="1000" y="1000"/>
                                      <a:ext cx="330200" cy="660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58912" behindDoc="0" locked="0" layoutInCell="1" allowOverlap="1">
                <wp:simplePos x="0" y="0"/>
                <wp:positionH relativeFrom="page">
                  <wp:posOffset>1257300</wp:posOffset>
                </wp:positionH>
                <wp:positionV relativeFrom="page">
                  <wp:posOffset>863600</wp:posOffset>
                </wp:positionV>
                <wp:extent cx="1231900" cy="381000"/>
                <wp:effectExtent l="0" t="0" r="635" b="14605"/>
                <wp:wrapSquare wrapText="bothSides"/>
                <wp:docPr id="8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8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87" style="position:absolute;left:0pt;margin-left:99.0pt;margin-top:68.0pt;height:30.0pt;width:97.0pt;z-index:637817855696659466;mso-width-relative:page;mso-height-relative:page;mso-position-vertical-relative:page;mso-position-horizontal-relative:page;" coordsize="21600,21600" o:spid="_x0000_s8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559936" behindDoc="0" locked="0" layoutInCell="1" allowOverlap="1">
                <wp:simplePos x="0" y="0"/>
                <wp:positionH relativeFrom="page">
                  <wp:posOffset>901700</wp:posOffset>
                </wp:positionH>
                <wp:positionV relativeFrom="page">
                  <wp:posOffset>1270000</wp:posOffset>
                </wp:positionV>
                <wp:extent cx="5626100" cy="8610600"/>
                <wp:effectExtent l="0" t="0" r="635" b="14605"/>
                <wp:wrapSquare wrapText="bothSides"/>
                <wp:docPr id="8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427" w:line="460" w:lineRule="exact"/>
                              <w:ind w:firstLine="1380"/>
                            </w:pPr>
                            <w:r>
                              <w:rPr>
                                <w:color w:val="000000"/>
                                <w:sz w:val="22"/>
                              </w:rPr>
                              <w:t>计划、基</w:t>
                            </w:r>
                            <w:r>
                              <w:rPr>
                                <w:color w:val="000000"/>
                                <w:sz w:val="22"/>
                              </w:rPr>
                              <w:t>础教育扶贫行动、高等教育扶贫行动、职业教育扶贫行动以及贫困地区师资队伍建设行动进行了总结。面向</w:t>
                            </w:r>
                            <w:r>
                              <w:rPr>
                                <w:color w:val="000000"/>
                                <w:sz w:val="22"/>
                              </w:rPr>
                              <w:t>“</w:t>
                            </w:r>
                            <w:r>
                              <w:rPr>
                                <w:color w:val="000000"/>
                                <w:sz w:val="22"/>
                              </w:rPr>
                              <w:t>十四五</w:t>
                            </w:r>
                            <w:r>
                              <w:rPr>
                                <w:color w:val="000000"/>
                                <w:sz w:val="22"/>
                              </w:rPr>
                              <w:t>”</w:t>
                            </w:r>
                            <w:r>
                              <w:rPr>
                                <w:color w:val="000000"/>
                                <w:sz w:val="22"/>
                              </w:rPr>
                              <w:t>，在弥补之前政策与行动所存在的不足的同时，我国教育帮扶工作更应注意巩固脱贫攻坚</w:t>
                            </w:r>
                            <w:proofErr w:type="gramStart"/>
                            <w:r>
                              <w:rPr>
                                <w:color w:val="000000"/>
                                <w:sz w:val="22"/>
                              </w:rPr>
                              <w:t>成果同助推</w:t>
                            </w:r>
                            <w:proofErr w:type="gramEnd"/>
                            <w:r>
                              <w:rPr>
                                <w:color w:val="000000"/>
                                <w:sz w:val="22"/>
                              </w:rPr>
                              <w:t>乡村振兴的有效衔接。</w:t>
                            </w:r>
                          </w:p>
                          <w:p w:rsidR="0036332D" w:rsidRDefault="00DD414B">
                            <w:pPr>
                              <w:spacing w:after="770" w:line="404" w:lineRule="exact"/>
                              <w:ind w:firstLine="40"/>
                            </w:pPr>
                            <w:r>
                              <w:rPr>
                                <w:color w:val="000000"/>
                                <w:sz w:val="22"/>
                              </w:rPr>
                              <w:t>关键词：</w:t>
                            </w:r>
                            <w:r>
                              <w:rPr>
                                <w:color w:val="000000"/>
                                <w:sz w:val="22"/>
                              </w:rPr>
                              <w:tab/>
                            </w:r>
                            <w:r>
                              <w:rPr>
                                <w:color w:val="000000"/>
                                <w:sz w:val="22"/>
                              </w:rPr>
                              <w:t>脱贫攻坚</w:t>
                            </w:r>
                            <w:r>
                              <w:rPr>
                                <w:color w:val="000000"/>
                                <w:sz w:val="22"/>
                              </w:rPr>
                              <w:t xml:space="preserve"> </w:t>
                            </w:r>
                            <w:r>
                              <w:rPr>
                                <w:color w:val="000000"/>
                                <w:sz w:val="22"/>
                              </w:rPr>
                              <w:t>教育扶贫</w:t>
                            </w:r>
                            <w:r>
                              <w:rPr>
                                <w:color w:val="000000"/>
                                <w:sz w:val="22"/>
                              </w:rPr>
                              <w:tab/>
                            </w:r>
                            <w:r>
                              <w:rPr>
                                <w:color w:val="000000"/>
                                <w:sz w:val="22"/>
                              </w:rPr>
                              <w:t>乡村振兴</w:t>
                            </w:r>
                          </w:p>
                          <w:p w:rsidR="0036332D" w:rsidRDefault="00DD414B">
                            <w:pPr>
                              <w:spacing w:after="290" w:line="514" w:lineRule="exact"/>
                              <w:ind w:firstLine="680"/>
                            </w:pPr>
                            <w:r>
                              <w:rPr>
                                <w:color w:val="000000"/>
                                <w:sz w:val="28"/>
                              </w:rPr>
                              <w:t>脱贫攻坚五年来教育扶贫理论与实践研究综述</w:t>
                            </w:r>
                          </w:p>
                          <w:p w:rsidR="0036332D" w:rsidRDefault="00DD414B">
                            <w:pPr>
                              <w:spacing w:after="167" w:line="404" w:lineRule="exact"/>
                              <w:ind w:firstLine="520"/>
                            </w:pPr>
                            <w:r>
                              <w:rPr>
                                <w:color w:val="000000"/>
                                <w:sz w:val="22"/>
                              </w:rPr>
                              <w:t>新中国成立以来，我国始终把摆脱贫困与贫困治理摆在治国理政的突出位置，采取了一系列具有原创性和独特性的重大举措，取得了许多卓越成就。</w:t>
                            </w:r>
                            <w:r>
                              <w:rPr>
                                <w:color w:val="000000"/>
                                <w:sz w:val="22"/>
                              </w:rPr>
                              <w:t>2015</w:t>
                            </w:r>
                            <w:r>
                              <w:rPr>
                                <w:color w:val="000000"/>
                                <w:sz w:val="22"/>
                              </w:rPr>
                              <w:t>年</w:t>
                            </w:r>
                            <w:r>
                              <w:rPr>
                                <w:color w:val="000000"/>
                                <w:sz w:val="22"/>
                              </w:rPr>
                              <w:t>11</w:t>
                            </w:r>
                            <w:r>
                              <w:rPr>
                                <w:color w:val="000000"/>
                                <w:sz w:val="22"/>
                              </w:rPr>
                              <w:t>月</w:t>
                            </w:r>
                            <w:r>
                              <w:rPr>
                                <w:color w:val="000000"/>
                                <w:sz w:val="22"/>
                              </w:rPr>
                              <w:t>29</w:t>
                            </w:r>
                            <w:r>
                              <w:rPr>
                                <w:color w:val="000000"/>
                                <w:sz w:val="22"/>
                              </w:rPr>
                              <w:t>日，中共中央、国务院发布了《中共中央</w:t>
                            </w:r>
                            <w:r>
                              <w:rPr>
                                <w:color w:val="000000"/>
                                <w:sz w:val="22"/>
                              </w:rPr>
                              <w:t xml:space="preserve"> </w:t>
                            </w:r>
                            <w:r>
                              <w:rPr>
                                <w:color w:val="000000"/>
                                <w:sz w:val="22"/>
                              </w:rPr>
                              <w:t>国务院关于打赢</w:t>
                            </w:r>
                            <w:r>
                              <w:rPr>
                                <w:color w:val="000000"/>
                                <w:sz w:val="22"/>
                              </w:rPr>
                              <w:t>脱贫攻坚战的决定》，拉开了我国脱贫攻坚战的序幕。在此之后，我国先后召开了</w:t>
                            </w:r>
                            <w:r>
                              <w:rPr>
                                <w:color w:val="000000"/>
                                <w:sz w:val="22"/>
                              </w:rPr>
                              <w:t>7</w:t>
                            </w:r>
                            <w:r>
                              <w:rPr>
                                <w:color w:val="000000"/>
                                <w:sz w:val="22"/>
                              </w:rPr>
                              <w:t>次有关</w:t>
                            </w:r>
                            <w:r>
                              <w:rPr>
                                <w:color w:val="000000"/>
                                <w:sz w:val="22"/>
                              </w:rPr>
                              <w:t>“</w:t>
                            </w:r>
                            <w:r>
                              <w:rPr>
                                <w:color w:val="000000"/>
                                <w:sz w:val="22"/>
                              </w:rPr>
                              <w:t>脱贫攻坚战</w:t>
                            </w:r>
                            <w:r>
                              <w:rPr>
                                <w:color w:val="000000"/>
                                <w:sz w:val="22"/>
                              </w:rPr>
                              <w:t>”</w:t>
                            </w:r>
                            <w:r>
                              <w:rPr>
                                <w:color w:val="000000"/>
                                <w:sz w:val="22"/>
                              </w:rPr>
                              <w:t>的专题会议，强调教育扶贫在脱贫攻坚中的先导作用和战略位置。经过五年的艰苦奋斗，我国终于在</w:t>
                            </w:r>
                            <w:r>
                              <w:rPr>
                                <w:color w:val="000000"/>
                                <w:sz w:val="22"/>
                              </w:rPr>
                              <w:t>2020</w:t>
                            </w:r>
                            <w:r>
                              <w:rPr>
                                <w:color w:val="000000"/>
                                <w:sz w:val="22"/>
                              </w:rPr>
                              <w:t>年</w:t>
                            </w:r>
                            <w:r>
                              <w:rPr>
                                <w:color w:val="000000"/>
                                <w:sz w:val="22"/>
                              </w:rPr>
                              <w:t>12</w:t>
                            </w:r>
                            <w:r>
                              <w:rPr>
                                <w:color w:val="000000"/>
                                <w:sz w:val="22"/>
                              </w:rPr>
                              <w:t>月</w:t>
                            </w:r>
                            <w:r>
                              <w:rPr>
                                <w:color w:val="000000"/>
                                <w:sz w:val="22"/>
                              </w:rPr>
                              <w:t>3</w:t>
                            </w:r>
                            <w:r>
                              <w:rPr>
                                <w:color w:val="000000"/>
                                <w:sz w:val="22"/>
                              </w:rPr>
                              <w:t>日如期完成了新时代脱贫攻坚目标任务，实现了现行标准下农村贫困人口全部脱贫，贫困县全部摘帽，消除了绝对贫困和区域性整体贫困，取得了令全世界刮目相看的重大胜利。</w:t>
                            </w:r>
                            <w:r>
                              <w:rPr>
                                <w:color w:val="000000"/>
                                <w:sz w:val="22"/>
                              </w:rPr>
                              <w:t>2020</w:t>
                            </w:r>
                            <w:r>
                              <w:rPr>
                                <w:color w:val="000000"/>
                                <w:sz w:val="22"/>
                              </w:rPr>
                              <w:t>年后，我国将由消除绝对贫困转向缓解相对贫困。针对</w:t>
                            </w:r>
                            <w:proofErr w:type="gramStart"/>
                            <w:r>
                              <w:rPr>
                                <w:color w:val="000000"/>
                                <w:sz w:val="22"/>
                              </w:rPr>
                              <w:t>后扶贫</w:t>
                            </w:r>
                            <w:proofErr w:type="gramEnd"/>
                            <w:r>
                              <w:rPr>
                                <w:color w:val="000000"/>
                                <w:sz w:val="22"/>
                              </w:rPr>
                              <w:t>时代我国经济社会发展新常态的时代特征，本报告对脱贫攻坚五年来我国教育扶贫理论与实践的相关研究进</w:t>
                            </w:r>
                            <w:r>
                              <w:rPr>
                                <w:color w:val="000000"/>
                                <w:sz w:val="22"/>
                              </w:rPr>
                              <w:t>行了梳理和总结，这对我国</w:t>
                            </w:r>
                            <w:proofErr w:type="gramStart"/>
                            <w:r>
                              <w:rPr>
                                <w:color w:val="000000"/>
                                <w:sz w:val="22"/>
                              </w:rPr>
                              <w:t>后扶贫</w:t>
                            </w:r>
                            <w:proofErr w:type="gramEnd"/>
                            <w:r>
                              <w:rPr>
                                <w:color w:val="000000"/>
                                <w:sz w:val="22"/>
                              </w:rPr>
                              <w:t>时代的贫困治理及乡村振兴战略的实施具有重要意义。</w:t>
                            </w:r>
                          </w:p>
                          <w:p w:rsidR="0036332D" w:rsidRDefault="00DD414B">
                            <w:pPr>
                              <w:spacing w:after="127" w:line="441" w:lineRule="exact"/>
                              <w:ind w:firstLine="660"/>
                            </w:pPr>
                            <w:r>
                              <w:rPr>
                                <w:color w:val="000000"/>
                                <w:sz w:val="24"/>
                              </w:rPr>
                              <w:t>（一）有关习近平教育扶贫重要论述的研究</w:t>
                            </w:r>
                          </w:p>
                          <w:p w:rsidR="0036332D" w:rsidRDefault="00DD414B">
                            <w:pPr>
                              <w:spacing w:line="404" w:lineRule="exact"/>
                              <w:ind w:firstLine="540"/>
                            </w:pPr>
                            <w:r>
                              <w:rPr>
                                <w:color w:val="000000"/>
                                <w:sz w:val="22"/>
                              </w:rPr>
                              <w:t>党的十八大以来，以习近平同志为核心的党中央积极投身新时代中国特色社会主义反贫困事业，就教育扶贫做出了一系列重要论述。这些论述思想深邃、内容丰富，一经形成便成为我国教育扶贫工作的思想指引和国内众多学者的研究重点与热点。其中，有关习近平教育扶贫重要论述的生成逻辑、主要内</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89" style="position:absolute;left:0pt;margin-left:71.0pt;margin-top:100.0pt;height:678.0pt;width:443.0pt;z-index:637817855696663402;mso-width-relative:page;mso-height-relative:page;mso-position-vertical-relative:page;mso-position-horizontal-relative:page;" coordsize="21600,21600" o:spid="_x0000_s8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427" w:line="460" w:lineRule="exact"/>
                        <w:ind w:firstLine="1380"/>
                        <w:jc w:val="both"/>
                      </w:pPr>
                      <w:r>
                        <w:rPr>
                          <w:sz w:val="22"/>
                          <w:color w:val="000000"/>
                        </w:rPr>
                        <w:t xml:space="preserve">计划、基础教育扶贫行动、高等教育扶贫行动、职业教育</w:t>
                      </w:r>
                      <w:r>
                        <w:rPr>
                          <w:sz w:val="22"/>
                          <w:color w:val="000000"/>
                        </w:rPr>
                        <w:t xml:space="preserve">扶贫行动以及贫困地区师资队伍建设行动进行了总结。面</w:t>
                      </w:r>
                      <w:r>
                        <w:rPr>
                          <w:sz w:val="22"/>
                          <w:color w:val="000000"/>
                        </w:rPr>
                        <w:t xml:space="preserve">向“十四五”，在弥补之前政策与行动所存在的不足的同</w:t>
                      </w:r>
                      <w:r>
                        <w:rPr>
                          <w:sz w:val="22"/>
                          <w:color w:val="000000"/>
                        </w:rPr>
                        <w:t xml:space="preserve">时，我国教育帮扶工作更应注意巩固脱贫攻坚成果同助推</w:t>
                      </w:r>
                      <w:r>
                        <w:rPr>
                          <w:sz w:val="22"/>
                          <w:color w:val="000000"/>
                        </w:rPr>
                        <w:t xml:space="preserve">乡村振兴的有效衔接。</w:t>
                      </w:r>
                    </w:p>
                    <w:p>
                      <w:pPr>
                        <w:spacing w:after="770" w:line="404" w:lineRule="exact"/>
                        <w:ind w:firstLine="40"/>
                        <w:jc w:val="both"/>
                      </w:pPr>
                      <w:r>
                        <w:rPr>
                          <w:sz w:val="22"/>
                          <w:color w:val="000000"/>
                        </w:rPr>
                        <w:t xml:space="preserve">关键词：	脱贫攻坚 教育扶贫	乡村振兴</w:t>
                      </w:r>
                    </w:p>
                    <w:p>
                      <w:pPr>
                        <w:spacing w:after="290" w:line="514" w:lineRule="exact"/>
                        <w:ind w:firstLine="680"/>
                        <w:jc w:val="both"/>
                      </w:pPr>
                      <w:r>
                        <w:rPr>
                          <w:sz w:val="28"/>
                          <w:color w:val="000000"/>
                        </w:rPr>
                        <w:t xml:space="preserve">脱贫攻坚五年来教育扶贫理论与实践研究综述</w:t>
                      </w:r>
                    </w:p>
                    <w:p>
                      <w:pPr>
                        <w:spacing w:after="167" w:line="404" w:lineRule="exact"/>
                        <w:ind w:firstLine="520"/>
                        <w:jc w:val="both"/>
                      </w:pPr>
                      <w:r>
                        <w:rPr>
                          <w:sz w:val="22"/>
                          <w:color w:val="000000"/>
                        </w:rPr>
                        <w:t xml:space="preserve">新中国成立以来，我国始终把摆脱贫困与贫困治理摆在治国理政的突出位</w:t>
                      </w:r>
                      <w:r>
                        <w:rPr>
                          <w:sz w:val="22"/>
                          <w:color w:val="000000"/>
                        </w:rPr>
                        <w:t xml:space="preserve">置，采取了一系列具有原创性和独特性的重大举措，取得了许多卓越成就。</w:t>
                      </w:r>
                      <w:r>
                        <w:rPr>
                          <w:sz w:val="22"/>
                          <w:color w:val="000000"/>
                        </w:rPr>
                        <w:t xml:space="preserve">2015年11月29日，中共中央、国务院发布了《中共中央 国务院关于打赢</w:t>
                      </w:r>
                      <w:r>
                        <w:rPr>
                          <w:sz w:val="22"/>
                          <w:color w:val="000000"/>
                        </w:rPr>
                        <w:t xml:space="preserve">脱贫攻坚战的决定》，拉开了我国脱贫攻坚战的序幕。在此之后，我国先后召</w:t>
                      </w:r>
                      <w:r>
                        <w:rPr>
                          <w:sz w:val="22"/>
                          <w:color w:val="000000"/>
                        </w:rPr>
                        <w:t xml:space="preserve">开了7次有关“脱贫攻坚战”的专题会议，强调教育扶贫在脱贫攻坚中的先</w:t>
                      </w:r>
                      <w:r>
                        <w:rPr>
                          <w:sz w:val="22"/>
                          <w:color w:val="000000"/>
                        </w:rPr>
                        <w:t xml:space="preserve">导作用和战略位置。经过五年的艰苦奋斗，我国终于在2020年12月3日如期</w:t>
                      </w:r>
                      <w:r>
                        <w:rPr>
                          <w:sz w:val="22"/>
                          <w:color w:val="000000"/>
                        </w:rPr>
                        <w:t xml:space="preserve">完成了新时代脱贫攻坚目标任务，实现了现行标准下农村贫困人口全部脱贫，</w:t>
                      </w:r>
                      <w:r>
                        <w:rPr>
                          <w:sz w:val="22"/>
                          <w:color w:val="000000"/>
                        </w:rPr>
                        <w:t xml:space="preserve">贫困县全部摘帽，消除了绝对贫困和区域性整体贫困，取得了令全世界刮目相看</w:t>
                      </w:r>
                      <w:r>
                        <w:rPr>
                          <w:sz w:val="22"/>
                          <w:color w:val="000000"/>
                        </w:rPr>
                        <w:t xml:space="preserve">的重大胜利。2020年后，我国将由消除绝对贫困转向缓解相对贫困。针对后扶</w:t>
                      </w:r>
                      <w:r>
                        <w:rPr>
                          <w:sz w:val="22"/>
                          <w:color w:val="000000"/>
                        </w:rPr>
                        <w:t xml:space="preserve">贫时代我国经济社会发展新常态的时代特征，本报告对脱贫攻坚五年来我国教育</w:t>
                      </w:r>
                      <w:r>
                        <w:rPr>
                          <w:sz w:val="22"/>
                          <w:color w:val="000000"/>
                        </w:rPr>
                        <w:t xml:space="preserve">扶贫理论与实践的相关研究进行了梳理和总结，这对我国后扶贫时代的贫困治理</w:t>
                      </w:r>
                      <w:r>
                        <w:rPr>
                          <w:sz w:val="22"/>
                          <w:color w:val="000000"/>
                        </w:rPr>
                        <w:t xml:space="preserve">及乡村振兴战略的实施具有重要意义。</w:t>
                      </w:r>
                    </w:p>
                    <w:p>
                      <w:pPr>
                        <w:spacing w:after="127" w:line="441" w:lineRule="exact"/>
                        <w:ind w:firstLine="660"/>
                        <w:jc w:val="both"/>
                      </w:pPr>
                      <w:r>
                        <w:rPr>
                          <w:sz w:val="24"/>
                          <w:color w:val="000000"/>
                        </w:rPr>
                        <w:t xml:space="preserve">（一）有关习近平教育扶贫重要论述的研究</w:t>
                      </w:r>
                    </w:p>
                    <w:p>
                      <w:pPr>
                        <w:spacing w:line="404" w:lineRule="exact"/>
                        <w:ind w:firstLine="540"/>
                        <w:jc w:val="both"/>
                      </w:pPr>
                      <w:r>
                        <w:rPr>
                          <w:sz w:val="22"/>
                          <w:color w:val="000000"/>
                        </w:rPr>
                        <w:t xml:space="preserve">党的十八大以来，以习近平同志为核心的党中央积极投身新时代中国特色</w:t>
                      </w:r>
                      <w:r>
                        <w:rPr>
                          <w:sz w:val="22"/>
                          <w:color w:val="000000"/>
                        </w:rPr>
                        <w:t xml:space="preserve">社会主义反贫困事业，就教育扶贫做出了一系列重要论述。这些论述思想深</w:t>
                      </w:r>
                      <w:r>
                        <w:rPr>
                          <w:sz w:val="22"/>
                          <w:color w:val="000000"/>
                        </w:rPr>
                        <w:t xml:space="preserve">邃、内容丰富，一经形成便成为我国教育扶贫工作的思想指引和国内众多学者</w:t>
                      </w:r>
                      <w:r>
                        <w:rPr>
                          <w:sz w:val="22"/>
                          <w:color w:val="000000"/>
                        </w:rPr>
                        <w:t xml:space="preserve">的研究重点与热点。其中，有关习近平教育扶贫重要论述的生成逻辑、主要内</w:t>
                      </w:r>
                    </w:p>
                  </w:txbxContent>
                </v:textbox>
              </v:shape>
            </w:pict>
          </mc:Fallback>
        </mc:AlternateContent>
      </w:r>
      <w:r>
        <w:rPr>
          <w:noProof/>
        </w:rPr>
        <mc:AlternateContent>
          <mc:Choice Requires="wps">
            <w:drawing>
              <wp:anchor distT="0" distB="0" distL="114300" distR="114300" simplePos="0" relativeHeight="251560960" behindDoc="0" locked="0" layoutInCell="1" allowOverlap="1">
                <wp:simplePos x="0" y="0"/>
                <wp:positionH relativeFrom="page">
                  <wp:posOffset>927100</wp:posOffset>
                </wp:positionH>
                <wp:positionV relativeFrom="page">
                  <wp:posOffset>9829800</wp:posOffset>
                </wp:positionV>
                <wp:extent cx="482600" cy="279400"/>
                <wp:effectExtent l="0" t="0" r="635" b="14605"/>
                <wp:wrapSquare wrapText="bothSides"/>
                <wp:docPr id="9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pPr>
                            <w:r>
                              <w:rPr>
                                <w:color w:val="000000"/>
                                <w:sz w:val="22"/>
                              </w:rPr>
                              <w:t>002</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91" style="position:absolute;left:0pt;margin-left:73.0pt;margin-top:774.0pt;height:22.0pt;width:38.0pt;z-index:637817855696664005;mso-width-relative:page;mso-height-relative:page;mso-position-vertical-relative:page;mso-position-horizontal-relative:page;" coordsize="21600,21600" o:spid="_x0000_s9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002</w:t>
                      </w:r>
                    </w:p>
                  </w:txbxContent>
                </v:textbox>
              </v:shape>
            </w:pict>
          </mc:Fallback>
        </mc:AlternateContent>
      </w:r>
    </w:p>
    <w:p w:rsidR="0036332D" w:rsidRDefault="0036332D">
      <w:pPr>
        <w:sectPr w:rsidR="0036332D">
          <w:headerReference w:type="default" r:id="rId39"/>
          <w:footerReference w:type="default" r:id="rId40"/>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561984" behindDoc="0" locked="0" layoutInCell="1" allowOverlap="1">
                <wp:simplePos x="0" y="0"/>
                <wp:positionH relativeFrom="page">
                  <wp:posOffset>2082800</wp:posOffset>
                </wp:positionH>
                <wp:positionV relativeFrom="page">
                  <wp:posOffset>838200</wp:posOffset>
                </wp:positionV>
                <wp:extent cx="3695700" cy="444500"/>
                <wp:effectExtent l="0" t="0" r="635" b="14605"/>
                <wp:wrapSquare wrapText="bothSides"/>
                <wp:docPr id="9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93" style="position:absolute;left:0pt;margin-left:164.0pt;margin-top:66.0pt;height:35.0pt;width:291.0pt;z-index:637817855696819784;mso-width-relative:page;mso-height-relative:page;mso-position-vertical-relative:page;mso-position-horizontal-relative:page;" coordsize="21600,21600" o:spid="_x0000_s9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563008" behindDoc="0" locked="0" layoutInCell="1" allowOverlap="1">
                <wp:simplePos x="0" y="0"/>
                <wp:positionH relativeFrom="page">
                  <wp:posOffset>5664200</wp:posOffset>
                </wp:positionH>
                <wp:positionV relativeFrom="page">
                  <wp:posOffset>787400</wp:posOffset>
                </wp:positionV>
                <wp:extent cx="812800" cy="482600"/>
                <wp:effectExtent l="0" t="0" r="635" b="14605"/>
                <wp:wrapSquare wrapText="bothSides"/>
                <wp:docPr id="9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87400" cy="330200"/>
                                  <wp:effectExtent l="0" t="0" r="0" b="0"/>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New Bitmap Image.jpg"/>
                                          <pic:cNvPicPr/>
                                        </pic:nvPicPr>
                                        <pic:blipFill>
                                          <a:blip r:embed="rId41" cstate="print">
                                            <a:extLst/>
                                          </a:blip>
                                          <a:stretch>
                                            <a:fillRect/>
                                          </a:stretch>
                                        </pic:blipFill>
                                        <pic:spPr>
                                          <a:xfrm>
                                            <a:off x="0" y="0"/>
                                            <a:ext cx="7874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96" style="position:absolute;left:0pt;margin-left:446.0pt;margin-top:62.0pt;height:38.0pt;width:64.0pt;z-index:637817855696821741;mso-width-relative:page;mso-height-relative:page;mso-position-vertical-relative:page;mso-position-horizontal-relative:page;" coordsize="21600,21600" o:spid="_x0000_s9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87400" cy="330200"/>
                            <wp:effectExtent l="0" t="0" r="0" b="0"/>
                            <wp:docPr id="94" name="Picture 1"/>
                            <wp:cNvGraphicFramePr>
                              <a:graphicFrameLocks noChangeAspect="1"/>
                            </wp:cNvGraphicFramePr>
                            <a:graphic>
                              <a:graphicData uri="http://schemas.openxmlformats.org/drawingml/2006/picture">
                                <pic:pic xmlns:pic="http://schemas.openxmlformats.org/drawingml/2006/picture">
                                  <pic:nvPicPr>
                                    <pic:cNvPr id="94" name="New Bitmap Image.jpg"/>
                                    <pic:cNvPicPr/>
                                  </pic:nvPicPr>
                                  <pic:blipFill>
                                    <a:blip r:embed="Rf6d2af596fd541ee" cstate="print">
                                      <a:extLst>
                                        <a:ext uri="{28A0092B-C50C-407E-A947-70E740481C1C}"/>
                                      </a:extLst>
                                    </a:blip>
                                    <a:stretch>
                                      <a:fillRect/>
                                    </a:stretch>
                                  </pic:blipFill>
                                  <pic:spPr>
                                    <a:xfrm>
                                      <a:off x="1000" y="1000"/>
                                      <a:ext cx="7874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64032" behindDoc="0" locked="0" layoutInCell="1" allowOverlap="1">
                <wp:simplePos x="0" y="0"/>
                <wp:positionH relativeFrom="page">
                  <wp:posOffset>889000</wp:posOffset>
                </wp:positionH>
                <wp:positionV relativeFrom="page">
                  <wp:posOffset>1295400</wp:posOffset>
                </wp:positionV>
                <wp:extent cx="5626100" cy="8509000"/>
                <wp:effectExtent l="0" t="0" r="635" b="14605"/>
                <wp:wrapSquare wrapText="bothSides"/>
                <wp:docPr id="9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3" w:lineRule="exact"/>
                              <w:ind w:firstLine="20"/>
                            </w:pPr>
                            <w:proofErr w:type="gramStart"/>
                            <w:r>
                              <w:rPr>
                                <w:color w:val="000000"/>
                                <w:sz w:val="20"/>
                              </w:rPr>
                              <w:t>涵与时代</w:t>
                            </w:r>
                            <w:proofErr w:type="gramEnd"/>
                            <w:r>
                              <w:rPr>
                                <w:color w:val="000000"/>
                                <w:sz w:val="20"/>
                              </w:rPr>
                              <w:t>价值是此类研究的重点方向。</w:t>
                            </w:r>
                          </w:p>
                          <w:p w:rsidR="0036332D" w:rsidRDefault="00DD414B">
                            <w:pPr>
                              <w:spacing w:line="399" w:lineRule="exact"/>
                              <w:ind w:firstLine="440"/>
                            </w:pPr>
                            <w:r>
                              <w:rPr>
                                <w:color w:val="000000"/>
                                <w:sz w:val="22"/>
                              </w:rPr>
                              <w:t>有关习近平教育扶贫重要论述的生成逻辑的研究主要集中在理论基础、实践进路、文化根基等方面。首先，梁玉春认为习近平关于教育扶贫重要论述是对马克思主义教育反贫困思想和中国共产党反贫困理论的不断发展，也是基于新时期社会主义中国全面深化改革、全面建成小康社会而得出的切合时代发展的教育理论新成果</w:t>
                            </w:r>
                            <w:r>
                              <w:rPr>
                                <w:color w:val="000000"/>
                                <w:sz w:val="22"/>
                              </w:rPr>
                              <w:t>①</w:t>
                            </w:r>
                            <w:r>
                              <w:rPr>
                                <w:color w:val="000000"/>
                                <w:sz w:val="22"/>
                              </w:rPr>
                              <w:t>。其次，从实践方面来看，习近平教育扶贫重要论述的实践基础主要来自我国新时代扶贫开发工作的现实需求、中国共产党的扶贫实践积累以及习近平同志丰富的扶贫实践经验。陈梦兰提出，习近</w:t>
                            </w:r>
                            <w:r>
                              <w:rPr>
                                <w:color w:val="000000"/>
                                <w:sz w:val="22"/>
                              </w:rPr>
                              <w:t>平教育扶贫重要论述正是在城乡教育资源分配不均、脱贫攻坚之战势在必得、新的社会主要矛盾亟须调节的国情下应运而生的</w:t>
                            </w:r>
                            <w:r>
                              <w:rPr>
                                <w:color w:val="000000"/>
                                <w:sz w:val="22"/>
                              </w:rPr>
                              <w:t>②</w:t>
                            </w:r>
                            <w:r>
                              <w:rPr>
                                <w:color w:val="000000"/>
                                <w:sz w:val="22"/>
                              </w:rPr>
                              <w:t>。同时，梁伟军等提出，新中国成立以来所进行的一系列教育扶贫实践推动了教育扶贫事业的发展，为教育扶贫工作的开展积累了丰富经验，也为习近平教育扶贫重要论述的产生和发展奠定了坚实的实践</w:t>
                            </w:r>
                            <w:proofErr w:type="gramStart"/>
                            <w:r>
                              <w:rPr>
                                <w:color w:val="000000"/>
                                <w:sz w:val="22"/>
                              </w:rPr>
                              <w:t>础</w:t>
                            </w:r>
                            <w:proofErr w:type="gramEnd"/>
                            <w:r>
                              <w:rPr>
                                <w:color w:val="000000"/>
                                <w:sz w:val="22"/>
                              </w:rPr>
                              <w:t>③</w:t>
                            </w:r>
                            <w:r>
                              <w:rPr>
                                <w:color w:val="000000"/>
                                <w:sz w:val="22"/>
                              </w:rPr>
                              <w:t>。此外，刘建平等认为，由于习近平同志积极投身扶贫事业，积累了丰富的扶贫经验，而教育扶贫正是习近平同志在长期从事扶贫工作中所采取的重要举措，这为习近平教育扶贫重要论述的形成提供了强大的内在动力</w:t>
                            </w:r>
                            <w:r>
                              <w:rPr>
                                <w:color w:val="000000"/>
                                <w:sz w:val="22"/>
                              </w:rPr>
                              <w:t>④</w:t>
                            </w:r>
                            <w:r>
                              <w:rPr>
                                <w:color w:val="000000"/>
                                <w:sz w:val="22"/>
                              </w:rPr>
                              <w:t>。最后，李正元认为，习近平</w:t>
                            </w:r>
                            <w:r>
                              <w:rPr>
                                <w:color w:val="000000"/>
                                <w:sz w:val="22"/>
                              </w:rPr>
                              <w:t>对教育扶贫工作的重视与他深受中国优秀传统文化的影响是分不开的，习近平教育扶贫重要论述的形成是在传承和弘扬中华优秀传统文化的基础上所实现的创造性转化和创新性发展。中华优秀传统文化对教育的重视和情怀奠定了习近平教育扶贫重要论述产生的文化根基</w:t>
                            </w:r>
                            <w:r>
                              <w:rPr>
                                <w:color w:val="000000"/>
                                <w:sz w:val="22"/>
                              </w:rPr>
                              <w:t>⑤</w:t>
                            </w:r>
                            <w:r>
                              <w:rPr>
                                <w:color w:val="000000"/>
                                <w:sz w:val="22"/>
                              </w:rPr>
                              <w:t>。</w:t>
                            </w:r>
                          </w:p>
                          <w:p w:rsidR="0036332D" w:rsidRDefault="00DD414B">
                            <w:pPr>
                              <w:spacing w:after="396" w:line="399" w:lineRule="exact"/>
                              <w:ind w:firstLine="440"/>
                            </w:pPr>
                            <w:r>
                              <w:rPr>
                                <w:color w:val="000000"/>
                                <w:sz w:val="22"/>
                              </w:rPr>
                              <w:t>有关习近平</w:t>
                            </w:r>
                            <w:proofErr w:type="gramStart"/>
                            <w:r>
                              <w:rPr>
                                <w:color w:val="000000"/>
                                <w:sz w:val="22"/>
                              </w:rPr>
                              <w:t>育扶贫</w:t>
                            </w:r>
                            <w:proofErr w:type="gramEnd"/>
                            <w:r>
                              <w:rPr>
                                <w:color w:val="000000"/>
                                <w:sz w:val="22"/>
                              </w:rPr>
                              <w:t>重要论述的主要内涵的研究主要集中在目标、内容和路径等方面。</w:t>
                            </w:r>
                            <w:r>
                              <w:rPr>
                                <w:color w:val="000000"/>
                                <w:sz w:val="22"/>
                              </w:rPr>
                              <w:t>2015</w:t>
                            </w:r>
                            <w:r>
                              <w:rPr>
                                <w:color w:val="000000"/>
                                <w:sz w:val="22"/>
                              </w:rPr>
                              <w:t>年</w:t>
                            </w:r>
                            <w:r>
                              <w:rPr>
                                <w:color w:val="000000"/>
                                <w:sz w:val="22"/>
                              </w:rPr>
                              <w:t>11</w:t>
                            </w:r>
                            <w:r>
                              <w:rPr>
                                <w:color w:val="000000"/>
                                <w:sz w:val="22"/>
                              </w:rPr>
                              <w:t>月，习近平总书记在中央扶贫开发工作会议上特别强调</w:t>
                            </w:r>
                            <w:r>
                              <w:rPr>
                                <w:color w:val="000000"/>
                                <w:sz w:val="22"/>
                              </w:rPr>
                              <w:t>“</w:t>
                            </w:r>
                            <w:r>
                              <w:rPr>
                                <w:color w:val="000000"/>
                                <w:sz w:val="22"/>
                              </w:rPr>
                              <w:t>教育是阻断贫困代际传递的治本之策</w:t>
                            </w:r>
                            <w:r>
                              <w:rPr>
                                <w:color w:val="000000"/>
                                <w:sz w:val="22"/>
                              </w:rPr>
                              <w:t>”</w:t>
                            </w:r>
                            <w:r>
                              <w:rPr>
                                <w:color w:val="000000"/>
                                <w:sz w:val="22"/>
                              </w:rPr>
                              <w:t>，这一重要论断明确了教育在扶贫</w:t>
                            </w:r>
                          </w:p>
                          <w:p w:rsidR="0036332D" w:rsidRDefault="00DD414B">
                            <w:pPr>
                              <w:spacing w:line="327" w:lineRule="exact"/>
                              <w:ind w:firstLine="440"/>
                            </w:pPr>
                            <w:r>
                              <w:rPr>
                                <w:color w:val="000000"/>
                                <w:sz w:val="18"/>
                              </w:rPr>
                              <w:t xml:space="preserve">① </w:t>
                            </w:r>
                            <w:r>
                              <w:rPr>
                                <w:color w:val="000000"/>
                                <w:sz w:val="18"/>
                              </w:rPr>
                              <w:t>梁玉春：《习近平教育思想研究》，《东岳论丛》</w:t>
                            </w:r>
                            <w:r>
                              <w:rPr>
                                <w:color w:val="000000"/>
                                <w:sz w:val="18"/>
                              </w:rPr>
                              <w:t>2017</w:t>
                            </w:r>
                            <w:r>
                              <w:rPr>
                                <w:color w:val="000000"/>
                                <w:sz w:val="18"/>
                              </w:rPr>
                              <w:t>年第</w:t>
                            </w:r>
                            <w:r>
                              <w:rPr>
                                <w:color w:val="000000"/>
                                <w:sz w:val="18"/>
                              </w:rPr>
                              <w:t>11</w:t>
                            </w:r>
                            <w:r>
                              <w:rPr>
                                <w:color w:val="000000"/>
                                <w:sz w:val="18"/>
                              </w:rPr>
                              <w:t>期</w:t>
                            </w:r>
                            <w:r>
                              <w:rPr>
                                <w:color w:val="000000"/>
                                <w:sz w:val="18"/>
                              </w:rPr>
                              <w:t>。</w:t>
                            </w:r>
                          </w:p>
                          <w:p w:rsidR="0036332D" w:rsidRDefault="00DD414B">
                            <w:pPr>
                              <w:spacing w:line="290" w:lineRule="exact"/>
                              <w:ind w:firstLine="440"/>
                            </w:pPr>
                            <w:r>
                              <w:rPr>
                                <w:color w:val="000000"/>
                                <w:sz w:val="16"/>
                              </w:rPr>
                              <w:t>②</w:t>
                            </w:r>
                            <w:r>
                              <w:rPr>
                                <w:color w:val="000000"/>
                                <w:sz w:val="16"/>
                              </w:rPr>
                              <w:tab/>
                            </w:r>
                            <w:r>
                              <w:rPr>
                                <w:color w:val="000000"/>
                                <w:sz w:val="16"/>
                              </w:rPr>
                              <w:t>陈梦兰：《习近平教育扶贫重要论述研究》，硕士学位论文，西南大学，</w:t>
                            </w:r>
                            <w:r>
                              <w:rPr>
                                <w:color w:val="000000"/>
                                <w:sz w:val="16"/>
                              </w:rPr>
                              <w:t>2020</w:t>
                            </w:r>
                            <w:r>
                              <w:rPr>
                                <w:color w:val="000000"/>
                                <w:sz w:val="16"/>
                              </w:rPr>
                              <w:t>。</w:t>
                            </w:r>
                          </w:p>
                          <w:p w:rsidR="0036332D" w:rsidRDefault="00DD414B">
                            <w:pPr>
                              <w:spacing w:line="327" w:lineRule="exact"/>
                              <w:ind w:firstLine="440"/>
                            </w:pPr>
                            <w:r>
                              <w:rPr>
                                <w:color w:val="000000"/>
                                <w:sz w:val="18"/>
                              </w:rPr>
                              <w:t>③</w:t>
                            </w:r>
                            <w:r>
                              <w:rPr>
                                <w:color w:val="000000"/>
                                <w:sz w:val="18"/>
                              </w:rPr>
                              <w:tab/>
                            </w:r>
                            <w:r>
                              <w:rPr>
                                <w:color w:val="806040"/>
                                <w:sz w:val="18"/>
                              </w:rPr>
                              <w:t>梁伟</w:t>
                            </w:r>
                            <w:r>
                              <w:rPr>
                                <w:color w:val="000000"/>
                                <w:sz w:val="18"/>
                              </w:rPr>
                              <w:t>军、谢若扬：《习近平扶贫重要论述的群众主体观论析》，《华中农</w:t>
                            </w:r>
                            <w:r>
                              <w:rPr>
                                <w:color w:val="806040"/>
                                <w:sz w:val="18"/>
                              </w:rPr>
                              <w:t>业大学学报</w:t>
                            </w:r>
                            <w:r>
                              <w:rPr>
                                <w:color w:val="000000"/>
                                <w:sz w:val="18"/>
                              </w:rPr>
                              <w:t>》（社会科学版）</w:t>
                            </w:r>
                            <w:r>
                              <w:rPr>
                                <w:color w:val="000000"/>
                                <w:sz w:val="18"/>
                              </w:rPr>
                              <w:t>2020</w:t>
                            </w:r>
                            <w:r>
                              <w:rPr>
                                <w:color w:val="000000"/>
                                <w:sz w:val="18"/>
                              </w:rPr>
                              <w:t>年第</w:t>
                            </w:r>
                            <w:r>
                              <w:rPr>
                                <w:color w:val="000000"/>
                                <w:sz w:val="18"/>
                              </w:rPr>
                              <w:t>3</w:t>
                            </w:r>
                            <w:r>
                              <w:rPr>
                                <w:color w:val="000000"/>
                                <w:sz w:val="18"/>
                              </w:rPr>
                              <w:t>期。</w:t>
                            </w:r>
                          </w:p>
                          <w:p w:rsidR="0036332D" w:rsidRDefault="00DD414B">
                            <w:pPr>
                              <w:spacing w:line="327" w:lineRule="exact"/>
                              <w:ind w:firstLine="440"/>
                            </w:pPr>
                            <w:r>
                              <w:rPr>
                                <w:color w:val="000000"/>
                                <w:sz w:val="18"/>
                              </w:rPr>
                              <w:t>④</w:t>
                            </w:r>
                            <w:r>
                              <w:rPr>
                                <w:color w:val="000000"/>
                                <w:sz w:val="18"/>
                              </w:rPr>
                              <w:tab/>
                            </w:r>
                            <w:r>
                              <w:rPr>
                                <w:color w:val="000000"/>
                                <w:sz w:val="18"/>
                              </w:rPr>
                              <w:t>刘建平、王昕伟：《习近平总书记关于教育扶贫的重要论述研究》，《湖南省社会主义学院学报》</w:t>
                            </w:r>
                            <w:r>
                              <w:rPr>
                                <w:color w:val="000000"/>
                                <w:sz w:val="18"/>
                              </w:rPr>
                              <w:t>2020</w:t>
                            </w:r>
                            <w:r>
                              <w:rPr>
                                <w:color w:val="000000"/>
                                <w:sz w:val="18"/>
                              </w:rPr>
                              <w:t>年第</w:t>
                            </w:r>
                            <w:r>
                              <w:rPr>
                                <w:color w:val="000000"/>
                                <w:sz w:val="18"/>
                              </w:rPr>
                              <w:t>4</w:t>
                            </w:r>
                            <w:r>
                              <w:rPr>
                                <w:color w:val="000000"/>
                                <w:sz w:val="18"/>
                              </w:rPr>
                              <w:t>期。</w:t>
                            </w:r>
                          </w:p>
                          <w:p w:rsidR="0036332D" w:rsidRDefault="00DD414B">
                            <w:pPr>
                              <w:spacing w:line="290" w:lineRule="exact"/>
                              <w:ind w:firstLine="440"/>
                            </w:pPr>
                            <w:r>
                              <w:rPr>
                                <w:color w:val="000000"/>
                                <w:sz w:val="16"/>
                              </w:rPr>
                              <w:t>⑤</w:t>
                            </w:r>
                            <w:r>
                              <w:rPr>
                                <w:color w:val="000000"/>
                                <w:sz w:val="16"/>
                              </w:rPr>
                              <w:tab/>
                            </w:r>
                            <w:r>
                              <w:rPr>
                                <w:color w:val="806040"/>
                                <w:sz w:val="16"/>
                              </w:rPr>
                              <w:t>李正元：《习近平教育扶贫论述的生成基础及其丰富内涵》，《国家教育</w:t>
                            </w:r>
                            <w:r>
                              <w:rPr>
                                <w:color w:val="000000"/>
                                <w:sz w:val="16"/>
                              </w:rPr>
                              <w:t>行</w:t>
                            </w:r>
                            <w:r>
                              <w:rPr>
                                <w:color w:val="806040"/>
                                <w:sz w:val="16"/>
                              </w:rPr>
                              <w:t>政学</w:t>
                            </w:r>
                            <w:r>
                              <w:rPr>
                                <w:color w:val="000000"/>
                                <w:sz w:val="16"/>
                              </w:rPr>
                              <w:t>院学</w:t>
                            </w:r>
                            <w:r>
                              <w:rPr>
                                <w:color w:val="806040"/>
                                <w:sz w:val="16"/>
                              </w:rPr>
                              <w:t>报</w:t>
                            </w:r>
                            <w:r>
                              <w:rPr>
                                <w:color w:val="000000"/>
                                <w:sz w:val="16"/>
                              </w:rPr>
                              <w:t>》</w:t>
                            </w:r>
                            <w:r>
                              <w:rPr>
                                <w:color w:val="000000"/>
                                <w:sz w:val="16"/>
                              </w:rPr>
                              <w:t>2020</w:t>
                            </w:r>
                            <w:r>
                              <w:rPr>
                                <w:color w:val="000000"/>
                                <w:sz w:val="16"/>
                              </w:rPr>
                              <w:t>年第</w:t>
                            </w:r>
                            <w:r>
                              <w:rPr>
                                <w:color w:val="000000"/>
                                <w:sz w:val="16"/>
                              </w:rPr>
                              <w:t>6</w:t>
                            </w:r>
                            <w:r>
                              <w:rPr>
                                <w:color w:val="000000"/>
                                <w:sz w:val="16"/>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98" style="position:absolute;left:0pt;margin-left:70.0pt;margin-top:102.0pt;height:670.0pt;width:443.0pt;z-index:637817855696825532;mso-width-relative:page;mso-height-relative:page;mso-position-vertical-relative:page;mso-position-horizontal-relative:page;" coordsize="21600,21600" o:spid="_x0000_s9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3" w:lineRule="exact"/>
                        <w:ind w:firstLine="20"/>
                        <w:jc w:val="both"/>
                      </w:pPr>
                      <w:r>
                        <w:rPr>
                          <w:sz w:val="20"/>
                          <w:color w:val="000000"/>
                        </w:rPr>
                        <w:t xml:space="preserve">涵与时代价值是此类研究的重点方向。</w:t>
                      </w:r>
                    </w:p>
                    <w:p>
                      <w:pPr>
                        <w:spacing w:line="399" w:lineRule="exact"/>
                        <w:ind w:firstLine="440"/>
                        <w:jc w:val="both"/>
                      </w:pPr>
                      <w:r>
                        <w:rPr>
                          <w:sz w:val="22"/>
                          <w:color w:val="000000"/>
                        </w:rPr>
                        <w:t xml:space="preserve">有关习近平教育扶贫重要论述的生成逻辑的研究主要集中在理论基础、</w:t>
                      </w:r>
                      <w:r>
                        <w:rPr>
                          <w:sz w:val="22"/>
                          <w:color w:val="000000"/>
                        </w:rPr>
                        <w:t xml:space="preserve">实践进路、文化根基等方面。首先，梁玉春认为习近平关于教育扶贫重要论</w:t>
                      </w:r>
                      <w:r>
                        <w:rPr>
                          <w:sz w:val="22"/>
                          <w:color w:val="000000"/>
                        </w:rPr>
                        <w:t xml:space="preserve">述是对马克思主义教育反贫困思想和中国共产党反贫困理论的不断发展，也</w:t>
                      </w:r>
                      <w:r>
                        <w:rPr>
                          <w:sz w:val="22"/>
                          <w:color w:val="000000"/>
                        </w:rPr>
                        <w:t xml:space="preserve">是基于新时期社会主义中国全面深化改革、全面建成小康社会而得出的切合</w:t>
                      </w:r>
                      <w:r>
                        <w:rPr>
                          <w:sz w:val="22"/>
                          <w:color w:val="000000"/>
                        </w:rPr>
                        <w:t xml:space="preserve">时代发展的教育理论新成果①。其次，从实践方面来看，习近平教育扶贫重</w:t>
                      </w:r>
                      <w:r>
                        <w:rPr>
                          <w:sz w:val="22"/>
                          <w:color w:val="000000"/>
                        </w:rPr>
                        <w:t xml:space="preserve">要论述的实践基础主要来自我国新时代扶贫开发工作的现实需求、中国共产</w:t>
                      </w:r>
                      <w:r>
                        <w:rPr>
                          <w:sz w:val="22"/>
                          <w:color w:val="000000"/>
                        </w:rPr>
                        <w:t xml:space="preserve">党的扶贫实践积累以及习近平同志丰富的扶贫实践经验。陈梦兰提出，习近</w:t>
                      </w:r>
                      <w:r>
                        <w:rPr>
                          <w:sz w:val="22"/>
                          <w:color w:val="000000"/>
                        </w:rPr>
                        <w:t xml:space="preserve">平教育扶贫重要论述正是在城乡教育资源分配不均、脱贫攻坚之战势在必</w:t>
                      </w:r>
                      <w:r>
                        <w:rPr>
                          <w:sz w:val="22"/>
                          <w:color w:val="000000"/>
                        </w:rPr>
                        <w:t xml:space="preserve">得、新的社会主要矛盾亟须调节的国情下应运而生的②。同时，梁伟军等提</w:t>
                      </w:r>
                      <w:r>
                        <w:rPr>
                          <w:sz w:val="22"/>
                          <w:color w:val="000000"/>
                        </w:rPr>
                        <w:t xml:space="preserve">出，新中国成立以来所进行的一系列教育扶贫实践推动了教育扶贫事业的发</w:t>
                      </w:r>
                      <w:r>
                        <w:rPr>
                          <w:sz w:val="22"/>
                          <w:color w:val="000000"/>
                        </w:rPr>
                        <w:t xml:space="preserve">展，为教育扶贫工作的开展积累了丰富经验，也为习近平教育扶贫重要论述的</w:t>
                      </w:r>
                      <w:r>
                        <w:rPr>
                          <w:sz w:val="22"/>
                          <w:color w:val="000000"/>
                        </w:rPr>
                        <w:t xml:space="preserve">产生和发展奠定了坚实的实践础③。此外，刘建平等认为，由于习近平同志</w:t>
                      </w:r>
                      <w:r>
                        <w:rPr>
                          <w:sz w:val="22"/>
                          <w:color w:val="000000"/>
                        </w:rPr>
                        <w:t xml:space="preserve">积极投身扶贫事业，积累了丰富的扶贫经验，而教育扶贫正是习近平同志在</w:t>
                      </w:r>
                      <w:r>
                        <w:rPr>
                          <w:sz w:val="22"/>
                          <w:color w:val="000000"/>
                        </w:rPr>
                        <w:t xml:space="preserve">长期从事扶贫工作中所采取的重要举措，这为习近平教育扶贫重要论述的形</w:t>
                      </w:r>
                      <w:r>
                        <w:rPr>
                          <w:sz w:val="22"/>
                          <w:color w:val="000000"/>
                        </w:rPr>
                        <w:t xml:space="preserve">成提供了强大的内在动力④。最后，李正元认为，习近平对教育扶贫工作的</w:t>
                      </w:r>
                      <w:r>
                        <w:rPr>
                          <w:sz w:val="22"/>
                          <w:color w:val="000000"/>
                        </w:rPr>
                        <w:t xml:space="preserve">重视与他深受中国优秀传统文化的影响是分不开的，习近平教育扶贫重要论</w:t>
                      </w:r>
                      <w:r>
                        <w:rPr>
                          <w:sz w:val="22"/>
                          <w:color w:val="000000"/>
                        </w:rPr>
                        <w:t xml:space="preserve">述的形成是在传承和弘扬中华优秀传统文化的基础上所实现的创造性转化和</w:t>
                      </w:r>
                      <w:r>
                        <w:rPr>
                          <w:sz w:val="22"/>
                          <w:color w:val="000000"/>
                        </w:rPr>
                        <w:t xml:space="preserve">创新性发展。中华优秀传统文化对教育的重视和情怀奠定了习近平教育扶贫</w:t>
                      </w:r>
                      <w:r>
                        <w:rPr>
                          <w:sz w:val="22"/>
                          <w:color w:val="000000"/>
                        </w:rPr>
                        <w:t xml:space="preserve">重要论述产生的文化根基⑤。</w:t>
                      </w:r>
                    </w:p>
                    <w:p>
                      <w:pPr>
                        <w:spacing w:after="396" w:line="399" w:lineRule="exact"/>
                        <w:ind w:firstLine="440"/>
                        <w:jc w:val="both"/>
                      </w:pPr>
                      <w:r>
                        <w:rPr>
                          <w:sz w:val="22"/>
                          <w:color w:val="000000"/>
                        </w:rPr>
                        <w:t xml:space="preserve">有关习近平育扶贫重要论述的主要内涵的研究主要集中在目标、内容和</w:t>
                      </w:r>
                      <w:r>
                        <w:rPr>
                          <w:sz w:val="22"/>
                          <w:color w:val="000000"/>
                        </w:rPr>
                        <w:t xml:space="preserve">路径等方面。2015年11月，习近平总书记在中央扶贫开发工作会议上特别强</w:t>
                      </w:r>
                      <w:r>
                        <w:rPr>
                          <w:sz w:val="22"/>
                          <w:color w:val="000000"/>
                        </w:rPr>
                        <w:t xml:space="preserve">调“教育是阻断贫困代际传递的治本之策”，这一重要论断明确了教育在扶贫</w:t>
                      </w:r>
                    </w:p>
                    <w:p>
                      <w:pPr>
                        <w:spacing w:line="327" w:lineRule="exact"/>
                        <w:ind w:firstLine="440"/>
                        <w:jc w:val="both"/>
                      </w:pPr>
                      <w:r>
                        <w:rPr>
                          <w:sz w:val="18"/>
                          <w:color w:val="000000"/>
                        </w:rPr>
                        <w:t xml:space="preserve">① 梁玉春：《习近平教育思想研究》，《东岳论丛》2017年第11期。</w:t>
                      </w:r>
                    </w:p>
                    <w:p>
                      <w:pPr>
                        <w:spacing w:line="290" w:lineRule="exact"/>
                        <w:ind w:firstLine="440"/>
                        <w:jc w:val="both"/>
                      </w:pPr>
                      <w:r>
                        <w:rPr>
                          <w:sz w:val="16"/>
                          <w:color w:val="000000"/>
                        </w:rPr>
                        <w:t xml:space="preserve">②	陈梦兰：《习近平教育扶贫重要论述研究》，硕士学位论文，西南大学，2020。</w:t>
                      </w:r>
                    </w:p>
                    <w:p>
                      <w:pPr>
                        <w:spacing w:line="327" w:lineRule="exact"/>
                        <w:ind w:firstLine="440"/>
                        <w:jc w:val="both"/>
                      </w:pPr>
                      <w:r>
                        <w:rPr>
                          <w:sz w:val="18"/>
                          <w:color w:val="000000"/>
                        </w:rPr>
                        <w:t xml:space="preserve">③	</w:t>
                      </w:r>
                      <w:r>
                        <w:rPr>
                          <w:sz w:val="18"/>
                          <w:color w:val="806040"/>
                        </w:rPr>
                        <w:t xml:space="preserve">梁伟</w:t>
                      </w:r>
                      <w:r>
                        <w:rPr>
                          <w:sz w:val="18"/>
                          <w:color w:val="000000"/>
                        </w:rPr>
                        <w:t xml:space="preserve">军、谢若扬：《习近平扶贫重要论述的群众主体观论析》，《华中农</w:t>
                      </w:r>
                      <w:r>
                        <w:rPr>
                          <w:sz w:val="18"/>
                          <w:color w:val="806040"/>
                        </w:rPr>
                        <w:t xml:space="preserve">业大学学报</w:t>
                      </w:r>
                      <w:r>
                        <w:rPr>
                          <w:sz w:val="18"/>
                          <w:color w:val="000000"/>
                        </w:rPr>
                        <w:t xml:space="preserve">》（社会</w:t>
                      </w:r>
                      <w:r>
                        <w:rPr>
                          <w:sz w:val="18"/>
                          <w:color w:val="000000"/>
                        </w:rPr>
                        <w:t xml:space="preserve">科学版）2020年第3期。</w:t>
                      </w:r>
                    </w:p>
                    <w:p>
                      <w:pPr>
                        <w:spacing w:line="327" w:lineRule="exact"/>
                        <w:ind w:firstLine="440"/>
                        <w:jc w:val="both"/>
                      </w:pPr>
                      <w:r>
                        <w:rPr>
                          <w:sz w:val="18"/>
                          <w:color w:val="000000"/>
                        </w:rPr>
                        <w:t xml:space="preserve">④	刘建平、王昕伟：《习近平总书记关于教育扶贫的重要论述研究》，《湖南省社会主义学院</w:t>
                      </w:r>
                      <w:r>
                        <w:rPr>
                          <w:sz w:val="18"/>
                          <w:color w:val="000000"/>
                        </w:rPr>
                        <w:t xml:space="preserve">学报》2020年第4期。</w:t>
                      </w:r>
                    </w:p>
                    <w:p>
                      <w:pPr>
                        <w:spacing w:line="290" w:lineRule="exact"/>
                        <w:ind w:firstLine="440"/>
                        <w:jc w:val="both"/>
                      </w:pPr>
                      <w:r>
                        <w:rPr>
                          <w:sz w:val="16"/>
                          <w:color w:val="000000"/>
                        </w:rPr>
                        <w:t xml:space="preserve">⑤	</w:t>
                      </w:r>
                      <w:r>
                        <w:rPr>
                          <w:sz w:val="16"/>
                          <w:color w:val="806040"/>
                        </w:rPr>
                        <w:t xml:space="preserve">李正元：《习近平教育扶贫论述的生成基础及其丰富内涵》，《国家教育</w:t>
                      </w:r>
                      <w:r>
                        <w:rPr>
                          <w:sz w:val="16"/>
                          <w:color w:val="000000"/>
                        </w:rPr>
                        <w:t xml:space="preserve">行</w:t>
                      </w:r>
                      <w:r>
                        <w:rPr>
                          <w:sz w:val="16"/>
                          <w:color w:val="806040"/>
                        </w:rPr>
                        <w:t xml:space="preserve">政学</w:t>
                      </w:r>
                      <w:r>
                        <w:rPr>
                          <w:sz w:val="16"/>
                          <w:color w:val="000000"/>
                        </w:rPr>
                        <w:t xml:space="preserve">院学</w:t>
                      </w:r>
                      <w:r>
                        <w:rPr>
                          <w:sz w:val="16"/>
                          <w:color w:val="806040"/>
                        </w:rPr>
                        <w:t xml:space="preserve">报</w:t>
                      </w:r>
                      <w:r>
                        <w:rPr>
                          <w:sz w:val="16"/>
                          <w:color w:val="000000"/>
                        </w:rPr>
                        <w:t xml:space="preserve">》</w:t>
                      </w:r>
                      <w:r>
                        <w:rPr>
                          <w:sz w:val="16"/>
                          <w:color w:val="000000"/>
                        </w:rPr>
                        <w:t xml:space="preserve">2020年第6期。</w:t>
                      </w:r>
                    </w:p>
                  </w:txbxContent>
                </v:textbox>
              </v:shape>
            </w:pict>
          </mc:Fallback>
        </mc:AlternateContent>
      </w:r>
      <w:r>
        <w:rPr>
          <w:noProof/>
        </w:rPr>
        <mc:AlternateContent>
          <mc:Choice Requires="wps">
            <w:drawing>
              <wp:anchor distT="0" distB="0" distL="114300" distR="114300" simplePos="0" relativeHeight="251565056" behindDoc="0" locked="0" layoutInCell="1" allowOverlap="1">
                <wp:simplePos x="0" y="0"/>
                <wp:positionH relativeFrom="page">
                  <wp:posOffset>6146800</wp:posOffset>
                </wp:positionH>
                <wp:positionV relativeFrom="page">
                  <wp:posOffset>9817100</wp:posOffset>
                </wp:positionV>
                <wp:extent cx="508000" cy="292100"/>
                <wp:effectExtent l="0" t="0" r="635" b="14605"/>
                <wp:wrapSquare wrapText="bothSides"/>
                <wp:docPr id="9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jc w:val="right"/>
                            </w:pPr>
                            <w:r>
                              <w:rPr>
                                <w:color w:val="000000"/>
                                <w:sz w:val="24"/>
                              </w:rPr>
                              <w:t>003</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00" style="position:absolute;left:0pt;margin-left:484.0pt;margin-top:773.0pt;height:23.0pt;width:40.0pt;z-index:637817855696826130;mso-width-relative:page;mso-height-relative:page;mso-position-vertical-relative:page;mso-position-horizontal-relative:page;" coordsize="21600,21600" o:spid="_x0000_s10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right"/>
                      </w:pPr>
                      <w:r>
                        <w:rPr>
                          <w:sz w:val="24"/>
                          <w:color w:val="000000"/>
                        </w:rPr>
                        <w:t xml:space="preserve">003</w:t>
                      </w:r>
                    </w:p>
                  </w:txbxContent>
                </v:textbox>
              </v:shape>
            </w:pict>
          </mc:Fallback>
        </mc:AlternateContent>
      </w:r>
    </w:p>
    <w:p w:rsidR="0036332D" w:rsidRDefault="0036332D">
      <w:pPr>
        <w:sectPr w:rsidR="0036332D">
          <w:headerReference w:type="default" r:id="rId42"/>
          <w:footerReference w:type="default" r:id="rId43"/>
          <w:pgSz w:w="11900" w:h="16840"/>
          <w:pgMar w:top="1340" w:right="1400" w:bottom="1340" w:left="140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566080" behindDoc="0" locked="0" layoutInCell="1" allowOverlap="1">
                <wp:simplePos x="0" y="0"/>
                <wp:positionH relativeFrom="page">
                  <wp:posOffset>901700</wp:posOffset>
                </wp:positionH>
                <wp:positionV relativeFrom="page">
                  <wp:posOffset>482600</wp:posOffset>
                </wp:positionV>
                <wp:extent cx="368300" cy="800100"/>
                <wp:effectExtent l="0" t="0" r="635" b="14605"/>
                <wp:wrapSquare wrapText="bothSides"/>
                <wp:docPr id="10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42900" cy="647700"/>
                                  <wp:effectExtent l="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New Bitmap Image.jpg"/>
                                          <pic:cNvPicPr/>
                                        </pic:nvPicPr>
                                        <pic:blipFill>
                                          <a:blip r:embed="rId44" cstate="print">
                                            <a:extLst/>
                                          </a:blip>
                                          <a:stretch>
                                            <a:fillRect/>
                                          </a:stretch>
                                        </pic:blipFill>
                                        <pic:spPr>
                                          <a:xfrm>
                                            <a:off x="0" y="0"/>
                                            <a:ext cx="3429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03" style="position:absolute;left:0pt;margin-left:71.0pt;margin-top:38.0pt;height:63.0pt;width:29.0pt;z-index:637817855697001114;mso-width-relative:page;mso-height-relative:page;mso-position-vertical-relative:page;mso-position-horizontal-relative:page;" coordsize="21600,21600" o:spid="_x0000_s10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42900" cy="647700"/>
                            <wp:effectExtent l="0" t="0" r="0" b="0"/>
                            <wp:docPr id="101" name="Picture 1"/>
                            <wp:cNvGraphicFramePr>
                              <a:graphicFrameLocks noChangeAspect="1"/>
                            </wp:cNvGraphicFramePr>
                            <a:graphic>
                              <a:graphicData uri="http://schemas.openxmlformats.org/drawingml/2006/picture">
                                <pic:pic xmlns:pic="http://schemas.openxmlformats.org/drawingml/2006/picture">
                                  <pic:nvPicPr>
                                    <pic:cNvPr id="101" name="New Bitmap Image.jpg"/>
                                    <pic:cNvPicPr/>
                                  </pic:nvPicPr>
                                  <pic:blipFill>
                                    <a:blip r:embed="Rec0fe2a256aa4d14" cstate="print">
                                      <a:extLst>
                                        <a:ext uri="{28A0092B-C50C-407E-A947-70E740481C1C}"/>
                                      </a:extLst>
                                    </a:blip>
                                    <a:stretch>
                                      <a:fillRect/>
                                    </a:stretch>
                                  </pic:blipFill>
                                  <pic:spPr>
                                    <a:xfrm>
                                      <a:off x="1000" y="1000"/>
                                      <a:ext cx="3429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67104"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10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05" style="position:absolute;left:0pt;margin-left:99.0pt;margin-top:68.0pt;height:31.0pt;width:97.0pt;z-index:637817855697001726;mso-width-relative:page;mso-height-relative:page;mso-position-vertical-relative:page;mso-position-horizontal-relative:page;" coordsize="21600,21600" o:spid="_x0000_s10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568128" behindDoc="0" locked="0" layoutInCell="1" allowOverlap="1">
                <wp:simplePos x="0" y="0"/>
                <wp:positionH relativeFrom="page">
                  <wp:posOffset>901700</wp:posOffset>
                </wp:positionH>
                <wp:positionV relativeFrom="page">
                  <wp:posOffset>1295400</wp:posOffset>
                </wp:positionV>
                <wp:extent cx="5626100" cy="8534400"/>
                <wp:effectExtent l="0" t="0" r="635" b="14605"/>
                <wp:wrapSquare wrapText="bothSides"/>
                <wp:docPr id="10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8" w:lineRule="exact"/>
                              <w:ind w:firstLine="20"/>
                            </w:pPr>
                            <w:r>
                              <w:rPr>
                                <w:color w:val="000000"/>
                                <w:sz w:val="22"/>
                              </w:rPr>
                              <w:t>大局中的目标与使命。在主要内容方面，李兴洲等提出，习近平教育扶贫重要论述的主要内容包括教育扶贫阻断贫困代际传递思想、</w:t>
                            </w:r>
                            <w:r>
                              <w:rPr>
                                <w:color w:val="000000"/>
                                <w:sz w:val="22"/>
                              </w:rPr>
                              <w:t>“</w:t>
                            </w:r>
                            <w:r>
                              <w:rPr>
                                <w:color w:val="000000"/>
                                <w:sz w:val="22"/>
                              </w:rPr>
                              <w:t>志智双扶</w:t>
                            </w:r>
                            <w:r>
                              <w:rPr>
                                <w:color w:val="000000"/>
                                <w:sz w:val="22"/>
                              </w:rPr>
                              <w:t>”</w:t>
                            </w:r>
                            <w:r>
                              <w:rPr>
                                <w:color w:val="000000"/>
                                <w:sz w:val="22"/>
                              </w:rPr>
                              <w:t>思想村教师发展思想、职业教育扶贫思想等四个方面，是我国教育扶贫理论与实践创新的重要指导</w:t>
                            </w:r>
                            <w:r>
                              <w:rPr>
                                <w:color w:val="000000"/>
                                <w:sz w:val="22"/>
                              </w:rPr>
                              <w:t>①</w:t>
                            </w:r>
                            <w:r>
                              <w:rPr>
                                <w:color w:val="000000"/>
                                <w:sz w:val="22"/>
                              </w:rPr>
                              <w:t>。有其他学者认为，</w:t>
                            </w:r>
                            <w:r>
                              <w:rPr>
                                <w:color w:val="000000"/>
                                <w:sz w:val="22"/>
                              </w:rPr>
                              <w:t>“</w:t>
                            </w:r>
                            <w:r>
                              <w:rPr>
                                <w:color w:val="000000"/>
                                <w:sz w:val="22"/>
                              </w:rPr>
                              <w:t>教育是阻断贫困代际传递的治本之策，扶贫先扶志、扶贫必扶智，加快发展现代职业教育和能培训</w:t>
                            </w:r>
                            <w:r>
                              <w:rPr>
                                <w:color w:val="000000"/>
                                <w:sz w:val="22"/>
                              </w:rPr>
                              <w:t>”</w:t>
                            </w:r>
                            <w:r>
                              <w:rPr>
                                <w:color w:val="000000"/>
                                <w:sz w:val="22"/>
                              </w:rPr>
                              <w:t>是习近平教育扶贫重要论述的主要内容</w:t>
                            </w:r>
                            <w:r>
                              <w:rPr>
                                <w:color w:val="000000"/>
                                <w:sz w:val="22"/>
                              </w:rPr>
                              <w:t>②</w:t>
                            </w:r>
                            <w:r>
                              <w:rPr>
                                <w:color w:val="000000"/>
                                <w:sz w:val="22"/>
                              </w:rPr>
                              <w:t>。在实施路径方面，习近平总书记指出，</w:t>
                            </w:r>
                            <w:r>
                              <w:rPr>
                                <w:color w:val="000000"/>
                                <w:sz w:val="22"/>
                              </w:rPr>
                              <w:t>“</w:t>
                            </w:r>
                            <w:r>
                              <w:rPr>
                                <w:color w:val="000000"/>
                                <w:sz w:val="22"/>
                              </w:rPr>
                              <w:t>脱贫攻坚既要扶智也要扶志，既要输血更要造血</w:t>
                            </w:r>
                            <w:r>
                              <w:rPr>
                                <w:color w:val="000000"/>
                                <w:sz w:val="22"/>
                              </w:rPr>
                              <w:t>”③</w:t>
                            </w:r>
                            <w:r>
                              <w:rPr>
                                <w:color w:val="000000"/>
                                <w:sz w:val="22"/>
                              </w:rPr>
                              <w:t>，由此，有较多学者从宏观的角度提出扶志和扶智是教育扶贫过程中的根本实</w:t>
                            </w:r>
                            <w:r>
                              <w:rPr>
                                <w:color w:val="000000"/>
                                <w:sz w:val="22"/>
                              </w:rPr>
                              <w:t>施策略</w:t>
                            </w:r>
                            <w:r>
                              <w:rPr>
                                <w:color w:val="000000"/>
                                <w:sz w:val="22"/>
                              </w:rPr>
                              <w:t>④</w:t>
                            </w:r>
                            <w:r>
                              <w:rPr>
                                <w:color w:val="000000"/>
                                <w:sz w:val="22"/>
                              </w:rPr>
                              <w:t>。还有一些学者在习近平总书记强调根据贫困地区和贫困人口的具体情况，通过发展教育脱贫一批的基础上，从更微观的教育角度提出，习近平总书记认为发展贫困地区各级各类教育，促进城乡教育资源的共享和公平才是教育扶贫更为具体的实施路径</w:t>
                            </w:r>
                            <w:r>
                              <w:rPr>
                                <w:color w:val="000000"/>
                                <w:sz w:val="22"/>
                              </w:rPr>
                              <w:t>⑤</w:t>
                            </w:r>
                            <w:r>
                              <w:rPr>
                                <w:color w:val="000000"/>
                                <w:sz w:val="22"/>
                              </w:rPr>
                              <w:t>。</w:t>
                            </w:r>
                          </w:p>
                          <w:p w:rsidR="0036332D" w:rsidRDefault="00DD414B">
                            <w:pPr>
                              <w:spacing w:after="677" w:line="398" w:lineRule="exact"/>
                              <w:ind w:firstLine="420"/>
                            </w:pPr>
                            <w:r>
                              <w:rPr>
                                <w:color w:val="000000"/>
                                <w:sz w:val="22"/>
                              </w:rPr>
                              <w:t>有关习近平教育扶贫重要论述的时代价值的研究主要集中在政治价值、理论价值、实践价值等方面。在政治价值方面，有较多学者认为，习近平教育扶贫重要论述的根本出发点和落脚点是人民的利益，因此，其最根本的政治价值就在于人民性。在理论价值方面，有学者认为，习近平教育扶贫重要论述是对马克思主义</w:t>
                            </w:r>
                            <w:r>
                              <w:rPr>
                                <w:color w:val="000000"/>
                                <w:sz w:val="22"/>
                              </w:rPr>
                              <w:t>反贫困理论和中国特色扶贫理论的整体性深化与发展，是中国特色扶贫思想的重大理论创新成果。还有其他学者在此基础上提出，这一重要论述也是中国特色社会主义教育理论的丰富和深化，具有重要的理论价值。在实践价值方面，目前学界的研究主要从国内和国际两个层面展开。对中国社会来说，张琦认为，这一重要论述是我国贫困地区</w:t>
                            </w:r>
                            <w:r>
                              <w:rPr>
                                <w:color w:val="000000"/>
                                <w:sz w:val="22"/>
                              </w:rPr>
                              <w:t>2020</w:t>
                            </w:r>
                            <w:r>
                              <w:rPr>
                                <w:color w:val="000000"/>
                                <w:sz w:val="22"/>
                              </w:rPr>
                              <w:t>年如期实现脱贫，全面建</w:t>
                            </w:r>
                          </w:p>
                          <w:p w:rsidR="0036332D" w:rsidRDefault="00DD414B">
                            <w:pPr>
                              <w:spacing w:line="326" w:lineRule="exact"/>
                              <w:ind w:firstLine="420"/>
                            </w:pPr>
                            <w:r>
                              <w:rPr>
                                <w:color w:val="000000"/>
                                <w:sz w:val="18"/>
                              </w:rPr>
                              <w:t>①</w:t>
                            </w:r>
                            <w:r>
                              <w:rPr>
                                <w:color w:val="000000"/>
                                <w:sz w:val="18"/>
                              </w:rPr>
                              <w:tab/>
                            </w:r>
                            <w:r>
                              <w:rPr>
                                <w:color w:val="806040"/>
                                <w:sz w:val="18"/>
                              </w:rPr>
                              <w:t>李兴洲、邢贞</w:t>
                            </w:r>
                            <w:r>
                              <w:rPr>
                                <w:color w:val="000000"/>
                                <w:sz w:val="18"/>
                              </w:rPr>
                              <w:t>良：</w:t>
                            </w:r>
                            <w:r>
                              <w:rPr>
                                <w:color w:val="806040"/>
                                <w:sz w:val="18"/>
                              </w:rPr>
                              <w:t>《攻坚阶段我国教育扶</w:t>
                            </w:r>
                            <w:r>
                              <w:rPr>
                                <w:color w:val="000000"/>
                                <w:sz w:val="18"/>
                              </w:rPr>
                              <w:t>贫的理</w:t>
                            </w:r>
                            <w:r>
                              <w:rPr>
                                <w:color w:val="806040"/>
                                <w:sz w:val="18"/>
                              </w:rPr>
                              <w:t>论与实践创新</w:t>
                            </w:r>
                            <w:r>
                              <w:rPr>
                                <w:color w:val="000000"/>
                                <w:sz w:val="18"/>
                              </w:rPr>
                              <w:t>》，《教育与经济》</w:t>
                            </w:r>
                            <w:r>
                              <w:rPr>
                                <w:color w:val="000000"/>
                                <w:sz w:val="18"/>
                              </w:rPr>
                              <w:t>2018</w:t>
                            </w:r>
                            <w:r>
                              <w:rPr>
                                <w:color w:val="000000"/>
                                <w:sz w:val="18"/>
                              </w:rPr>
                              <w:t>年第</w:t>
                            </w:r>
                            <w:r>
                              <w:rPr>
                                <w:color w:val="000000"/>
                                <w:sz w:val="18"/>
                              </w:rPr>
                              <w:t>1</w:t>
                            </w:r>
                            <w:r>
                              <w:rPr>
                                <w:color w:val="000000"/>
                                <w:sz w:val="18"/>
                              </w:rPr>
                              <w:t>期。</w:t>
                            </w:r>
                          </w:p>
                          <w:p w:rsidR="0036332D" w:rsidRDefault="00DD414B">
                            <w:pPr>
                              <w:spacing w:line="326" w:lineRule="exact"/>
                              <w:ind w:firstLine="420"/>
                            </w:pPr>
                            <w:r>
                              <w:rPr>
                                <w:color w:val="000000"/>
                                <w:sz w:val="18"/>
                              </w:rPr>
                              <w:t>②</w:t>
                            </w:r>
                            <w:r>
                              <w:rPr>
                                <w:color w:val="000000"/>
                                <w:sz w:val="18"/>
                              </w:rPr>
                              <w:tab/>
                            </w:r>
                            <w:proofErr w:type="gramStart"/>
                            <w:r>
                              <w:rPr>
                                <w:color w:val="000000"/>
                                <w:sz w:val="18"/>
                              </w:rPr>
                              <w:t>茹</w:t>
                            </w:r>
                            <w:proofErr w:type="gramEnd"/>
                            <w:r>
                              <w:rPr>
                                <w:color w:val="000000"/>
                                <w:sz w:val="18"/>
                              </w:rPr>
                              <w:t>梦丹：《习近平关于教育扶贫的重要论述探究》，《榆林学院学报》</w:t>
                            </w:r>
                            <w:r>
                              <w:rPr>
                                <w:color w:val="000000"/>
                                <w:sz w:val="18"/>
                              </w:rPr>
                              <w:t>2021</w:t>
                            </w:r>
                            <w:r>
                              <w:rPr>
                                <w:color w:val="000000"/>
                                <w:sz w:val="18"/>
                              </w:rPr>
                              <w:t>年第</w:t>
                            </w:r>
                            <w:r>
                              <w:rPr>
                                <w:color w:val="000000"/>
                                <w:sz w:val="18"/>
                              </w:rPr>
                              <w:t>1</w:t>
                            </w:r>
                            <w:r>
                              <w:rPr>
                                <w:color w:val="000000"/>
                                <w:sz w:val="18"/>
                              </w:rPr>
                              <w:t>期。</w:t>
                            </w:r>
                          </w:p>
                          <w:p w:rsidR="0036332D" w:rsidRDefault="00DD414B">
                            <w:pPr>
                              <w:spacing w:line="260" w:lineRule="exact"/>
                              <w:ind w:firstLine="420"/>
                            </w:pPr>
                            <w:r>
                              <w:rPr>
                                <w:color w:val="000000"/>
                                <w:sz w:val="17"/>
                              </w:rPr>
                              <w:t>③</w:t>
                            </w:r>
                            <w:r>
                              <w:rPr>
                                <w:color w:val="000000"/>
                                <w:sz w:val="17"/>
                              </w:rPr>
                              <w:tab/>
                            </w:r>
                            <w:r>
                              <w:rPr>
                                <w:color w:val="806040"/>
                                <w:sz w:val="17"/>
                              </w:rPr>
                              <w:t>《习近平在河南考察时强调坚定信心埋头苦干奋勇争先谱写新时代中原更加出彩的绚丽篇章</w:t>
                            </w:r>
                            <w:r>
                              <w:rPr>
                                <w:color w:val="000000"/>
                                <w:sz w:val="17"/>
                              </w:rPr>
                              <w:t>（</w:t>
                            </w:r>
                            <w:r>
                              <w:rPr>
                                <w:color w:val="000000"/>
                                <w:sz w:val="17"/>
                              </w:rPr>
                              <w:t>1</w:t>
                            </w:r>
                            <w:r>
                              <w:rPr>
                                <w:color w:val="000000"/>
                                <w:sz w:val="17"/>
                              </w:rPr>
                              <w:t>）》，</w:t>
                            </w:r>
                            <w:r>
                              <w:rPr>
                                <w:color w:val="000000"/>
                                <w:sz w:val="17"/>
                              </w:rPr>
                              <w:t>“</w:t>
                            </w:r>
                            <w:r>
                              <w:rPr>
                                <w:color w:val="000000"/>
                                <w:sz w:val="17"/>
                              </w:rPr>
                              <w:t>新华社</w:t>
                            </w:r>
                            <w:r>
                              <w:rPr>
                                <w:color w:val="000000"/>
                                <w:sz w:val="17"/>
                              </w:rPr>
                              <w:t>”</w:t>
                            </w:r>
                            <w:r>
                              <w:rPr>
                                <w:color w:val="000000"/>
                                <w:sz w:val="17"/>
                              </w:rPr>
                              <w:t>百家号，</w:t>
                            </w:r>
                            <w:r>
                              <w:rPr>
                                <w:color w:val="000000"/>
                                <w:sz w:val="17"/>
                              </w:rPr>
                              <w:t>2019</w:t>
                            </w:r>
                            <w:r>
                              <w:rPr>
                                <w:color w:val="000000"/>
                                <w:sz w:val="17"/>
                              </w:rPr>
                              <w:t>年</w:t>
                            </w:r>
                            <w:r>
                              <w:rPr>
                                <w:color w:val="000000"/>
                                <w:sz w:val="17"/>
                              </w:rPr>
                              <w:t>9</w:t>
                            </w:r>
                            <w:r>
                              <w:rPr>
                                <w:color w:val="000000"/>
                                <w:sz w:val="17"/>
                              </w:rPr>
                              <w:t>月</w:t>
                            </w:r>
                            <w:r>
                              <w:rPr>
                                <w:color w:val="000000"/>
                                <w:sz w:val="17"/>
                              </w:rPr>
                              <w:t>18</w:t>
                            </w:r>
                            <w:r>
                              <w:rPr>
                                <w:color w:val="000000"/>
                                <w:sz w:val="17"/>
                              </w:rPr>
                              <w:t>日，</w:t>
                            </w:r>
                            <w:r>
                              <w:rPr>
                                <w:color w:val="000000"/>
                                <w:sz w:val="17"/>
                              </w:rPr>
                              <w:t>https</w:t>
                            </w:r>
                            <w:r>
                              <w:rPr>
                                <w:color w:val="000000"/>
                                <w:sz w:val="17"/>
                              </w:rPr>
                              <w:t>：／／</w:t>
                            </w:r>
                            <w:r>
                              <w:rPr>
                                <w:color w:val="000000"/>
                                <w:sz w:val="17"/>
                              </w:rPr>
                              <w:t>baijiahao</w:t>
                            </w:r>
                            <w:r>
                              <w:rPr>
                                <w:color w:val="000000"/>
                                <w:sz w:val="17"/>
                              </w:rPr>
                              <w:t>．</w:t>
                            </w:r>
                            <w:r>
                              <w:rPr>
                                <w:color w:val="000000"/>
                                <w:sz w:val="17"/>
                              </w:rPr>
                              <w:t>baidu</w:t>
                            </w:r>
                            <w:r>
                              <w:rPr>
                                <w:color w:val="000000"/>
                                <w:sz w:val="17"/>
                              </w:rPr>
                              <w:t>．</w:t>
                            </w:r>
                            <w:r>
                              <w:rPr>
                                <w:color w:val="000000"/>
                                <w:sz w:val="17"/>
                              </w:rPr>
                              <w:t>com</w:t>
                            </w:r>
                            <w:r>
                              <w:rPr>
                                <w:color w:val="000000"/>
                                <w:sz w:val="17"/>
                              </w:rPr>
                              <w:t>／</w:t>
                            </w:r>
                            <w:r>
                              <w:rPr>
                                <w:color w:val="000000"/>
                                <w:sz w:val="17"/>
                              </w:rPr>
                              <w:t>s</w:t>
                            </w:r>
                            <w:r>
                              <w:rPr>
                                <w:color w:val="000000"/>
                                <w:sz w:val="17"/>
                              </w:rPr>
                              <w:t>？</w:t>
                            </w:r>
                            <w:r>
                              <w:rPr>
                                <w:color w:val="000000"/>
                                <w:sz w:val="17"/>
                              </w:rPr>
                              <w:t>id</w:t>
                            </w:r>
                            <w:r>
                              <w:rPr>
                                <w:color w:val="000000"/>
                                <w:sz w:val="17"/>
                              </w:rPr>
                              <w:t>＝</w:t>
                            </w:r>
                            <w:r>
                              <w:rPr>
                                <w:color w:val="000000"/>
                                <w:sz w:val="17"/>
                              </w:rPr>
                              <w:t>1645015403364190883&amp;wfr=spider&amp;for=pc</w:t>
                            </w:r>
                            <w:r>
                              <w:rPr>
                                <w:color w:val="000000"/>
                                <w:sz w:val="17"/>
                              </w:rPr>
                              <w:t>。</w:t>
                            </w:r>
                          </w:p>
                          <w:p w:rsidR="0036332D" w:rsidRDefault="00DD414B">
                            <w:pPr>
                              <w:spacing w:line="326" w:lineRule="exact"/>
                              <w:ind w:firstLine="420"/>
                            </w:pPr>
                            <w:r>
                              <w:rPr>
                                <w:color w:val="000000"/>
                                <w:sz w:val="18"/>
                              </w:rPr>
                              <w:t>④</w:t>
                            </w:r>
                            <w:r>
                              <w:rPr>
                                <w:color w:val="000000"/>
                                <w:sz w:val="18"/>
                              </w:rPr>
                              <w:tab/>
                            </w:r>
                            <w:r>
                              <w:rPr>
                                <w:color w:val="806040"/>
                                <w:sz w:val="18"/>
                              </w:rPr>
                              <w:t>孔宪峰、周秀红：《扶志与扶智：脱贫攻坚之本</w:t>
                            </w:r>
                            <w:r>
                              <w:rPr>
                                <w:color w:val="806040"/>
                                <w:sz w:val="18"/>
                              </w:rPr>
                              <w:t>-</w:t>
                            </w:r>
                            <w:r>
                              <w:rPr>
                                <w:color w:val="806040"/>
                                <w:sz w:val="18"/>
                              </w:rPr>
                              <w:t>学习习近平关于脱贫攻坚的重</w:t>
                            </w:r>
                            <w:r>
                              <w:rPr>
                                <w:color w:val="000000"/>
                                <w:sz w:val="18"/>
                              </w:rPr>
                              <w:t>要论述》，《广西社会科学》</w:t>
                            </w:r>
                            <w:r>
                              <w:rPr>
                                <w:color w:val="000000"/>
                                <w:sz w:val="18"/>
                              </w:rPr>
                              <w:t>2019</w:t>
                            </w:r>
                            <w:r>
                              <w:rPr>
                                <w:color w:val="000000"/>
                                <w:sz w:val="18"/>
                              </w:rPr>
                              <w:t>年第</w:t>
                            </w:r>
                            <w:r>
                              <w:rPr>
                                <w:color w:val="000000"/>
                                <w:sz w:val="18"/>
                              </w:rPr>
                              <w:t>10</w:t>
                            </w:r>
                            <w:r>
                              <w:rPr>
                                <w:color w:val="000000"/>
                                <w:sz w:val="18"/>
                              </w:rPr>
                              <w:t>期。</w:t>
                            </w:r>
                          </w:p>
                          <w:p w:rsidR="0036332D" w:rsidRDefault="00DD414B">
                            <w:pPr>
                              <w:spacing w:line="326" w:lineRule="exact"/>
                              <w:ind w:firstLine="420"/>
                            </w:pPr>
                            <w:r>
                              <w:rPr>
                                <w:color w:val="000000"/>
                                <w:sz w:val="18"/>
                              </w:rPr>
                              <w:t>⑤</w:t>
                            </w:r>
                            <w:r>
                              <w:rPr>
                                <w:color w:val="000000"/>
                                <w:sz w:val="18"/>
                              </w:rPr>
                              <w:tab/>
                            </w:r>
                            <w:r>
                              <w:rPr>
                                <w:color w:val="806040"/>
                                <w:sz w:val="18"/>
                              </w:rPr>
                              <w:t>刘建平、王昕伟：《习近平总书记关于教育扶贫的重要论述研究》，《湖南省社会主义</w:t>
                            </w:r>
                            <w:r>
                              <w:rPr>
                                <w:color w:val="000000"/>
                                <w:sz w:val="18"/>
                              </w:rPr>
                              <w:t>学院学报》</w:t>
                            </w:r>
                            <w:r>
                              <w:rPr>
                                <w:color w:val="000000"/>
                                <w:sz w:val="18"/>
                              </w:rPr>
                              <w:t>2020</w:t>
                            </w:r>
                            <w:r>
                              <w:rPr>
                                <w:color w:val="000000"/>
                                <w:sz w:val="18"/>
                              </w:rPr>
                              <w:t>年第</w:t>
                            </w:r>
                            <w:r>
                              <w:rPr>
                                <w:color w:val="000000"/>
                                <w:sz w:val="18"/>
                              </w:rPr>
                              <w:t>4</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07" style="position:absolute;left:0pt;margin-left:71.0pt;margin-top:102.0pt;height:672.0pt;width:443.0pt;z-index:637817855697005540;mso-width-relative:page;mso-height-relative:page;mso-position-vertical-relative:page;mso-position-horizontal-relative:page;" coordsize="21600,21600" o:spid="_x0000_s10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8" w:lineRule="exact"/>
                        <w:ind w:firstLine="20"/>
                        <w:jc w:val="both"/>
                      </w:pPr>
                      <w:r>
                        <w:rPr>
                          <w:sz w:val="22"/>
                          <w:color w:val="000000"/>
                        </w:rPr>
                        <w:t xml:space="preserve">大局中的目标与使命。在主要内容方面，李兴洲等提出，习近平教育扶贫重要</w:t>
                      </w:r>
                      <w:r>
                        <w:rPr>
                          <w:sz w:val="22"/>
                          <w:color w:val="000000"/>
                        </w:rPr>
                        <w:t xml:space="preserve">论述的主要内容包括教育扶贫阻断贫困代际传递思想、“志智双扶”思想</w:t>
                      </w:r>
                      <w:r>
                        <w:rPr>
                          <w:sz w:val="22"/>
                          <w:color w:val="000000"/>
                        </w:rPr>
                        <w:t xml:space="preserve">村教师发展思想、职业教育扶贫思想等四个方面，是我国教育扶贫理论与实践</w:t>
                      </w:r>
                      <w:r>
                        <w:rPr>
                          <w:sz w:val="22"/>
                          <w:color w:val="000000"/>
                        </w:rPr>
                        <w:t xml:space="preserve">创新的重要指导①。有其他学者认为，“教育是阻断贫困代际传递的治本之策，</w:t>
                      </w:r>
                      <w:r>
                        <w:rPr>
                          <w:sz w:val="22"/>
                          <w:color w:val="000000"/>
                        </w:rPr>
                        <w:t xml:space="preserve">扶贫先扶志、扶贫必扶智，加快发展现代职业教育和能培训”是习近平教</w:t>
                      </w:r>
                      <w:r>
                        <w:rPr>
                          <w:sz w:val="22"/>
                          <w:color w:val="000000"/>
                        </w:rPr>
                        <w:t xml:space="preserve">育扶贫重要论述的主要内容②。在实施路径方面，习近平总书记指出，“脱贫</w:t>
                      </w:r>
                      <w:r>
                        <w:rPr>
                          <w:sz w:val="22"/>
                          <w:color w:val="000000"/>
                        </w:rPr>
                        <w:t xml:space="preserve">攻坚既要扶智也要扶志，既要输血更要造血”③，由此，有较多学者从宏观的</w:t>
                      </w:r>
                      <w:r>
                        <w:rPr>
                          <w:sz w:val="22"/>
                          <w:color w:val="000000"/>
                        </w:rPr>
                        <w:t xml:space="preserve">角度提出扶志和扶智是教育扶贫过程中的根本实施策略④。还有一些学者在习</w:t>
                      </w:r>
                      <w:r>
                        <w:rPr>
                          <w:sz w:val="22"/>
                          <w:color w:val="000000"/>
                        </w:rPr>
                        <w:t xml:space="preserve">近平总书记强调根据贫困地区和贫困人口的具体情况，通过发展教育脱贫一</w:t>
                      </w:r>
                      <w:r>
                        <w:rPr>
                          <w:sz w:val="22"/>
                          <w:color w:val="000000"/>
                        </w:rPr>
                        <w:t xml:space="preserve">批的基础上，从更微观的教育角度提出，习近平总书记认为发展贫困地区各</w:t>
                      </w:r>
                      <w:r>
                        <w:rPr>
                          <w:sz w:val="22"/>
                          <w:color w:val="000000"/>
                        </w:rPr>
                        <w:t xml:space="preserve">级各类教育，促进城乡教育资源的共享和公平才是教育扶贫更为具体的实施</w:t>
                      </w:r>
                      <w:r>
                        <w:rPr>
                          <w:sz w:val="22"/>
                          <w:color w:val="000000"/>
                        </w:rPr>
                        <w:t xml:space="preserve">路径⑤。</w:t>
                      </w:r>
                    </w:p>
                    <w:p>
                      <w:pPr>
                        <w:spacing w:after="677" w:line="398" w:lineRule="exact"/>
                        <w:ind w:firstLine="420"/>
                        <w:jc w:val="both"/>
                      </w:pPr>
                      <w:r>
                        <w:rPr>
                          <w:sz w:val="22"/>
                          <w:color w:val="000000"/>
                        </w:rPr>
                        <w:t xml:space="preserve">有关习近平教育扶贫重要论述的时代价值的研究主要集中在政治价值、理</w:t>
                      </w:r>
                      <w:r>
                        <w:rPr>
                          <w:sz w:val="22"/>
                          <w:color w:val="000000"/>
                        </w:rPr>
                        <w:t xml:space="preserve">论价值、实践价值等方面。在政治价值方面，有较多学者认为，习近平教育扶</w:t>
                      </w:r>
                      <w:r>
                        <w:rPr>
                          <w:sz w:val="22"/>
                          <w:color w:val="000000"/>
                        </w:rPr>
                        <w:t xml:space="preserve">贫重要论述的根本出发点和落脚点是人民的利益，因此，其最根本的政治价值</w:t>
                      </w:r>
                      <w:r>
                        <w:rPr>
                          <w:sz w:val="22"/>
                          <w:color w:val="000000"/>
                        </w:rPr>
                        <w:t xml:space="preserve">就在于人民性。在理论价值方面，有学者认为，习近平教育扶贫重要论述是对</w:t>
                      </w:r>
                      <w:r>
                        <w:rPr>
                          <w:sz w:val="22"/>
                          <w:color w:val="000000"/>
                        </w:rPr>
                        <w:t xml:space="preserve">马克思主义反贫困理论和中国特色扶贫理论的整体性深化与发展，是中国特色</w:t>
                      </w:r>
                      <w:r>
                        <w:rPr>
                          <w:sz w:val="22"/>
                          <w:color w:val="000000"/>
                        </w:rPr>
                        <w:t xml:space="preserve">扶贫思想的重大理论创新成果。还有其他学者在此基础上提出，这一重要论述</w:t>
                      </w:r>
                      <w:r>
                        <w:rPr>
                          <w:sz w:val="22"/>
                          <w:color w:val="000000"/>
                        </w:rPr>
                        <w:t xml:space="preserve">也是中国特色社会主义教育理论的丰富和深化，具有重要的理论价值。在实践</w:t>
                      </w:r>
                      <w:r>
                        <w:rPr>
                          <w:sz w:val="22"/>
                          <w:color w:val="000000"/>
                        </w:rPr>
                        <w:t xml:space="preserve">价值方面，目前学界的研究主要从国内和国际两个层面展开。对中国社会来</w:t>
                      </w:r>
                      <w:r>
                        <w:rPr>
                          <w:sz w:val="22"/>
                          <w:color w:val="000000"/>
                        </w:rPr>
                        <w:t xml:space="preserve">说，张琦认为，这一重要论述是我国贫困地区2020年如期实现脱贫，全面建</w:t>
                      </w:r>
                    </w:p>
                    <w:p>
                      <w:pPr>
                        <w:spacing w:line="326" w:lineRule="exact"/>
                        <w:ind w:firstLine="420"/>
                        <w:jc w:val="both"/>
                      </w:pPr>
                      <w:r>
                        <w:rPr>
                          <w:sz w:val="18"/>
                          <w:color w:val="000000"/>
                        </w:rPr>
                        <w:t xml:space="preserve">①	</w:t>
                      </w:r>
                      <w:r>
                        <w:rPr>
                          <w:sz w:val="18"/>
                          <w:color w:val="806040"/>
                        </w:rPr>
                        <w:t xml:space="preserve">李兴洲、邢贞</w:t>
                      </w:r>
                      <w:r>
                        <w:rPr>
                          <w:sz w:val="18"/>
                          <w:color w:val="000000"/>
                        </w:rPr>
                        <w:t xml:space="preserve">良：</w:t>
                      </w:r>
                      <w:r>
                        <w:rPr>
                          <w:sz w:val="18"/>
                          <w:color w:val="806040"/>
                        </w:rPr>
                        <w:t xml:space="preserve">《攻坚阶段我国教育扶</w:t>
                      </w:r>
                      <w:r>
                        <w:rPr>
                          <w:sz w:val="18"/>
                          <w:color w:val="000000"/>
                        </w:rPr>
                        <w:t xml:space="preserve">贫的理</w:t>
                      </w:r>
                      <w:r>
                        <w:rPr>
                          <w:sz w:val="18"/>
                          <w:color w:val="806040"/>
                        </w:rPr>
                        <w:t xml:space="preserve">论与实践创新</w:t>
                      </w:r>
                      <w:r>
                        <w:rPr>
                          <w:sz w:val="18"/>
                          <w:color w:val="000000"/>
                        </w:rPr>
                        <w:t xml:space="preserve">》，《教育与经济》2018年第</w:t>
                      </w:r>
                      <w:r>
                        <w:rPr>
                          <w:sz w:val="18"/>
                          <w:color w:val="000000"/>
                        </w:rPr>
                        <w:t xml:space="preserve">1期。</w:t>
                      </w:r>
                    </w:p>
                    <w:p>
                      <w:pPr>
                        <w:spacing w:line="326" w:lineRule="exact"/>
                        <w:ind w:firstLine="420"/>
                        <w:jc w:val="both"/>
                      </w:pPr>
                      <w:r>
                        <w:rPr>
                          <w:sz w:val="18"/>
                          <w:color w:val="000000"/>
                        </w:rPr>
                        <w:t xml:space="preserve">②	茹梦丹：《习近平关于教育扶贫的重要论述探究》，《榆林学院学报》2021年第1期。</w:t>
                      </w:r>
                    </w:p>
                    <w:p>
                      <w:pPr>
                        <w:spacing w:line="260" w:lineRule="exact"/>
                        <w:ind w:firstLine="420"/>
                        <w:jc w:val="both"/>
                      </w:pPr>
                      <w:r>
                        <w:rPr>
                          <w:sz w:val="17"/>
                          <w:color w:val="000000"/>
                        </w:rPr>
                        <w:t xml:space="preserve">③	</w:t>
                      </w:r>
                      <w:r>
                        <w:rPr>
                          <w:sz w:val="17"/>
                          <w:color w:val="806040"/>
                        </w:rPr>
                        <w:t xml:space="preserve">《习近平在河南考察时强调坚定信心埋头苦干奋勇争先谱写新时代中原更加出彩的绚丽篇章</w:t>
                      </w:r>
                      <w:r>
                        <w:rPr>
                          <w:sz w:val="17"/>
                          <w:color w:val="000000"/>
                        </w:rPr>
                        <w:t xml:space="preserve">（1）》，“新华社”百家号，2019年9月18日，https：／／baijiahao．baidu．com／s？id＝16450</w:t>
                      </w:r>
                      <w:r>
                        <w:rPr>
                          <w:sz w:val="17"/>
                          <w:color w:val="000000"/>
                        </w:rPr>
                        <w:t xml:space="preserve">15403364190883&amp;wfr=spider&amp;for=pc。</w:t>
                      </w:r>
                    </w:p>
                    <w:p>
                      <w:pPr>
                        <w:spacing w:line="326" w:lineRule="exact"/>
                        <w:ind w:firstLine="420"/>
                        <w:jc w:val="both"/>
                      </w:pPr>
                      <w:r>
                        <w:rPr>
                          <w:sz w:val="18"/>
                          <w:color w:val="000000"/>
                        </w:rPr>
                        <w:t xml:space="preserve">④	</w:t>
                      </w:r>
                      <w:r>
                        <w:rPr>
                          <w:sz w:val="18"/>
                          <w:color w:val="806040"/>
                        </w:rPr>
                        <w:t xml:space="preserve">孔宪峰、周秀红：《扶志与扶智：脱贫攻坚之本-学习习近平关于脱贫攻坚的重</w:t>
                      </w:r>
                      <w:r>
                        <w:rPr>
                          <w:sz w:val="18"/>
                          <w:color w:val="000000"/>
                        </w:rPr>
                        <w:t xml:space="preserve">要论</w:t>
                      </w:r>
                      <w:r>
                        <w:rPr>
                          <w:sz w:val="18"/>
                          <w:color w:val="000000"/>
                        </w:rPr>
                        <w:t xml:space="preserve">述》，《广西社会科学》2019年第10期。</w:t>
                      </w:r>
                    </w:p>
                    <w:p>
                      <w:pPr>
                        <w:spacing w:line="326" w:lineRule="exact"/>
                        <w:ind w:firstLine="420"/>
                        <w:jc w:val="both"/>
                      </w:pPr>
                      <w:r>
                        <w:rPr>
                          <w:sz w:val="18"/>
                          <w:color w:val="000000"/>
                        </w:rPr>
                        <w:t xml:space="preserve">⑤	</w:t>
                      </w:r>
                      <w:r>
                        <w:rPr>
                          <w:sz w:val="18"/>
                          <w:color w:val="806040"/>
                        </w:rPr>
                        <w:t xml:space="preserve">刘建平、王昕伟：《习近平总书记关于教育扶贫的重要论述研究》，《湖南省社会主义</w:t>
                      </w:r>
                      <w:r>
                        <w:rPr>
                          <w:sz w:val="18"/>
                          <w:color w:val="000000"/>
                        </w:rPr>
                        <w:t xml:space="preserve">学院</w:t>
                      </w:r>
                      <w:r>
                        <w:rPr>
                          <w:sz w:val="18"/>
                          <w:color w:val="000000"/>
                        </w:rPr>
                        <w:t xml:space="preserve">学报》2020年第4期。</w:t>
                      </w:r>
                    </w:p>
                  </w:txbxContent>
                </v:textbox>
              </v:shape>
            </w:pict>
          </mc:Fallback>
        </mc:AlternateContent>
      </w:r>
      <w:r>
        <w:rPr>
          <w:noProof/>
        </w:rPr>
        <mc:AlternateContent>
          <mc:Choice Requires="wps">
            <w:drawing>
              <wp:anchor distT="0" distB="0" distL="114300" distR="114300" simplePos="0" relativeHeight="251569152"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10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004</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09" style="position:absolute;left:0pt;margin-left:73.0pt;margin-top:773.0pt;height:23.0pt;width:39.0pt;z-index:637817855697006128;mso-width-relative:page;mso-height-relative:page;mso-position-vertical-relative:page;mso-position-horizontal-relative:page;" coordsize="21600,21600" o:spid="_x0000_s10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004</w:t>
                      </w:r>
                    </w:p>
                  </w:txbxContent>
                </v:textbox>
              </v:shape>
            </w:pict>
          </mc:Fallback>
        </mc:AlternateContent>
      </w:r>
    </w:p>
    <w:p w:rsidR="0036332D" w:rsidRDefault="0036332D">
      <w:pPr>
        <w:sectPr w:rsidR="0036332D">
          <w:headerReference w:type="default" r:id="rId45"/>
          <w:footerReference w:type="default" r:id="rId46"/>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570176" behindDoc="0" locked="0" layoutInCell="1" allowOverlap="1">
                <wp:simplePos x="0" y="0"/>
                <wp:positionH relativeFrom="page">
                  <wp:posOffset>2082800</wp:posOffset>
                </wp:positionH>
                <wp:positionV relativeFrom="page">
                  <wp:posOffset>838200</wp:posOffset>
                </wp:positionV>
                <wp:extent cx="3695700" cy="431800"/>
                <wp:effectExtent l="0" t="0" r="635" b="14605"/>
                <wp:wrapSquare wrapText="bothSides"/>
                <wp:docPr id="1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11" style="position:absolute;left:0pt;margin-left:164.0pt;margin-top:66.0pt;height:34.0pt;width:291.0pt;z-index:637817855697204788;mso-width-relative:page;mso-height-relative:page;mso-position-vertical-relative:page;mso-position-horizontal-relative:page;" coordsize="21600,21600" o:spid="_x0000_s11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571200" behindDoc="0" locked="0" layoutInCell="1" allowOverlap="1">
                <wp:simplePos x="0" y="0"/>
                <wp:positionH relativeFrom="page">
                  <wp:posOffset>5651500</wp:posOffset>
                </wp:positionH>
                <wp:positionV relativeFrom="page">
                  <wp:posOffset>787400</wp:posOffset>
                </wp:positionV>
                <wp:extent cx="825500" cy="482600"/>
                <wp:effectExtent l="0" t="0" r="635" b="14605"/>
                <wp:wrapSquare wrapText="bothSides"/>
                <wp:docPr id="1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800100" cy="330200"/>
                                  <wp:effectExtent l="0" t="0" r="0"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New Bitmap Image.jpg"/>
                                          <pic:cNvPicPr/>
                                        </pic:nvPicPr>
                                        <pic:blipFill>
                                          <a:blip r:embed="rId47" cstate="print">
                                            <a:extLst/>
                                          </a:blip>
                                          <a:stretch>
                                            <a:fillRect/>
                                          </a:stretch>
                                        </pic:blipFill>
                                        <pic:spPr>
                                          <a:xfrm>
                                            <a:off x="0" y="0"/>
                                            <a:ext cx="8001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14" style="position:absolute;left:0pt;margin-left:445.0pt;margin-top:62.0pt;height:38.0pt;width:65.0pt;z-index:637817855697207191;mso-width-relative:page;mso-height-relative:page;mso-position-vertical-relative:page;mso-position-horizontal-relative:page;" coordsize="21600,21600" o:spid="_x0000_s11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800100" cy="330200"/>
                            <wp:effectExtent l="0" t="0" r="0" b="0"/>
                            <wp:docPr id="112" name="Picture 1"/>
                            <wp:cNvGraphicFramePr>
                              <a:graphicFrameLocks noChangeAspect="1"/>
                            </wp:cNvGraphicFramePr>
                            <a:graphic>
                              <a:graphicData uri="http://schemas.openxmlformats.org/drawingml/2006/picture">
                                <pic:pic xmlns:pic="http://schemas.openxmlformats.org/drawingml/2006/picture">
                                  <pic:nvPicPr>
                                    <pic:cNvPr id="112" name="New Bitmap Image.jpg"/>
                                    <pic:cNvPicPr/>
                                  </pic:nvPicPr>
                                  <pic:blipFill>
                                    <a:blip r:embed="Rf8da2e02a4924a25" cstate="print">
                                      <a:extLst>
                                        <a:ext uri="{28A0092B-C50C-407E-A947-70E740481C1C}"/>
                                      </a:extLst>
                                    </a:blip>
                                    <a:stretch>
                                      <a:fillRect/>
                                    </a:stretch>
                                  </pic:blipFill>
                                  <pic:spPr>
                                    <a:xfrm>
                                      <a:off x="1000" y="1000"/>
                                      <a:ext cx="8001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72224" behindDoc="0" locked="0" layoutInCell="1" allowOverlap="1">
                <wp:simplePos x="0" y="0"/>
                <wp:positionH relativeFrom="page">
                  <wp:posOffset>889000</wp:posOffset>
                </wp:positionH>
                <wp:positionV relativeFrom="page">
                  <wp:posOffset>1282700</wp:posOffset>
                </wp:positionV>
                <wp:extent cx="5715000" cy="8547100"/>
                <wp:effectExtent l="0" t="0" r="635" b="14605"/>
                <wp:wrapSquare wrapText="bothSides"/>
                <wp:docPr id="1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12" w:line="418" w:lineRule="exact"/>
                              <w:ind w:firstLine="20"/>
                            </w:pPr>
                            <w:r>
                              <w:rPr>
                                <w:color w:val="000000"/>
                                <w:sz w:val="22"/>
                              </w:rPr>
                              <w:t>成小康社会的重要保障</w:t>
                            </w:r>
                            <w:r>
                              <w:rPr>
                                <w:color w:val="000000"/>
                                <w:sz w:val="22"/>
                              </w:rPr>
                              <w:t>①</w:t>
                            </w:r>
                            <w:r>
                              <w:rPr>
                                <w:color w:val="000000"/>
                                <w:sz w:val="22"/>
                              </w:rPr>
                              <w:t>，为我国打赢脱贫攻坚战提供了科学指南，也为全面建成小康社会提供了重要保障。对国际社会来说，张晓平等认为，这一重要论述体现的是中国方案和中国智慧，为世界各国的反贫困治理提供了可行性的借鉴经验，具有惠及世界的实践价值</w:t>
                            </w:r>
                            <w:r>
                              <w:rPr>
                                <w:color w:val="000000"/>
                                <w:sz w:val="22"/>
                              </w:rPr>
                              <w:t>②</w:t>
                            </w:r>
                            <w:r>
                              <w:rPr>
                                <w:color w:val="000000"/>
                                <w:sz w:val="22"/>
                              </w:rPr>
                              <w:t>。</w:t>
                            </w:r>
                          </w:p>
                          <w:p w:rsidR="0036332D" w:rsidRDefault="00DD414B">
                            <w:pPr>
                              <w:spacing w:after="112" w:line="456" w:lineRule="exact"/>
                              <w:ind w:firstLine="660"/>
                            </w:pPr>
                            <w:r>
                              <w:rPr>
                                <w:color w:val="000000"/>
                                <w:sz w:val="24"/>
                              </w:rPr>
                              <w:t>（二）有关教育扶贫内涵与功能的研究</w:t>
                            </w:r>
                          </w:p>
                          <w:p w:rsidR="0036332D" w:rsidRDefault="00DD414B">
                            <w:pPr>
                              <w:spacing w:line="418" w:lineRule="exact"/>
                              <w:ind w:firstLine="440"/>
                            </w:pPr>
                            <w:r>
                              <w:rPr>
                                <w:color w:val="000000"/>
                                <w:sz w:val="22"/>
                              </w:rPr>
                              <w:t>“</w:t>
                            </w:r>
                            <w:r>
                              <w:rPr>
                                <w:color w:val="000000"/>
                                <w:sz w:val="22"/>
                              </w:rPr>
                              <w:t>精准脱贫</w:t>
                            </w:r>
                            <w:r>
                              <w:rPr>
                                <w:color w:val="000000"/>
                                <w:sz w:val="22"/>
                              </w:rPr>
                              <w:t>”</w:t>
                            </w:r>
                            <w:r>
                              <w:rPr>
                                <w:color w:val="000000"/>
                                <w:sz w:val="22"/>
                              </w:rPr>
                              <w:t>是打赢决胜全面建成小康社会三大攻坚战的重要</w:t>
                            </w:r>
                            <w:r>
                              <w:rPr>
                                <w:color w:val="000000"/>
                                <w:sz w:val="22"/>
                              </w:rPr>
                              <w:t>“</w:t>
                            </w:r>
                            <w:r>
                              <w:rPr>
                                <w:color w:val="000000"/>
                                <w:sz w:val="22"/>
                              </w:rPr>
                              <w:t>战役</w:t>
                            </w:r>
                            <w:r>
                              <w:rPr>
                                <w:color w:val="000000"/>
                                <w:sz w:val="22"/>
                              </w:rPr>
                              <w:t>”</w:t>
                            </w:r>
                            <w:r>
                              <w:rPr>
                                <w:color w:val="000000"/>
                                <w:sz w:val="22"/>
                              </w:rPr>
                              <w:t>之</w:t>
                            </w:r>
                            <w:r>
                              <w:rPr>
                                <w:color w:val="000000"/>
                                <w:sz w:val="22"/>
                              </w:rPr>
                              <w:t>一，教育作为这场</w:t>
                            </w:r>
                            <w:r>
                              <w:rPr>
                                <w:color w:val="000000"/>
                                <w:sz w:val="22"/>
                              </w:rPr>
                              <w:t>“</w:t>
                            </w:r>
                            <w:r>
                              <w:rPr>
                                <w:color w:val="000000"/>
                                <w:sz w:val="22"/>
                              </w:rPr>
                              <w:t>战役</w:t>
                            </w:r>
                            <w:r>
                              <w:rPr>
                                <w:color w:val="000000"/>
                                <w:sz w:val="22"/>
                              </w:rPr>
                              <w:t>”</w:t>
                            </w:r>
                            <w:r>
                              <w:rPr>
                                <w:color w:val="000000"/>
                                <w:sz w:val="22"/>
                              </w:rPr>
                              <w:t>的重要战场及打赢这场</w:t>
                            </w:r>
                            <w:r>
                              <w:rPr>
                                <w:color w:val="000000"/>
                                <w:sz w:val="22"/>
                              </w:rPr>
                              <w:t>“</w:t>
                            </w:r>
                            <w:r>
                              <w:rPr>
                                <w:color w:val="000000"/>
                                <w:sz w:val="22"/>
                              </w:rPr>
                              <w:t>战役</w:t>
                            </w:r>
                            <w:r>
                              <w:rPr>
                                <w:color w:val="000000"/>
                                <w:sz w:val="22"/>
                              </w:rPr>
                              <w:t>”</w:t>
                            </w:r>
                            <w:r>
                              <w:rPr>
                                <w:color w:val="000000"/>
                                <w:sz w:val="22"/>
                              </w:rPr>
                              <w:t>的重要手段，是政府和学界高度关注的核心领域。脱贫攻坚五年来，随着教育扶贫研究与实践的逐步深入，对教育扶贫内涵与功能的认识，学界已基本达成一致。</w:t>
                            </w:r>
                          </w:p>
                          <w:p w:rsidR="0036332D" w:rsidRDefault="00DD414B">
                            <w:pPr>
                              <w:spacing w:after="299" w:line="418" w:lineRule="exact"/>
                              <w:ind w:firstLine="440"/>
                            </w:pPr>
                            <w:r>
                              <w:rPr>
                                <w:color w:val="000000"/>
                                <w:sz w:val="22"/>
                              </w:rPr>
                              <w:t>在教育扶贫内涵方面，有较多学者认为，教育扶贫就是通过发挥教育的核心功能并作用于贫困群体的一种扶贫方式，具有</w:t>
                            </w:r>
                            <w:r>
                              <w:rPr>
                                <w:color w:val="000000"/>
                                <w:sz w:val="22"/>
                              </w:rPr>
                              <w:t>“</w:t>
                            </w:r>
                            <w:r>
                              <w:rPr>
                                <w:color w:val="000000"/>
                                <w:sz w:val="22"/>
                              </w:rPr>
                              <w:t>扶教育之贫</w:t>
                            </w:r>
                            <w:r>
                              <w:rPr>
                                <w:color w:val="000000"/>
                                <w:sz w:val="22"/>
                              </w:rPr>
                              <w:t>”</w:t>
                            </w:r>
                            <w:r>
                              <w:rPr>
                                <w:color w:val="000000"/>
                                <w:sz w:val="22"/>
                              </w:rPr>
                              <w:t>和</w:t>
                            </w:r>
                            <w:r>
                              <w:rPr>
                                <w:color w:val="000000"/>
                                <w:sz w:val="22"/>
                              </w:rPr>
                              <w:t>“</w:t>
                            </w:r>
                            <w:r>
                              <w:rPr>
                                <w:color w:val="000000"/>
                                <w:sz w:val="22"/>
                              </w:rPr>
                              <w:t>依靠教育扶贫</w:t>
                            </w:r>
                            <w:r>
                              <w:rPr>
                                <w:color w:val="000000"/>
                                <w:sz w:val="22"/>
                              </w:rPr>
                              <w:t>”</w:t>
                            </w:r>
                            <w:r>
                              <w:rPr>
                                <w:color w:val="000000"/>
                                <w:sz w:val="22"/>
                              </w:rPr>
                              <w:t>双重内涵</w:t>
                            </w:r>
                            <w:r>
                              <w:rPr>
                                <w:color w:val="000000"/>
                                <w:sz w:val="22"/>
                              </w:rPr>
                              <w:t>③</w:t>
                            </w:r>
                            <w:r>
                              <w:rPr>
                                <w:color w:val="000000"/>
                                <w:sz w:val="22"/>
                              </w:rPr>
                              <w:t>。</w:t>
                            </w:r>
                            <w:r>
                              <w:rPr>
                                <w:color w:val="000000"/>
                                <w:sz w:val="22"/>
                              </w:rPr>
                              <w:t>“</w:t>
                            </w:r>
                            <w:r>
                              <w:rPr>
                                <w:color w:val="000000"/>
                                <w:sz w:val="22"/>
                              </w:rPr>
                              <w:t>扶教育之贫</w:t>
                            </w:r>
                            <w:r>
                              <w:rPr>
                                <w:color w:val="000000"/>
                                <w:sz w:val="22"/>
                              </w:rPr>
                              <w:t>”</w:t>
                            </w:r>
                            <w:r>
                              <w:rPr>
                                <w:color w:val="000000"/>
                                <w:sz w:val="22"/>
                              </w:rPr>
                              <w:t>指的是通过一定手段消除教育贫困，补齐教育发展的短板，解决教育资源分配不平等、教育水平发展不平衡的问题，保障每个人都有平等接受教育的权利</w:t>
                            </w:r>
                            <w:r>
                              <w:rPr>
                                <w:color w:val="000000"/>
                                <w:sz w:val="22"/>
                              </w:rPr>
                              <w:t>④</w:t>
                            </w:r>
                            <w:r>
                              <w:rPr>
                                <w:color w:val="000000"/>
                                <w:sz w:val="22"/>
                              </w:rPr>
                              <w:t>。而</w:t>
                            </w:r>
                            <w:r>
                              <w:rPr>
                                <w:color w:val="000000"/>
                                <w:sz w:val="22"/>
                              </w:rPr>
                              <w:t>“</w:t>
                            </w:r>
                            <w:r>
                              <w:rPr>
                                <w:color w:val="000000"/>
                                <w:sz w:val="22"/>
                              </w:rPr>
                              <w:t>依靠教育扶</w:t>
                            </w:r>
                            <w:r>
                              <w:rPr>
                                <w:color w:val="000000"/>
                                <w:sz w:val="22"/>
                              </w:rPr>
                              <w:t>贫</w:t>
                            </w:r>
                            <w:r>
                              <w:rPr>
                                <w:color w:val="000000"/>
                                <w:sz w:val="22"/>
                              </w:rPr>
                              <w:t>”</w:t>
                            </w:r>
                            <w:r>
                              <w:rPr>
                                <w:color w:val="000000"/>
                                <w:sz w:val="22"/>
                              </w:rPr>
                              <w:t>指的是通过提高贫困群众的能力、素质和内生动力，提高贫困人口的就业意愿和水平，进而实现通过教育带动其他扶贫项目的发展，阻断贫困的代际传递，建立脱贫长效机制，最终帮助该地区摆脱贫困</w:t>
                            </w:r>
                            <w:r>
                              <w:rPr>
                                <w:color w:val="000000"/>
                                <w:sz w:val="22"/>
                              </w:rPr>
                              <w:t>⑤</w:t>
                            </w:r>
                            <w:r>
                              <w:rPr>
                                <w:color w:val="000000"/>
                                <w:sz w:val="22"/>
                              </w:rPr>
                              <w:t>。同时，也有研究认为教育扶贫是通过提高脱贫能力，着眼于从</w:t>
                            </w:r>
                            <w:r>
                              <w:rPr>
                                <w:color w:val="000000"/>
                                <w:sz w:val="22"/>
                              </w:rPr>
                              <w:t>“</w:t>
                            </w:r>
                            <w:r>
                              <w:rPr>
                                <w:color w:val="000000"/>
                                <w:sz w:val="22"/>
                              </w:rPr>
                              <w:t>拔穷根</w:t>
                            </w:r>
                            <w:r>
                              <w:rPr>
                                <w:color w:val="000000"/>
                                <w:sz w:val="22"/>
                              </w:rPr>
                              <w:t>”</w:t>
                            </w:r>
                            <w:r>
                              <w:rPr>
                                <w:color w:val="000000"/>
                                <w:sz w:val="22"/>
                              </w:rPr>
                              <w:t>中消除</w:t>
                            </w:r>
                            <w:r>
                              <w:rPr>
                                <w:color w:val="000000"/>
                                <w:sz w:val="22"/>
                              </w:rPr>
                              <w:t>“</w:t>
                            </w:r>
                            <w:r>
                              <w:rPr>
                                <w:color w:val="000000"/>
                                <w:sz w:val="22"/>
                              </w:rPr>
                              <w:t>贫困</w:t>
                            </w:r>
                            <w:r>
                              <w:rPr>
                                <w:color w:val="000000"/>
                                <w:sz w:val="22"/>
                              </w:rPr>
                              <w:t>”</w:t>
                            </w:r>
                            <w:r>
                              <w:rPr>
                                <w:color w:val="000000"/>
                                <w:sz w:val="22"/>
                              </w:rPr>
                              <w:t>，是脱贫攻坚和精准扶贫的治本之策</w:t>
                            </w:r>
                            <w:r>
                              <w:rPr>
                                <w:color w:val="000000"/>
                                <w:sz w:val="22"/>
                              </w:rPr>
                              <w:t>⑥</w:t>
                            </w:r>
                            <w:r>
                              <w:rPr>
                                <w:color w:val="000000"/>
                                <w:sz w:val="22"/>
                              </w:rPr>
                              <w:t>。此外，还有相关学者从城乡均衡发展的角度提出，教育扶贫首先是通过推进城乡教育融合和一体化均衡发展，消除农村学校及其教师队伍建设、教</w:t>
                            </w:r>
                          </w:p>
                          <w:p w:rsidR="0036332D" w:rsidRDefault="00DD414B">
                            <w:pPr>
                              <w:spacing w:line="342" w:lineRule="exact"/>
                              <w:ind w:firstLine="440"/>
                            </w:pPr>
                            <w:r>
                              <w:rPr>
                                <w:color w:val="000000"/>
                                <w:sz w:val="18"/>
                              </w:rPr>
                              <w:t>①</w:t>
                            </w:r>
                            <w:r>
                              <w:rPr>
                                <w:color w:val="000000"/>
                                <w:sz w:val="18"/>
                              </w:rPr>
                              <w:tab/>
                            </w:r>
                            <w:r>
                              <w:rPr>
                                <w:color w:val="000000"/>
                                <w:sz w:val="18"/>
                              </w:rPr>
                              <w:t>张琦：《精准</w:t>
                            </w:r>
                            <w:r>
                              <w:rPr>
                                <w:color w:val="806040"/>
                                <w:sz w:val="18"/>
                              </w:rPr>
                              <w:t>扶贫助</w:t>
                            </w:r>
                            <w:r>
                              <w:rPr>
                                <w:color w:val="000000"/>
                                <w:sz w:val="18"/>
                              </w:rPr>
                              <w:t>推</w:t>
                            </w:r>
                            <w:r>
                              <w:rPr>
                                <w:color w:val="806040"/>
                                <w:sz w:val="18"/>
                              </w:rPr>
                              <w:t>我国贫困</w:t>
                            </w:r>
                            <w:r>
                              <w:rPr>
                                <w:color w:val="000000"/>
                                <w:sz w:val="18"/>
                              </w:rPr>
                              <w:t>地区</w:t>
                            </w:r>
                            <w:r>
                              <w:rPr>
                                <w:color w:val="000000"/>
                                <w:sz w:val="18"/>
                              </w:rPr>
                              <w:t>2020</w:t>
                            </w:r>
                            <w:r>
                              <w:rPr>
                                <w:color w:val="000000"/>
                                <w:sz w:val="18"/>
                              </w:rPr>
                              <w:t>年如期脱贫》，《经济研究参考》</w:t>
                            </w:r>
                            <w:r>
                              <w:rPr>
                                <w:color w:val="000000"/>
                                <w:sz w:val="18"/>
                              </w:rPr>
                              <w:t>2015</w:t>
                            </w:r>
                            <w:r>
                              <w:rPr>
                                <w:color w:val="000000"/>
                                <w:sz w:val="18"/>
                              </w:rPr>
                              <w:t>年</w:t>
                            </w:r>
                            <w:r>
                              <w:rPr>
                                <w:color w:val="000000"/>
                                <w:sz w:val="18"/>
                              </w:rPr>
                              <w:t>第</w:t>
                            </w:r>
                            <w:r>
                              <w:rPr>
                                <w:color w:val="000000"/>
                                <w:sz w:val="18"/>
                              </w:rPr>
                              <w:t>64</w:t>
                            </w:r>
                            <w:r>
                              <w:rPr>
                                <w:color w:val="000000"/>
                                <w:sz w:val="18"/>
                              </w:rPr>
                              <w:t>期。</w:t>
                            </w:r>
                          </w:p>
                          <w:p w:rsidR="0036332D" w:rsidRDefault="00DD414B">
                            <w:pPr>
                              <w:spacing w:line="342" w:lineRule="exact"/>
                              <w:ind w:firstLine="440"/>
                            </w:pPr>
                            <w:r>
                              <w:rPr>
                                <w:color w:val="000000"/>
                                <w:sz w:val="18"/>
                              </w:rPr>
                              <w:t>②</w:t>
                            </w:r>
                            <w:r>
                              <w:rPr>
                                <w:color w:val="000000"/>
                                <w:sz w:val="18"/>
                              </w:rPr>
                              <w:tab/>
                            </w:r>
                            <w:r>
                              <w:rPr>
                                <w:color w:val="000000"/>
                                <w:sz w:val="18"/>
                              </w:rPr>
                              <w:t>张晓平、杨皓：《习近平关于精准扶贫工作的重要论述探析》，《重庆邮电大学学报》（社会科学版）</w:t>
                            </w:r>
                            <w:r>
                              <w:rPr>
                                <w:color w:val="000000"/>
                                <w:sz w:val="18"/>
                              </w:rPr>
                              <w:t>2019</w:t>
                            </w:r>
                            <w:r>
                              <w:rPr>
                                <w:color w:val="000000"/>
                                <w:sz w:val="18"/>
                              </w:rPr>
                              <w:t>年第</w:t>
                            </w:r>
                            <w:r>
                              <w:rPr>
                                <w:color w:val="000000"/>
                                <w:sz w:val="18"/>
                              </w:rPr>
                              <w:t>1</w:t>
                            </w:r>
                            <w:r>
                              <w:rPr>
                                <w:color w:val="000000"/>
                                <w:sz w:val="18"/>
                              </w:rPr>
                              <w:t>期。</w:t>
                            </w:r>
                          </w:p>
                          <w:p w:rsidR="0036332D" w:rsidRDefault="00DD414B">
                            <w:pPr>
                              <w:spacing w:line="342" w:lineRule="exact"/>
                              <w:ind w:firstLine="440"/>
                            </w:pPr>
                            <w:r>
                              <w:rPr>
                                <w:color w:val="000000"/>
                                <w:sz w:val="18"/>
                              </w:rPr>
                              <w:t>③</w:t>
                            </w:r>
                            <w:r>
                              <w:rPr>
                                <w:color w:val="000000"/>
                                <w:sz w:val="18"/>
                              </w:rPr>
                              <w:tab/>
                            </w:r>
                            <w:r>
                              <w:rPr>
                                <w:color w:val="000000"/>
                                <w:sz w:val="18"/>
                              </w:rPr>
                              <w:t>刘军豪、许锋华：《教育扶贫：从</w:t>
                            </w:r>
                            <w:r>
                              <w:rPr>
                                <w:color w:val="000000"/>
                                <w:sz w:val="18"/>
                              </w:rPr>
                              <w:t>“</w:t>
                            </w:r>
                            <w:r>
                              <w:rPr>
                                <w:color w:val="000000"/>
                                <w:sz w:val="18"/>
                              </w:rPr>
                              <w:t>扶教育之贫</w:t>
                            </w:r>
                            <w:r>
                              <w:rPr>
                                <w:color w:val="000000"/>
                                <w:sz w:val="18"/>
                              </w:rPr>
                              <w:t>”</w:t>
                            </w:r>
                            <w:r>
                              <w:rPr>
                                <w:color w:val="000000"/>
                                <w:sz w:val="18"/>
                              </w:rPr>
                              <w:t>到</w:t>
                            </w:r>
                            <w:r>
                              <w:rPr>
                                <w:color w:val="000000"/>
                                <w:sz w:val="18"/>
                              </w:rPr>
                              <w:t>“</w:t>
                            </w:r>
                            <w:r>
                              <w:rPr>
                                <w:color w:val="000000"/>
                                <w:sz w:val="18"/>
                              </w:rPr>
                              <w:t>依靠教育扶贫</w:t>
                            </w:r>
                            <w:r>
                              <w:rPr>
                                <w:color w:val="000000"/>
                                <w:sz w:val="18"/>
                              </w:rPr>
                              <w:t>”</w:t>
                            </w:r>
                            <w:r>
                              <w:rPr>
                                <w:color w:val="000000"/>
                                <w:sz w:val="18"/>
                              </w:rPr>
                              <w:t>》，《中国人民大学教育学刊》</w:t>
                            </w:r>
                            <w:r>
                              <w:rPr>
                                <w:color w:val="000000"/>
                                <w:sz w:val="18"/>
                              </w:rPr>
                              <w:t>2016</w:t>
                            </w:r>
                            <w:r>
                              <w:rPr>
                                <w:color w:val="000000"/>
                                <w:sz w:val="18"/>
                              </w:rPr>
                              <w:t>年第</w:t>
                            </w:r>
                            <w:r>
                              <w:rPr>
                                <w:color w:val="000000"/>
                                <w:sz w:val="18"/>
                              </w:rPr>
                              <w:t>2</w:t>
                            </w:r>
                            <w:r>
                              <w:rPr>
                                <w:color w:val="000000"/>
                                <w:sz w:val="18"/>
                              </w:rPr>
                              <w:t>期。</w:t>
                            </w:r>
                          </w:p>
                          <w:p w:rsidR="0036332D" w:rsidRDefault="00DD414B">
                            <w:pPr>
                              <w:spacing w:line="304" w:lineRule="exact"/>
                              <w:ind w:firstLine="440"/>
                            </w:pPr>
                            <w:r>
                              <w:rPr>
                                <w:color w:val="000000"/>
                                <w:sz w:val="16"/>
                              </w:rPr>
                              <w:t>④</w:t>
                            </w:r>
                            <w:r>
                              <w:rPr>
                                <w:color w:val="000000"/>
                                <w:sz w:val="16"/>
                              </w:rPr>
                              <w:tab/>
                            </w:r>
                            <w:r>
                              <w:rPr>
                                <w:color w:val="000000"/>
                                <w:sz w:val="16"/>
                              </w:rPr>
                              <w:t>汪德华、邹杰、毛中根：《</w:t>
                            </w:r>
                            <w:r>
                              <w:rPr>
                                <w:color w:val="000000"/>
                                <w:sz w:val="16"/>
                              </w:rPr>
                              <w:t>“</w:t>
                            </w:r>
                            <w:r>
                              <w:rPr>
                                <w:color w:val="000000"/>
                                <w:sz w:val="16"/>
                              </w:rPr>
                              <w:t>扶教育之贫</w:t>
                            </w:r>
                            <w:r>
                              <w:rPr>
                                <w:color w:val="000000"/>
                                <w:sz w:val="16"/>
                              </w:rPr>
                              <w:t>”</w:t>
                            </w:r>
                            <w:r>
                              <w:rPr>
                                <w:color w:val="000000"/>
                                <w:sz w:val="16"/>
                              </w:rPr>
                              <w:t>的增智和增收效应</w:t>
                            </w:r>
                            <w:r>
                              <w:rPr>
                                <w:color w:val="000000"/>
                                <w:sz w:val="16"/>
                              </w:rPr>
                              <w:t>-</w:t>
                            </w:r>
                            <w:r>
                              <w:rPr>
                                <w:color w:val="000000"/>
                                <w:sz w:val="16"/>
                              </w:rPr>
                              <w:t>对</w:t>
                            </w:r>
                            <w:r>
                              <w:rPr>
                                <w:color w:val="000000"/>
                                <w:sz w:val="16"/>
                              </w:rPr>
                              <w:t>20</w:t>
                            </w:r>
                            <w:r>
                              <w:rPr>
                                <w:color w:val="000000"/>
                                <w:sz w:val="16"/>
                              </w:rPr>
                              <w:t>世纪</w:t>
                            </w:r>
                            <w:r>
                              <w:rPr>
                                <w:color w:val="000000"/>
                                <w:sz w:val="16"/>
                              </w:rPr>
                              <w:t>90</w:t>
                            </w:r>
                            <w:r>
                              <w:rPr>
                                <w:color w:val="000000"/>
                                <w:sz w:val="16"/>
                              </w:rPr>
                              <w:t>年代</w:t>
                            </w:r>
                            <w:r>
                              <w:rPr>
                                <w:color w:val="000000"/>
                                <w:sz w:val="16"/>
                              </w:rPr>
                              <w:t>“</w:t>
                            </w:r>
                            <w:r>
                              <w:rPr>
                                <w:color w:val="000000"/>
                                <w:sz w:val="16"/>
                              </w:rPr>
                              <w:t>国家贫困地区义务教育工程</w:t>
                            </w:r>
                            <w:r>
                              <w:rPr>
                                <w:color w:val="000000"/>
                                <w:sz w:val="16"/>
                              </w:rPr>
                              <w:t>”</w:t>
                            </w:r>
                            <w:r>
                              <w:rPr>
                                <w:color w:val="000000"/>
                                <w:sz w:val="16"/>
                              </w:rPr>
                              <w:t>的评估》，《经济研究》</w:t>
                            </w:r>
                            <w:r>
                              <w:rPr>
                                <w:color w:val="000000"/>
                                <w:sz w:val="16"/>
                              </w:rPr>
                              <w:t>2019</w:t>
                            </w:r>
                            <w:r>
                              <w:rPr>
                                <w:color w:val="000000"/>
                                <w:sz w:val="16"/>
                              </w:rPr>
                              <w:t>年第</w:t>
                            </w:r>
                            <w:r>
                              <w:rPr>
                                <w:color w:val="000000"/>
                                <w:sz w:val="16"/>
                              </w:rPr>
                              <w:t>9</w:t>
                            </w:r>
                            <w:r>
                              <w:rPr>
                                <w:color w:val="000000"/>
                                <w:sz w:val="16"/>
                              </w:rPr>
                              <w:t>期。</w:t>
                            </w:r>
                          </w:p>
                          <w:p w:rsidR="0036332D" w:rsidRDefault="00DD414B">
                            <w:pPr>
                              <w:spacing w:line="342" w:lineRule="exact"/>
                              <w:ind w:firstLine="440"/>
                            </w:pPr>
                            <w:r>
                              <w:rPr>
                                <w:color w:val="806040"/>
                                <w:sz w:val="18"/>
                              </w:rPr>
                              <w:t>⑤</w:t>
                            </w:r>
                            <w:r>
                              <w:rPr>
                                <w:color w:val="000000"/>
                                <w:sz w:val="18"/>
                              </w:rPr>
                              <w:tab/>
                            </w:r>
                            <w:r>
                              <w:rPr>
                                <w:color w:val="000000"/>
                                <w:sz w:val="18"/>
                              </w:rPr>
                              <w:t>向雪琪：《教育扶贫的维度及其政策意蕴》，《中国农业大学学报》（社会科学版）</w:t>
                            </w:r>
                            <w:r>
                              <w:rPr>
                                <w:color w:val="000000"/>
                                <w:sz w:val="18"/>
                              </w:rPr>
                              <w:t>2020</w:t>
                            </w:r>
                            <w:r>
                              <w:rPr>
                                <w:color w:val="000000"/>
                                <w:sz w:val="18"/>
                              </w:rPr>
                              <w:t>年第</w:t>
                            </w:r>
                            <w:r>
                              <w:rPr>
                                <w:color w:val="000000"/>
                                <w:sz w:val="18"/>
                              </w:rPr>
                              <w:t>5</w:t>
                            </w:r>
                            <w:r>
                              <w:rPr>
                                <w:color w:val="000000"/>
                                <w:sz w:val="18"/>
                              </w:rPr>
                              <w:t>期。</w:t>
                            </w:r>
                          </w:p>
                          <w:p w:rsidR="0036332D" w:rsidRDefault="00DD414B">
                            <w:pPr>
                              <w:spacing w:line="342" w:lineRule="exact"/>
                              <w:ind w:firstLine="440"/>
                            </w:pPr>
                            <w:r>
                              <w:rPr>
                                <w:color w:val="000000"/>
                                <w:sz w:val="18"/>
                              </w:rPr>
                              <w:t>⑥</w:t>
                            </w:r>
                            <w:r>
                              <w:rPr>
                                <w:color w:val="000000"/>
                                <w:sz w:val="18"/>
                              </w:rPr>
                              <w:tab/>
                            </w:r>
                            <w:r>
                              <w:rPr>
                                <w:color w:val="000000"/>
                                <w:sz w:val="18"/>
                              </w:rPr>
                              <w:t>杨小敏：《精准扶贫：职</w:t>
                            </w:r>
                            <w:r>
                              <w:rPr>
                                <w:color w:val="000000"/>
                                <w:sz w:val="18"/>
                              </w:rPr>
                              <w:t>业教育改革新思考》，《教育研究》</w:t>
                            </w:r>
                            <w:r>
                              <w:rPr>
                                <w:color w:val="000000"/>
                                <w:sz w:val="18"/>
                              </w:rPr>
                              <w:t>2019</w:t>
                            </w:r>
                            <w:r>
                              <w:rPr>
                                <w:color w:val="000000"/>
                                <w:sz w:val="18"/>
                              </w:rPr>
                              <w:t>年第</w:t>
                            </w:r>
                            <w:r>
                              <w:rPr>
                                <w:color w:val="000000"/>
                                <w:sz w:val="18"/>
                              </w:rPr>
                              <w:t>3</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16" style="position:absolute;left:0pt;margin-left:70.0pt;margin-top:101.0pt;height:673.0pt;width:450.0pt;z-index:637817855697213391;mso-width-relative:page;mso-height-relative:page;mso-position-vertical-relative:page;mso-position-horizontal-relative:page;" coordsize="21600,21600" o:spid="_x0000_s11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12" w:line="418" w:lineRule="exact"/>
                        <w:ind w:firstLine="20"/>
                        <w:jc w:val="both"/>
                      </w:pPr>
                      <w:r>
                        <w:rPr>
                          <w:sz w:val="22"/>
                          <w:color w:val="000000"/>
                        </w:rPr>
                        <w:t xml:space="preserve">成小康社会的重要保障①，为我国打赢脱贫攻坚战提供了科学指南，也为全面</w:t>
                      </w:r>
                      <w:r>
                        <w:rPr>
                          <w:sz w:val="22"/>
                          <w:color w:val="000000"/>
                        </w:rPr>
                        <w:t xml:space="preserve">建成小康社会提供了重要保障。对国际社会来说，张晓平等认为，这一重要论</w:t>
                      </w:r>
                      <w:r>
                        <w:rPr>
                          <w:sz w:val="22"/>
                          <w:color w:val="000000"/>
                        </w:rPr>
                        <w:t xml:space="preserve">述体现的是中国方案和中国智慧，为世界各国的反贫困治理提供了可行性的借</w:t>
                      </w:r>
                      <w:r>
                        <w:rPr>
                          <w:sz w:val="22"/>
                          <w:color w:val="000000"/>
                        </w:rPr>
                        <w:t xml:space="preserve">鉴经验，具有惠及世界的实践价值②。</w:t>
                      </w:r>
                    </w:p>
                    <w:p>
                      <w:pPr>
                        <w:spacing w:after="112" w:line="456" w:lineRule="exact"/>
                        <w:ind w:firstLine="660"/>
                        <w:jc w:val="both"/>
                      </w:pPr>
                      <w:r>
                        <w:rPr>
                          <w:sz w:val="24"/>
                          <w:color w:val="000000"/>
                        </w:rPr>
                        <w:t xml:space="preserve">（二）有关教育扶贫内涵与功能的研究</w:t>
                      </w:r>
                    </w:p>
                    <w:p>
                      <w:pPr>
                        <w:spacing w:line="418" w:lineRule="exact"/>
                        <w:ind w:firstLine="440"/>
                        <w:jc w:val="both"/>
                      </w:pPr>
                      <w:r>
                        <w:rPr>
                          <w:sz w:val="22"/>
                          <w:color w:val="000000"/>
                        </w:rPr>
                        <w:t xml:space="preserve">“精准脱贫”是打赢决胜全面建成小康社会三大攻坚战的重要“战役”之</w:t>
                      </w:r>
                      <w:r>
                        <w:rPr>
                          <w:sz w:val="22"/>
                          <w:color w:val="000000"/>
                        </w:rPr>
                        <w:t xml:space="preserve">一，教育作为这场“战役”的重要战场及打赢这场“战役”的重要手段，是</w:t>
                      </w:r>
                      <w:r>
                        <w:rPr>
                          <w:sz w:val="22"/>
                          <w:color w:val="000000"/>
                        </w:rPr>
                        <w:t xml:space="preserve">政府和学界高度关注的核心领域。脱贫攻坚五年来，随着教育扶贫研究与实践</w:t>
                      </w:r>
                      <w:r>
                        <w:rPr>
                          <w:sz w:val="22"/>
                          <w:color w:val="000000"/>
                        </w:rPr>
                        <w:t xml:space="preserve">的逐步深入，对教育扶贫内涵与功能的认识，学界已基本达成一致。</w:t>
                      </w:r>
                    </w:p>
                    <w:p>
                      <w:pPr>
                        <w:spacing w:after="299" w:line="418" w:lineRule="exact"/>
                        <w:ind w:firstLine="440"/>
                        <w:jc w:val="both"/>
                      </w:pPr>
                      <w:r>
                        <w:rPr>
                          <w:sz w:val="22"/>
                          <w:color w:val="000000"/>
                        </w:rPr>
                        <w:t xml:space="preserve">在教育扶贫内涵方面，有较多学者认为，教育扶贫就是通过发挥教育的核</w:t>
                      </w:r>
                      <w:r>
                        <w:rPr>
                          <w:sz w:val="22"/>
                          <w:color w:val="000000"/>
                        </w:rPr>
                        <w:t xml:space="preserve">心功能并作用于贫困群体的一种扶贫方式，具有“扶教育之贫”和“依靠教</w:t>
                      </w:r>
                      <w:r>
                        <w:rPr>
                          <w:sz w:val="22"/>
                          <w:color w:val="000000"/>
                        </w:rPr>
                        <w:t xml:space="preserve">育扶贫”双重内涵③。“扶教育之贫”指的是通过一定手段消除教育贫困，补</w:t>
                      </w:r>
                      <w:r>
                        <w:rPr>
                          <w:sz w:val="22"/>
                          <w:color w:val="000000"/>
                        </w:rPr>
                        <w:t xml:space="preserve">齐教育发展的短板，解决教育资源分配不平等、教育水平发展不平衡的问题，</w:t>
                      </w:r>
                      <w:r>
                        <w:rPr>
                          <w:sz w:val="22"/>
                          <w:color w:val="000000"/>
                        </w:rPr>
                        <w:t xml:space="preserve">保障每个人都有平等接受教育的权利④。而“依靠教育扶贫”指的是通过提高</w:t>
                      </w:r>
                      <w:r>
                        <w:rPr>
                          <w:sz w:val="22"/>
                          <w:color w:val="000000"/>
                        </w:rPr>
                        <w:t xml:space="preserve">贫困群众的能力、素质和内生动力，提高贫困人口的就业意愿和水平，进而实</w:t>
                      </w:r>
                      <w:r>
                        <w:rPr>
                          <w:sz w:val="22"/>
                          <w:color w:val="000000"/>
                        </w:rPr>
                        <w:t xml:space="preserve">现通过教育带动其他扶贫项目的发展，阻断贫困的代际传递，建立脱贫长效机</w:t>
                      </w:r>
                      <w:r>
                        <w:rPr>
                          <w:sz w:val="22"/>
                          <w:color w:val="000000"/>
                        </w:rPr>
                        <w:t xml:space="preserve">制，最终帮助该地区摆脱贫困⑤。同时，也有研究认为教育扶贫是通过提高脱</w:t>
                      </w:r>
                      <w:r>
                        <w:rPr>
                          <w:sz w:val="22"/>
                          <w:color w:val="000000"/>
                        </w:rPr>
                        <w:t xml:space="preserve">贫能力，着眼于从“拔穷根”中消除“贫困”，是脱贫攻坚和精准扶贫的治本</w:t>
                      </w:r>
                      <w:r>
                        <w:rPr>
                          <w:sz w:val="22"/>
                          <w:color w:val="000000"/>
                        </w:rPr>
                        <w:t xml:space="preserve">之策⑥。此外，还有相关学者从城乡均衡发展的角度提出，教育扶贫首先是通</w:t>
                      </w:r>
                      <w:r>
                        <w:rPr>
                          <w:sz w:val="22"/>
                          <w:color w:val="000000"/>
                        </w:rPr>
                        <w:t xml:space="preserve">过推进城乡教育融合和一体化均衡发展，消除农村学校及其教师队伍建设、教</w:t>
                      </w:r>
                    </w:p>
                    <w:p>
                      <w:pPr>
                        <w:spacing w:line="342" w:lineRule="exact"/>
                        <w:ind w:firstLine="440"/>
                        <w:jc w:val="both"/>
                      </w:pPr>
                      <w:r>
                        <w:rPr>
                          <w:sz w:val="18"/>
                          <w:color w:val="000000"/>
                        </w:rPr>
                        <w:t xml:space="preserve">①	张琦：《精准</w:t>
                      </w:r>
                      <w:r>
                        <w:rPr>
                          <w:sz w:val="18"/>
                          <w:color w:val="806040"/>
                        </w:rPr>
                        <w:t xml:space="preserve">扶贫助</w:t>
                      </w:r>
                      <w:r>
                        <w:rPr>
                          <w:sz w:val="18"/>
                          <w:color w:val="000000"/>
                        </w:rPr>
                        <w:t xml:space="preserve">推</w:t>
                      </w:r>
                      <w:r>
                        <w:rPr>
                          <w:sz w:val="18"/>
                          <w:color w:val="806040"/>
                        </w:rPr>
                        <w:t xml:space="preserve">我国贫困</w:t>
                      </w:r>
                      <w:r>
                        <w:rPr>
                          <w:sz w:val="18"/>
                          <w:color w:val="000000"/>
                        </w:rPr>
                        <w:t xml:space="preserve">地区2020年如期脱贫》，《经济研究参考》2015年第64期。</w:t>
                      </w:r>
                    </w:p>
                    <w:p>
                      <w:pPr>
                        <w:spacing w:line="342" w:lineRule="exact"/>
                        <w:ind w:firstLine="440"/>
                        <w:jc w:val="both"/>
                      </w:pPr>
                      <w:r>
                        <w:rPr>
                          <w:sz w:val="18"/>
                          <w:color w:val="000000"/>
                        </w:rPr>
                        <w:t xml:space="preserve">②	张晓平、杨皓：《习近平关于精准扶贫工作的重要论述探析》，《重庆邮电大学学报》（社会</w:t>
                      </w:r>
                      <w:r>
                        <w:rPr>
                          <w:sz w:val="18"/>
                          <w:color w:val="000000"/>
                        </w:rPr>
                        <w:t xml:space="preserve">科学版）2019年第1期。</w:t>
                      </w:r>
                    </w:p>
                    <w:p>
                      <w:pPr>
                        <w:spacing w:line="342" w:lineRule="exact"/>
                        <w:ind w:firstLine="440"/>
                        <w:jc w:val="both"/>
                      </w:pPr>
                      <w:r>
                        <w:rPr>
                          <w:sz w:val="18"/>
                          <w:color w:val="000000"/>
                        </w:rPr>
                        <w:t xml:space="preserve">③	刘军豪、许锋华：《教育扶贫：从“扶教育之贫”到“依靠教育扶贫”》，《中国人民大学</w:t>
                      </w:r>
                      <w:r>
                        <w:rPr>
                          <w:sz w:val="18"/>
                          <w:color w:val="000000"/>
                        </w:rPr>
                        <w:t xml:space="preserve">教育学刊》2016年第2期。</w:t>
                      </w:r>
                    </w:p>
                    <w:p>
                      <w:pPr>
                        <w:spacing w:line="304" w:lineRule="exact"/>
                        <w:ind w:firstLine="440"/>
                        <w:jc w:val="both"/>
                      </w:pPr>
                      <w:r>
                        <w:rPr>
                          <w:sz w:val="16"/>
                          <w:color w:val="000000"/>
                        </w:rPr>
                        <w:t xml:space="preserve">④	汪德华、邹杰、毛中根：《“扶教育之贫”的增智和增收效应-对20世纪90年代“国家</w:t>
                      </w:r>
                      <w:r>
                        <w:rPr>
                          <w:sz w:val="16"/>
                          <w:color w:val="000000"/>
                        </w:rPr>
                        <w:t xml:space="preserve">贫困地区义务教育工程”的评估》，《经济研究》2019年第9期。</w:t>
                      </w:r>
                    </w:p>
                    <w:p>
                      <w:pPr>
                        <w:spacing w:line="342" w:lineRule="exact"/>
                        <w:ind w:firstLine="440"/>
                        <w:jc w:val="both"/>
                      </w:pPr>
                      <w:r>
                        <w:rPr>
                          <w:sz w:val="18"/>
                          <w:color w:val="806040"/>
                        </w:rPr>
                        <w:t xml:space="preserve">⑤</w:t>
                      </w:r>
                      <w:r>
                        <w:rPr>
                          <w:sz w:val="18"/>
                          <w:color w:val="000000"/>
                        </w:rPr>
                        <w:t xml:space="preserve">	向雪琪：《教育扶贫的维度及其政策意蕴》，《中国农业大学学报》（社会科学版）2020年</w:t>
                      </w:r>
                      <w:r>
                        <w:rPr>
                          <w:sz w:val="18"/>
                          <w:color w:val="000000"/>
                        </w:rPr>
                        <w:t xml:space="preserve">第5期。</w:t>
                      </w:r>
                    </w:p>
                    <w:p>
                      <w:pPr>
                        <w:spacing w:line="342" w:lineRule="exact"/>
                        <w:ind w:firstLine="440"/>
                        <w:jc w:val="both"/>
                      </w:pPr>
                      <w:r>
                        <w:rPr>
                          <w:sz w:val="18"/>
                          <w:color w:val="000000"/>
                        </w:rPr>
                        <w:t xml:space="preserve">⑥	杨小敏：《精准扶贫：职业教育改革新思考》，《教育研究》2019年第3期。</w:t>
                      </w:r>
                    </w:p>
                  </w:txbxContent>
                </v:textbox>
              </v:shape>
            </w:pict>
          </mc:Fallback>
        </mc:AlternateContent>
      </w:r>
      <w:r>
        <w:rPr>
          <w:noProof/>
        </w:rPr>
        <mc:AlternateContent>
          <mc:Choice Requires="wps">
            <w:drawing>
              <wp:anchor distT="0" distB="0" distL="114300" distR="114300" simplePos="0" relativeHeight="251573248" behindDoc="0" locked="0" layoutInCell="1" allowOverlap="1">
                <wp:simplePos x="0" y="0"/>
                <wp:positionH relativeFrom="page">
                  <wp:posOffset>6159500</wp:posOffset>
                </wp:positionH>
                <wp:positionV relativeFrom="page">
                  <wp:posOffset>9817100</wp:posOffset>
                </wp:positionV>
                <wp:extent cx="495300" cy="304800"/>
                <wp:effectExtent l="0" t="0" r="635" b="14605"/>
                <wp:wrapSquare wrapText="bothSides"/>
                <wp:docPr id="1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jc w:val="right"/>
                            </w:pPr>
                            <w:r>
                              <w:rPr>
                                <w:color w:val="000000"/>
                                <w:sz w:val="24"/>
                              </w:rPr>
                              <w:t>005</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18" style="position:absolute;left:0pt;margin-left:485.0pt;margin-top:773.0pt;height:24.0pt;width:39.0pt;z-index:637817855697214185;mso-width-relative:page;mso-height-relative:page;mso-position-vertical-relative:page;mso-position-horizontal-relative:page;" coordsize="21600,21600" o:spid="_x0000_s11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right"/>
                      </w:pPr>
                      <w:r>
                        <w:rPr>
                          <w:sz w:val="24"/>
                          <w:color w:val="000000"/>
                        </w:rPr>
                        <w:t xml:space="preserve">005</w:t>
                      </w:r>
                    </w:p>
                  </w:txbxContent>
                </v:textbox>
              </v:shape>
            </w:pict>
          </mc:Fallback>
        </mc:AlternateContent>
      </w:r>
    </w:p>
    <w:p w:rsidR="0036332D" w:rsidRDefault="0036332D">
      <w:pPr>
        <w:sectPr w:rsidR="0036332D">
          <w:headerReference w:type="default" r:id="rId48"/>
          <w:footerReference w:type="default" r:id="rId49"/>
          <w:pgSz w:w="11900" w:h="16840"/>
          <w:pgMar w:top="1340" w:right="1400" w:bottom="1340" w:left="140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574272"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1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21" style="position:absolute;left:0pt;margin-left:72.0pt;margin-top:38.0pt;height:63.0pt;width:28.0pt;z-index:637817855697524436;mso-width-relative:page;mso-height-relative:page;mso-position-vertical-relative:page;mso-position-horizontal-relative:page;" coordsize="21600,21600" o:spid="_x0000_s12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119" name="Picture 1"/>
                            <wp:cNvGraphicFramePr>
                              <a:graphicFrameLocks noChangeAspect="1"/>
                            </wp:cNvGraphicFramePr>
                            <a:graphic>
                              <a:graphicData uri="http://schemas.openxmlformats.org/drawingml/2006/picture">
                                <pic:pic xmlns:pic="http://schemas.openxmlformats.org/drawingml/2006/picture">
                                  <pic:nvPicPr>
                                    <pic:cNvPr id="119" name="New Bitmap Image.jpg"/>
                                    <pic:cNvPicPr/>
                                  </pic:nvPicPr>
                                  <pic:blipFill>
                                    <a:blip r:embed="R021ce4773ab746b8"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75296"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1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23" style="position:absolute;left:0pt;margin-left:99.0pt;margin-top:68.0pt;height:31.0pt;width:97.0pt;z-index:637817855697525126;mso-width-relative:page;mso-height-relative:page;mso-position-vertical-relative:page;mso-position-horizontal-relative:page;" coordsize="21600,21600" o:spid="_x0000_s12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576320" behindDoc="0" locked="0" layoutInCell="1" allowOverlap="1">
                <wp:simplePos x="0" y="0"/>
                <wp:positionH relativeFrom="page">
                  <wp:posOffset>901700</wp:posOffset>
                </wp:positionH>
                <wp:positionV relativeFrom="page">
                  <wp:posOffset>1295400</wp:posOffset>
                </wp:positionV>
                <wp:extent cx="5638800" cy="8547100"/>
                <wp:effectExtent l="0" t="0" r="635" b="14605"/>
                <wp:wrapSquare wrapText="bothSides"/>
                <wp:docPr id="1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419" w:lineRule="exact"/>
                              <w:ind w:firstLine="20"/>
                            </w:pPr>
                            <w:proofErr w:type="gramStart"/>
                            <w:r>
                              <w:rPr>
                                <w:color w:val="000000"/>
                                <w:sz w:val="22"/>
                              </w:rPr>
                              <w:t>育教学</w:t>
                            </w:r>
                            <w:proofErr w:type="gramEnd"/>
                            <w:r>
                              <w:rPr>
                                <w:color w:val="000000"/>
                                <w:sz w:val="22"/>
                              </w:rPr>
                              <w:t>设施等的办学之贫和乡村孩子上学之贫，然后是通过教育扶志气、知识、能力之贫，</w:t>
                            </w:r>
                            <w:proofErr w:type="gramStart"/>
                            <w:r>
                              <w:rPr>
                                <w:color w:val="000000"/>
                                <w:sz w:val="22"/>
                              </w:rPr>
                              <w:t>扶文化</w:t>
                            </w:r>
                            <w:proofErr w:type="gramEnd"/>
                            <w:r>
                              <w:rPr>
                                <w:color w:val="000000"/>
                                <w:sz w:val="22"/>
                              </w:rPr>
                              <w:t>和经济之贫</w:t>
                            </w:r>
                            <w:r>
                              <w:rPr>
                                <w:color w:val="000000"/>
                                <w:sz w:val="22"/>
                              </w:rPr>
                              <w:t>①</w:t>
                            </w:r>
                            <w:r>
                              <w:rPr>
                                <w:color w:val="000000"/>
                                <w:sz w:val="22"/>
                              </w:rPr>
                              <w:t>。</w:t>
                            </w:r>
                          </w:p>
                          <w:p w:rsidR="0036332D" w:rsidRDefault="00DD414B">
                            <w:pPr>
                              <w:spacing w:after="91" w:line="419" w:lineRule="exact"/>
                              <w:ind w:firstLine="420"/>
                            </w:pPr>
                            <w:r>
                              <w:rPr>
                                <w:color w:val="000000"/>
                                <w:sz w:val="22"/>
                              </w:rPr>
                              <w:t>在教育扶贫功能方面，中国大多数学者认为，教育在脱贫攻坚中具有基础性、根本性、长远性作用，是脱贫攻坚的治本之策。同时，教育还是阻断贫困代际传递的重要纽带和桥梁，在扶贫中发挥着战略性、奠基性、引领性和延续</w:t>
                            </w:r>
                            <w:r>
                              <w:rPr>
                                <w:color w:val="000000"/>
                                <w:sz w:val="22"/>
                              </w:rPr>
                              <w:t>性的作用</w:t>
                            </w:r>
                            <w:r>
                              <w:rPr>
                                <w:color w:val="000000"/>
                                <w:sz w:val="22"/>
                              </w:rPr>
                              <w:t>②</w:t>
                            </w:r>
                            <w:r>
                              <w:rPr>
                                <w:color w:val="000000"/>
                                <w:sz w:val="22"/>
                              </w:rPr>
                              <w:t>。具体来说，高德胜等研究认为，教育精准扶贫作为精准扶贫的重要手段，担负着</w:t>
                            </w:r>
                            <w:r>
                              <w:rPr>
                                <w:color w:val="000000"/>
                                <w:sz w:val="22"/>
                              </w:rPr>
                              <w:t>“</w:t>
                            </w:r>
                            <w:r>
                              <w:rPr>
                                <w:color w:val="000000"/>
                                <w:sz w:val="22"/>
                              </w:rPr>
                              <w:t>保障义务教育</w:t>
                            </w:r>
                            <w:r>
                              <w:rPr>
                                <w:color w:val="000000"/>
                                <w:sz w:val="22"/>
                              </w:rPr>
                              <w:t>”</w:t>
                            </w:r>
                            <w:r>
                              <w:rPr>
                                <w:color w:val="000000"/>
                                <w:sz w:val="22"/>
                              </w:rPr>
                              <w:t>和</w:t>
                            </w:r>
                            <w:r>
                              <w:rPr>
                                <w:color w:val="000000"/>
                                <w:sz w:val="22"/>
                              </w:rPr>
                              <w:t>“</w:t>
                            </w:r>
                            <w:r>
                              <w:rPr>
                                <w:color w:val="000000"/>
                                <w:sz w:val="22"/>
                              </w:rPr>
                              <w:t>发展教育脱贫一批</w:t>
                            </w:r>
                            <w:r>
                              <w:rPr>
                                <w:color w:val="000000"/>
                                <w:sz w:val="22"/>
                              </w:rPr>
                              <w:t>”</w:t>
                            </w:r>
                            <w:r>
                              <w:rPr>
                                <w:color w:val="000000"/>
                                <w:sz w:val="22"/>
                              </w:rPr>
                              <w:t>的重要任务，在解决顽固性、持久性贫困问题方面发挥着基础性、长期性的重要作用</w:t>
                            </w:r>
                            <w:r>
                              <w:rPr>
                                <w:color w:val="000000"/>
                                <w:sz w:val="22"/>
                              </w:rPr>
                              <w:t>③</w:t>
                            </w:r>
                            <w:r>
                              <w:rPr>
                                <w:color w:val="000000"/>
                                <w:sz w:val="22"/>
                              </w:rPr>
                              <w:t>。学者刘传铁认为，教育扶贫作为贫困地区脱贫治本之策，</w:t>
                            </w:r>
                            <w:r>
                              <w:rPr>
                                <w:color w:val="000000"/>
                                <w:sz w:val="22"/>
                              </w:rPr>
                              <w:t>“</w:t>
                            </w:r>
                            <w:r>
                              <w:rPr>
                                <w:color w:val="000000"/>
                                <w:sz w:val="22"/>
                              </w:rPr>
                              <w:t>扶贫先扶智</w:t>
                            </w:r>
                            <w:r>
                              <w:rPr>
                                <w:color w:val="000000"/>
                                <w:sz w:val="22"/>
                              </w:rPr>
                              <w:t>”</w:t>
                            </w:r>
                            <w:r>
                              <w:rPr>
                                <w:color w:val="000000"/>
                                <w:sz w:val="22"/>
                              </w:rPr>
                              <w:t>决定了教育扶贫的基础性地位，</w:t>
                            </w:r>
                            <w:r>
                              <w:rPr>
                                <w:color w:val="000000"/>
                                <w:sz w:val="22"/>
                              </w:rPr>
                              <w:t>“</w:t>
                            </w:r>
                            <w:r>
                              <w:rPr>
                                <w:color w:val="000000"/>
                                <w:sz w:val="22"/>
                              </w:rPr>
                              <w:t>治贫先治愚</w:t>
                            </w:r>
                            <w:r>
                              <w:rPr>
                                <w:color w:val="000000"/>
                                <w:sz w:val="22"/>
                              </w:rPr>
                              <w:t>”</w:t>
                            </w:r>
                            <w:r>
                              <w:rPr>
                                <w:color w:val="000000"/>
                                <w:sz w:val="22"/>
                              </w:rPr>
                              <w:t>决定了教育扶贫的先导性功能，而</w:t>
                            </w:r>
                            <w:r>
                              <w:rPr>
                                <w:color w:val="000000"/>
                                <w:sz w:val="22"/>
                              </w:rPr>
                              <w:t>“</w:t>
                            </w:r>
                            <w:r>
                              <w:rPr>
                                <w:color w:val="000000"/>
                                <w:sz w:val="22"/>
                              </w:rPr>
                              <w:t>脱贫防返贫</w:t>
                            </w:r>
                            <w:r>
                              <w:rPr>
                                <w:color w:val="000000"/>
                                <w:sz w:val="22"/>
                              </w:rPr>
                              <w:t>”</w:t>
                            </w:r>
                            <w:r>
                              <w:rPr>
                                <w:color w:val="000000"/>
                                <w:sz w:val="22"/>
                              </w:rPr>
                              <w:t>决定了教育扶贫的根本性作用</w:t>
                            </w:r>
                            <w:r>
                              <w:rPr>
                                <w:color w:val="000000"/>
                                <w:sz w:val="22"/>
                              </w:rPr>
                              <w:t>④</w:t>
                            </w:r>
                            <w:r>
                              <w:rPr>
                                <w:color w:val="000000"/>
                                <w:sz w:val="22"/>
                              </w:rPr>
                              <w:t>。同时，有部分学者通过实证研究方法对教育扶贫的功能发挥做了详细证明和阐释。如刘大</w:t>
                            </w:r>
                            <w:proofErr w:type="gramStart"/>
                            <w:r>
                              <w:rPr>
                                <w:color w:val="000000"/>
                                <w:sz w:val="22"/>
                              </w:rPr>
                              <w:t>伟通过</w:t>
                            </w:r>
                            <w:proofErr w:type="gramEnd"/>
                            <w:r>
                              <w:rPr>
                                <w:color w:val="000000"/>
                                <w:sz w:val="22"/>
                              </w:rPr>
                              <w:t>中国健康营养调查数据的分析，得出了提升受教育水平有</w:t>
                            </w:r>
                            <w:r>
                              <w:rPr>
                                <w:color w:val="000000"/>
                                <w:sz w:val="22"/>
                              </w:rPr>
                              <w:t>助于改善贫困的结论</w:t>
                            </w:r>
                            <w:r>
                              <w:rPr>
                                <w:color w:val="000000"/>
                                <w:sz w:val="22"/>
                              </w:rPr>
                              <w:t>⑤</w:t>
                            </w:r>
                            <w:r>
                              <w:rPr>
                                <w:color w:val="000000"/>
                                <w:sz w:val="22"/>
                              </w:rPr>
                              <w:t>，而</w:t>
                            </w:r>
                            <w:proofErr w:type="gramStart"/>
                            <w:r>
                              <w:rPr>
                                <w:color w:val="000000"/>
                                <w:sz w:val="22"/>
                              </w:rPr>
                              <w:t>蒙泽察等</w:t>
                            </w:r>
                            <w:proofErr w:type="gramEnd"/>
                            <w:r>
                              <w:rPr>
                                <w:color w:val="000000"/>
                                <w:sz w:val="22"/>
                              </w:rPr>
                              <w:t>则通过对西北连片特困地区核心区域农户家庭的经济与教育发展状况进行调研分析后发现，教育在促进农户家庭经济发展方面的正效益显著</w:t>
                            </w:r>
                            <w:r>
                              <w:rPr>
                                <w:color w:val="000000"/>
                                <w:sz w:val="22"/>
                              </w:rPr>
                              <w:t>⑥</w:t>
                            </w:r>
                            <w:r>
                              <w:rPr>
                                <w:color w:val="000000"/>
                                <w:sz w:val="22"/>
                              </w:rPr>
                              <w:t>。这些研究结果都说明了教育扶贫在脱贫攻坚战中具有不可替代的作用。</w:t>
                            </w:r>
                          </w:p>
                          <w:p w:rsidR="0036332D" w:rsidRDefault="00DD414B">
                            <w:pPr>
                              <w:spacing w:after="51" w:line="457" w:lineRule="exact"/>
                              <w:ind w:firstLine="640"/>
                            </w:pPr>
                            <w:r>
                              <w:rPr>
                                <w:color w:val="000000"/>
                                <w:sz w:val="24"/>
                              </w:rPr>
                              <w:t>（三）有关教育扶贫逻辑与机理的研究</w:t>
                            </w:r>
                          </w:p>
                          <w:p w:rsidR="0036332D" w:rsidRDefault="00DD414B">
                            <w:pPr>
                              <w:spacing w:after="319" w:line="419" w:lineRule="exact"/>
                              <w:ind w:firstLine="420"/>
                            </w:pPr>
                            <w:r>
                              <w:rPr>
                                <w:color w:val="000000"/>
                                <w:sz w:val="22"/>
                              </w:rPr>
                              <w:t>教育扶贫是新时代中国扶贫开发工作的重要内容和优先任务。</w:t>
                            </w:r>
                            <w:r>
                              <w:rPr>
                                <w:color w:val="000000"/>
                                <w:sz w:val="22"/>
                              </w:rPr>
                              <w:t>2020</w:t>
                            </w:r>
                            <w:r>
                              <w:rPr>
                                <w:color w:val="000000"/>
                                <w:sz w:val="22"/>
                              </w:rPr>
                              <w:t>年后，中国的贫困治理进入了新的历史发展阶段，对教育扶贫提出了更高、更严格、更精准的要求。脱贫攻坚五年来，中国教育学界对教育扶贫的逻辑研究逐渐深</w:t>
                            </w:r>
                          </w:p>
                          <w:p w:rsidR="0036332D" w:rsidRDefault="00DD414B">
                            <w:pPr>
                              <w:spacing w:line="343" w:lineRule="exact"/>
                              <w:ind w:firstLine="420"/>
                            </w:pPr>
                            <w:r>
                              <w:rPr>
                                <w:color w:val="000000"/>
                                <w:sz w:val="18"/>
                              </w:rPr>
                              <w:t xml:space="preserve">① </w:t>
                            </w:r>
                            <w:r>
                              <w:rPr>
                                <w:color w:val="000000"/>
                                <w:sz w:val="18"/>
                              </w:rPr>
                              <w:t>郝文武：《农村教育现代化与教育精准扶贫的精准</w:t>
                            </w:r>
                            <w:r>
                              <w:rPr>
                                <w:color w:val="000000"/>
                                <w:sz w:val="18"/>
                              </w:rPr>
                              <w:t>对接》，《教育与经济》</w:t>
                            </w:r>
                            <w:r>
                              <w:rPr>
                                <w:color w:val="000000"/>
                                <w:sz w:val="18"/>
                              </w:rPr>
                              <w:t>2020</w:t>
                            </w:r>
                            <w:r>
                              <w:rPr>
                                <w:color w:val="000000"/>
                                <w:sz w:val="18"/>
                              </w:rPr>
                              <w:t>年第</w:t>
                            </w:r>
                            <w:r>
                              <w:rPr>
                                <w:color w:val="000000"/>
                                <w:sz w:val="18"/>
                              </w:rPr>
                              <w:t>4</w:t>
                            </w:r>
                            <w:r>
                              <w:rPr>
                                <w:color w:val="000000"/>
                                <w:sz w:val="18"/>
                              </w:rPr>
                              <w:t>期。</w:t>
                            </w:r>
                          </w:p>
                          <w:p w:rsidR="0036332D" w:rsidRDefault="00DD414B">
                            <w:pPr>
                              <w:spacing w:line="343" w:lineRule="exact"/>
                              <w:ind w:firstLine="420"/>
                            </w:pPr>
                            <w:r>
                              <w:rPr>
                                <w:color w:val="000000"/>
                                <w:sz w:val="18"/>
                              </w:rPr>
                              <w:t>②</w:t>
                            </w:r>
                            <w:r>
                              <w:rPr>
                                <w:color w:val="000000"/>
                                <w:sz w:val="18"/>
                              </w:rPr>
                              <w:tab/>
                            </w:r>
                            <w:r>
                              <w:rPr>
                                <w:color w:val="000000"/>
                                <w:sz w:val="18"/>
                              </w:rPr>
                              <w:t>袁利平、丁雅施：《我</w:t>
                            </w:r>
                            <w:r>
                              <w:rPr>
                                <w:color w:val="806040"/>
                                <w:sz w:val="18"/>
                              </w:rPr>
                              <w:t>国</w:t>
                            </w:r>
                            <w:r>
                              <w:rPr>
                                <w:color w:val="000000"/>
                                <w:sz w:val="18"/>
                              </w:rPr>
                              <w:t>教</w:t>
                            </w:r>
                            <w:r>
                              <w:rPr>
                                <w:color w:val="806040"/>
                                <w:sz w:val="18"/>
                              </w:rPr>
                              <w:t>育扶</w:t>
                            </w:r>
                            <w:r>
                              <w:rPr>
                                <w:color w:val="000000"/>
                                <w:sz w:val="18"/>
                              </w:rPr>
                              <w:t>贫</w:t>
                            </w:r>
                            <w:r>
                              <w:rPr>
                                <w:color w:val="806040"/>
                                <w:sz w:val="18"/>
                              </w:rPr>
                              <w:t>政策</w:t>
                            </w:r>
                            <w:r>
                              <w:rPr>
                                <w:color w:val="000000"/>
                                <w:sz w:val="18"/>
                              </w:rPr>
                              <w:t>的演进逻辑及未来展望</w:t>
                            </w:r>
                            <w:r>
                              <w:rPr>
                                <w:color w:val="000000"/>
                                <w:sz w:val="18"/>
                              </w:rPr>
                              <w:t>-</w:t>
                            </w:r>
                            <w:r>
                              <w:rPr>
                                <w:color w:val="000000"/>
                                <w:sz w:val="18"/>
                              </w:rPr>
                              <w:t>基于历史制度主义的视角》，《湖南师范大学教育科学学报》</w:t>
                            </w:r>
                            <w:r>
                              <w:rPr>
                                <w:color w:val="000000"/>
                                <w:sz w:val="18"/>
                              </w:rPr>
                              <w:t>2019</w:t>
                            </w:r>
                            <w:r>
                              <w:rPr>
                                <w:color w:val="000000"/>
                                <w:sz w:val="18"/>
                              </w:rPr>
                              <w:t>年第</w:t>
                            </w:r>
                            <w:r>
                              <w:rPr>
                                <w:color w:val="000000"/>
                                <w:sz w:val="18"/>
                              </w:rPr>
                              <w:t>4</w:t>
                            </w:r>
                            <w:r>
                              <w:rPr>
                                <w:color w:val="000000"/>
                                <w:sz w:val="18"/>
                              </w:rPr>
                              <w:t>期。</w:t>
                            </w:r>
                          </w:p>
                          <w:p w:rsidR="0036332D" w:rsidRDefault="00DD414B">
                            <w:pPr>
                              <w:spacing w:line="343" w:lineRule="exact"/>
                              <w:ind w:firstLine="420"/>
                            </w:pPr>
                            <w:r>
                              <w:rPr>
                                <w:color w:val="000000"/>
                                <w:sz w:val="18"/>
                              </w:rPr>
                              <w:t>③</w:t>
                            </w:r>
                            <w:r>
                              <w:rPr>
                                <w:color w:val="000000"/>
                                <w:sz w:val="18"/>
                              </w:rPr>
                              <w:tab/>
                            </w:r>
                            <w:r>
                              <w:rPr>
                                <w:color w:val="000000"/>
                                <w:sz w:val="18"/>
                              </w:rPr>
                              <w:t>高德胜、丁泓茗：《教育精准扶贫的价值逻辑、现实</w:t>
                            </w:r>
                            <w:r>
                              <w:rPr>
                                <w:color w:val="806040"/>
                                <w:sz w:val="18"/>
                              </w:rPr>
                              <w:t>困境及</w:t>
                            </w:r>
                            <w:r>
                              <w:rPr>
                                <w:color w:val="000000"/>
                                <w:sz w:val="18"/>
                              </w:rPr>
                              <w:t>应</w:t>
                            </w:r>
                            <w:r>
                              <w:rPr>
                                <w:color w:val="806040"/>
                                <w:sz w:val="18"/>
                              </w:rPr>
                              <w:t>对策略</w:t>
                            </w:r>
                            <w:r>
                              <w:rPr>
                                <w:color w:val="000000"/>
                                <w:sz w:val="18"/>
                              </w:rPr>
                              <w:t>》，《黑</w:t>
                            </w:r>
                            <w:r>
                              <w:rPr>
                                <w:color w:val="806040"/>
                                <w:sz w:val="18"/>
                              </w:rPr>
                              <w:t>龙</w:t>
                            </w:r>
                            <w:r>
                              <w:rPr>
                                <w:color w:val="000000"/>
                                <w:sz w:val="18"/>
                              </w:rPr>
                              <w:t>江高教研究》</w:t>
                            </w:r>
                            <w:r>
                              <w:rPr>
                                <w:color w:val="000000"/>
                                <w:sz w:val="18"/>
                              </w:rPr>
                              <w:t>2020</w:t>
                            </w:r>
                            <w:r>
                              <w:rPr>
                                <w:color w:val="000000"/>
                                <w:sz w:val="18"/>
                              </w:rPr>
                              <w:t>年第</w:t>
                            </w:r>
                            <w:r>
                              <w:rPr>
                                <w:color w:val="000000"/>
                                <w:sz w:val="18"/>
                              </w:rPr>
                              <w:t>11</w:t>
                            </w:r>
                            <w:r>
                              <w:rPr>
                                <w:color w:val="000000"/>
                                <w:sz w:val="18"/>
                              </w:rPr>
                              <w:t>期。</w:t>
                            </w:r>
                          </w:p>
                          <w:p w:rsidR="0036332D" w:rsidRDefault="00DD414B">
                            <w:pPr>
                              <w:spacing w:line="304" w:lineRule="exact"/>
                              <w:ind w:firstLine="420"/>
                            </w:pPr>
                            <w:r>
                              <w:rPr>
                                <w:color w:val="000000"/>
                                <w:sz w:val="16"/>
                              </w:rPr>
                              <w:t>④</w:t>
                            </w:r>
                            <w:r>
                              <w:rPr>
                                <w:color w:val="000000"/>
                                <w:sz w:val="16"/>
                              </w:rPr>
                              <w:tab/>
                            </w:r>
                            <w:r>
                              <w:rPr>
                                <w:color w:val="000000"/>
                                <w:sz w:val="16"/>
                              </w:rPr>
                              <w:t>刘传铁：《教育是最根本的精准扶贫》，《人民日报》</w:t>
                            </w:r>
                            <w:r>
                              <w:rPr>
                                <w:color w:val="000000"/>
                                <w:sz w:val="16"/>
                              </w:rPr>
                              <w:t>2016</w:t>
                            </w:r>
                            <w:r>
                              <w:rPr>
                                <w:color w:val="000000"/>
                                <w:sz w:val="16"/>
                              </w:rPr>
                              <w:t>年</w:t>
                            </w:r>
                            <w:r>
                              <w:rPr>
                                <w:color w:val="000000"/>
                                <w:sz w:val="16"/>
                              </w:rPr>
                              <w:t>1</w:t>
                            </w:r>
                            <w:r>
                              <w:rPr>
                                <w:color w:val="000000"/>
                                <w:sz w:val="16"/>
                              </w:rPr>
                              <w:t>月</w:t>
                            </w:r>
                            <w:r>
                              <w:rPr>
                                <w:color w:val="000000"/>
                                <w:sz w:val="16"/>
                              </w:rPr>
                              <w:t>27</w:t>
                            </w:r>
                            <w:r>
                              <w:rPr>
                                <w:color w:val="000000"/>
                                <w:sz w:val="16"/>
                              </w:rPr>
                              <w:t>日。</w:t>
                            </w:r>
                          </w:p>
                          <w:p w:rsidR="0036332D" w:rsidRDefault="00DD414B">
                            <w:pPr>
                              <w:spacing w:line="304" w:lineRule="exact"/>
                              <w:ind w:firstLine="420"/>
                            </w:pPr>
                            <w:r>
                              <w:rPr>
                                <w:color w:val="000000"/>
                                <w:sz w:val="16"/>
                              </w:rPr>
                              <w:t>⑤</w:t>
                            </w:r>
                            <w:r>
                              <w:rPr>
                                <w:color w:val="000000"/>
                                <w:sz w:val="16"/>
                              </w:rPr>
                              <w:tab/>
                            </w:r>
                            <w:r>
                              <w:rPr>
                                <w:color w:val="000000"/>
                                <w:sz w:val="16"/>
                              </w:rPr>
                              <w:t>刘大伟：《教育是否有助于打通贫困治理的</w:t>
                            </w:r>
                            <w:r>
                              <w:rPr>
                                <w:color w:val="000000"/>
                                <w:sz w:val="16"/>
                              </w:rPr>
                              <w:t>“</w:t>
                            </w:r>
                            <w:r>
                              <w:rPr>
                                <w:color w:val="000000"/>
                                <w:sz w:val="16"/>
                              </w:rPr>
                              <w:t>任督二脉</w:t>
                            </w:r>
                            <w:r>
                              <w:rPr>
                                <w:color w:val="000000"/>
                                <w:sz w:val="16"/>
                              </w:rPr>
                              <w:t>”-</w:t>
                            </w:r>
                            <w:r>
                              <w:rPr>
                                <w:color w:val="000000"/>
                                <w:sz w:val="16"/>
                              </w:rPr>
                              <w:t>城乡差异视角下教育扶贫的路径与效果》，《教育与经济》</w:t>
                            </w:r>
                            <w:r>
                              <w:rPr>
                                <w:color w:val="000000"/>
                                <w:sz w:val="16"/>
                              </w:rPr>
                              <w:t>2020</w:t>
                            </w:r>
                            <w:r>
                              <w:rPr>
                                <w:color w:val="000000"/>
                                <w:sz w:val="16"/>
                              </w:rPr>
                              <w:t>年第</w:t>
                            </w:r>
                            <w:r>
                              <w:rPr>
                                <w:color w:val="000000"/>
                                <w:sz w:val="16"/>
                              </w:rPr>
                              <w:t>6</w:t>
                            </w:r>
                            <w:r>
                              <w:rPr>
                                <w:color w:val="000000"/>
                                <w:sz w:val="16"/>
                              </w:rPr>
                              <w:t>期。</w:t>
                            </w:r>
                          </w:p>
                          <w:p w:rsidR="0036332D" w:rsidRDefault="00DD414B">
                            <w:pPr>
                              <w:spacing w:line="343" w:lineRule="exact"/>
                              <w:ind w:firstLine="420"/>
                            </w:pPr>
                            <w:r>
                              <w:rPr>
                                <w:color w:val="000000"/>
                                <w:sz w:val="18"/>
                              </w:rPr>
                              <w:t>⑥</w:t>
                            </w:r>
                            <w:r>
                              <w:rPr>
                                <w:color w:val="000000"/>
                                <w:sz w:val="18"/>
                              </w:rPr>
                              <w:tab/>
                            </w:r>
                            <w:proofErr w:type="gramStart"/>
                            <w:r>
                              <w:rPr>
                                <w:color w:val="000000"/>
                                <w:sz w:val="18"/>
                              </w:rPr>
                              <w:t>蒙泽察等</w:t>
                            </w:r>
                            <w:proofErr w:type="gramEnd"/>
                            <w:r>
                              <w:rPr>
                                <w:color w:val="000000"/>
                                <w:sz w:val="18"/>
                              </w:rPr>
                              <w:t>：《教育对精准扶贫的重要作用</w:t>
                            </w:r>
                            <w:r>
                              <w:rPr>
                                <w:color w:val="000000"/>
                                <w:sz w:val="18"/>
                              </w:rPr>
                              <w:t>-</w:t>
                            </w:r>
                            <w:r>
                              <w:rPr>
                                <w:color w:val="000000"/>
                                <w:sz w:val="18"/>
                              </w:rPr>
                              <w:t>西北连片</w:t>
                            </w:r>
                            <w:r>
                              <w:rPr>
                                <w:color w:val="806040"/>
                                <w:sz w:val="18"/>
                              </w:rPr>
                              <w:t>特困</w:t>
                            </w:r>
                            <w:r>
                              <w:rPr>
                                <w:color w:val="000000"/>
                                <w:sz w:val="18"/>
                              </w:rPr>
                              <w:t>地区农</w:t>
                            </w:r>
                            <w:r>
                              <w:rPr>
                                <w:color w:val="806040"/>
                                <w:sz w:val="18"/>
                              </w:rPr>
                              <w:t>村</w:t>
                            </w:r>
                            <w:r>
                              <w:rPr>
                                <w:color w:val="000000"/>
                                <w:sz w:val="18"/>
                              </w:rPr>
                              <w:t>经济与教育发展关系的实证分析》，《华东师范大学学报》（教育科学版）</w:t>
                            </w:r>
                            <w:r>
                              <w:rPr>
                                <w:color w:val="000000"/>
                                <w:sz w:val="18"/>
                              </w:rPr>
                              <w:t>2020</w:t>
                            </w:r>
                            <w:r>
                              <w:rPr>
                                <w:color w:val="000000"/>
                                <w:sz w:val="18"/>
                              </w:rPr>
                              <w:t>年第</w:t>
                            </w:r>
                            <w:r>
                              <w:rPr>
                                <w:color w:val="000000"/>
                                <w:sz w:val="18"/>
                              </w:rPr>
                              <w:t>12</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25" style="position:absolute;left:0pt;margin-left:71.0pt;margin-top:102.0pt;height:673.0pt;width:444.0pt;z-index:637817855697529436;mso-width-relative:page;mso-height-relative:page;mso-position-vertical-relative:page;mso-position-horizontal-relative:page;" coordsize="21600,21600" o:spid="_x0000_s12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19" w:lineRule="exact"/>
                        <w:ind w:firstLine="20"/>
                        <w:jc w:val="both"/>
                      </w:pPr>
                      <w:r>
                        <w:rPr>
                          <w:sz w:val="22"/>
                          <w:color w:val="000000"/>
                        </w:rPr>
                        <w:t xml:space="preserve">育教学设施等的办学之贫和乡村孩子上学之贫，然后是通过教育扶志气、知</w:t>
                      </w:r>
                      <w:r>
                        <w:rPr>
                          <w:sz w:val="22"/>
                          <w:color w:val="000000"/>
                        </w:rPr>
                        <w:t xml:space="preserve">识、能力之贫，扶文化和经济之贫①。</w:t>
                      </w:r>
                    </w:p>
                    <w:p>
                      <w:pPr>
                        <w:spacing w:after="91" w:line="419" w:lineRule="exact"/>
                        <w:ind w:firstLine="420"/>
                        <w:jc w:val="both"/>
                      </w:pPr>
                      <w:r>
                        <w:rPr>
                          <w:sz w:val="22"/>
                          <w:color w:val="000000"/>
                        </w:rPr>
                        <w:t xml:space="preserve">在教育扶贫功能方面，中国大多数学者认为，教育在脱贫攻坚中具有基础</w:t>
                      </w:r>
                      <w:r>
                        <w:rPr>
                          <w:sz w:val="22"/>
                          <w:color w:val="000000"/>
                        </w:rPr>
                        <w:t xml:space="preserve">性、根本性、长远性作用，是脱贫攻坚的治本之策。同时，教育还是阻断贫困</w:t>
                      </w:r>
                      <w:r>
                        <w:rPr>
                          <w:sz w:val="22"/>
                          <w:color w:val="000000"/>
                        </w:rPr>
                        <w:t xml:space="preserve">代际传递的重要纽带和桥梁，在扶贫中发挥着战略性、奠基性、引领性和延续</w:t>
                      </w:r>
                      <w:r>
                        <w:rPr>
                          <w:sz w:val="22"/>
                          <w:color w:val="000000"/>
                        </w:rPr>
                        <w:t xml:space="preserve">性的作用②。具体来说，高德胜等研究认为，教育精准扶贫作为精准扶贫的重</w:t>
                      </w:r>
                      <w:r>
                        <w:rPr>
                          <w:sz w:val="22"/>
                          <w:color w:val="000000"/>
                        </w:rPr>
                        <w:t xml:space="preserve">要手段，担负着“保障义务教育”和“发展教育脱贫一批”的重要任务，在</w:t>
                      </w:r>
                      <w:r>
                        <w:rPr>
                          <w:sz w:val="22"/>
                          <w:color w:val="000000"/>
                        </w:rPr>
                        <w:t xml:space="preserve">解决顽固性、持久性贫困问题方面发挥着基础性、长期性的重要作用③。学者</w:t>
                      </w:r>
                      <w:r>
                        <w:rPr>
                          <w:sz w:val="22"/>
                          <w:color w:val="000000"/>
                        </w:rPr>
                        <w:t xml:space="preserve">刘传铁认为，教育扶贫作为贫困地区脱贫治本之策，“扶贫先扶智”决定了教</w:t>
                      </w:r>
                      <w:r>
                        <w:rPr>
                          <w:sz w:val="22"/>
                          <w:color w:val="000000"/>
                        </w:rPr>
                        <w:t xml:space="preserve">育扶贫的基础性地位，“治贫先治愚”决定了教育扶贫的先导性功能，而“脱</w:t>
                      </w:r>
                      <w:r>
                        <w:rPr>
                          <w:sz w:val="22"/>
                          <w:color w:val="000000"/>
                        </w:rPr>
                        <w:t xml:space="preserve">贫防返贫”决定了教育扶贫的根本性作用④。同时，有部分学者通过实证研究</w:t>
                      </w:r>
                      <w:r>
                        <w:rPr>
                          <w:sz w:val="22"/>
                          <w:color w:val="000000"/>
                        </w:rPr>
                        <w:t xml:space="preserve">方法对教育扶贫的功能发挥做了详细证明和阐释。如刘大伟通过中国健康营养</w:t>
                      </w:r>
                      <w:r>
                        <w:rPr>
                          <w:sz w:val="22"/>
                          <w:color w:val="000000"/>
                        </w:rPr>
                        <w:t xml:space="preserve">调查数据的分析，得出了提升受教育水平有助于改善贫困的结论⑤，而蒙泽察</w:t>
                      </w:r>
                      <w:r>
                        <w:rPr>
                          <w:sz w:val="22"/>
                          <w:color w:val="000000"/>
                        </w:rPr>
                        <w:t xml:space="preserve">等则通过对西北连片特困地区核心区域农户家庭的经济与教育发展状况进行调</w:t>
                      </w:r>
                      <w:r>
                        <w:rPr>
                          <w:sz w:val="22"/>
                          <w:color w:val="000000"/>
                        </w:rPr>
                        <w:t xml:space="preserve">研分析后发现，教育在促进农户家庭经济发展方面的正效益显著⑥。这些研究</w:t>
                      </w:r>
                      <w:r>
                        <w:rPr>
                          <w:sz w:val="22"/>
                          <w:color w:val="000000"/>
                        </w:rPr>
                        <w:t xml:space="preserve">结果都说明了教育扶贫在脱贫攻坚战中具有不可替代的作用。</w:t>
                      </w:r>
                    </w:p>
                    <w:p>
                      <w:pPr>
                        <w:spacing w:after="51" w:line="457" w:lineRule="exact"/>
                        <w:ind w:firstLine="640"/>
                        <w:jc w:val="both"/>
                      </w:pPr>
                      <w:r>
                        <w:rPr>
                          <w:sz w:val="24"/>
                          <w:color w:val="000000"/>
                        </w:rPr>
                        <w:t xml:space="preserve">（三）有关教育扶贫逻辑与机理的研究</w:t>
                      </w:r>
                    </w:p>
                    <w:p>
                      <w:pPr>
                        <w:spacing w:after="319" w:line="419" w:lineRule="exact"/>
                        <w:ind w:firstLine="420"/>
                        <w:jc w:val="both"/>
                      </w:pPr>
                      <w:r>
                        <w:rPr>
                          <w:sz w:val="22"/>
                          <w:color w:val="000000"/>
                        </w:rPr>
                        <w:t xml:space="preserve">教育扶贫是新时代中国扶贫开发工作的重要内容和优先任务。2020年后，</w:t>
                      </w:r>
                      <w:r>
                        <w:rPr>
                          <w:sz w:val="22"/>
                          <w:color w:val="000000"/>
                        </w:rPr>
                        <w:t xml:space="preserve">中国的贫困治理进入了新的历史发展阶段，对教育扶贫提出了更高、更严格、</w:t>
                      </w:r>
                      <w:r>
                        <w:rPr>
                          <w:sz w:val="22"/>
                          <w:color w:val="000000"/>
                        </w:rPr>
                        <w:t xml:space="preserve">更精准的要求。脱贫攻坚五年来，中国教育学界对教育扶贫的逻辑研究逐渐深</w:t>
                      </w:r>
                    </w:p>
                    <w:p>
                      <w:pPr>
                        <w:spacing w:line="343" w:lineRule="exact"/>
                        <w:ind w:firstLine="420"/>
                        <w:jc w:val="both"/>
                      </w:pPr>
                      <w:r>
                        <w:rPr>
                          <w:sz w:val="18"/>
                          <w:color w:val="000000"/>
                        </w:rPr>
                        <w:t xml:space="preserve">① 郝文武：《农村教育现代化与教育精准扶贫的精准对接》，《教育与经济》2020年第4期。</w:t>
                      </w:r>
                    </w:p>
                    <w:p>
                      <w:pPr>
                        <w:spacing w:line="343" w:lineRule="exact"/>
                        <w:ind w:firstLine="420"/>
                        <w:jc w:val="both"/>
                      </w:pPr>
                      <w:r>
                        <w:rPr>
                          <w:sz w:val="18"/>
                          <w:color w:val="000000"/>
                        </w:rPr>
                        <w:t xml:space="preserve">②	袁利平、丁雅施：《我</w:t>
                      </w:r>
                      <w:r>
                        <w:rPr>
                          <w:sz w:val="18"/>
                          <w:color w:val="806040"/>
                        </w:rPr>
                        <w:t xml:space="preserve">国</w:t>
                      </w:r>
                      <w:r>
                        <w:rPr>
                          <w:sz w:val="18"/>
                          <w:color w:val="000000"/>
                        </w:rPr>
                        <w:t xml:space="preserve">教</w:t>
                      </w:r>
                      <w:r>
                        <w:rPr>
                          <w:sz w:val="18"/>
                          <w:color w:val="806040"/>
                        </w:rPr>
                        <w:t xml:space="preserve">育扶</w:t>
                      </w:r>
                      <w:r>
                        <w:rPr>
                          <w:sz w:val="18"/>
                          <w:color w:val="000000"/>
                        </w:rPr>
                        <w:t xml:space="preserve">贫</w:t>
                      </w:r>
                      <w:r>
                        <w:rPr>
                          <w:sz w:val="18"/>
                          <w:color w:val="806040"/>
                        </w:rPr>
                        <w:t xml:space="preserve">政策</w:t>
                      </w:r>
                      <w:r>
                        <w:rPr>
                          <w:sz w:val="18"/>
                          <w:color w:val="000000"/>
                        </w:rPr>
                        <w:t xml:space="preserve">的演进逻辑及未来展望-基于历史制度主义的视</w:t>
                      </w:r>
                      <w:r>
                        <w:rPr>
                          <w:sz w:val="18"/>
                          <w:color w:val="000000"/>
                        </w:rPr>
                        <w:t xml:space="preserve">角》，《湖南师范大学教育科学学报》2019年第4期。</w:t>
                      </w:r>
                    </w:p>
                    <w:p>
                      <w:pPr>
                        <w:spacing w:line="343" w:lineRule="exact"/>
                        <w:ind w:firstLine="420"/>
                        <w:jc w:val="both"/>
                      </w:pPr>
                      <w:r>
                        <w:rPr>
                          <w:sz w:val="18"/>
                          <w:color w:val="000000"/>
                        </w:rPr>
                        <w:t xml:space="preserve">③	高德胜、丁泓茗：《教育精准扶贫的价值逻辑、现实</w:t>
                      </w:r>
                      <w:r>
                        <w:rPr>
                          <w:sz w:val="18"/>
                          <w:color w:val="806040"/>
                        </w:rPr>
                        <w:t xml:space="preserve">困境及</w:t>
                      </w:r>
                      <w:r>
                        <w:rPr>
                          <w:sz w:val="18"/>
                          <w:color w:val="000000"/>
                        </w:rPr>
                        <w:t xml:space="preserve">应</w:t>
                      </w:r>
                      <w:r>
                        <w:rPr>
                          <w:sz w:val="18"/>
                          <w:color w:val="806040"/>
                        </w:rPr>
                        <w:t xml:space="preserve">对策略</w:t>
                      </w:r>
                      <w:r>
                        <w:rPr>
                          <w:sz w:val="18"/>
                          <w:color w:val="000000"/>
                        </w:rPr>
                        <w:t xml:space="preserve">》，《黑</w:t>
                      </w:r>
                      <w:r>
                        <w:rPr>
                          <w:sz w:val="18"/>
                          <w:color w:val="806040"/>
                        </w:rPr>
                        <w:t xml:space="preserve">龙</w:t>
                      </w:r>
                      <w:r>
                        <w:rPr>
                          <w:sz w:val="18"/>
                          <w:color w:val="000000"/>
                        </w:rPr>
                        <w:t xml:space="preserve">江高教研究》</w:t>
                      </w:r>
                      <w:r>
                        <w:rPr>
                          <w:sz w:val="18"/>
                          <w:color w:val="000000"/>
                        </w:rPr>
                        <w:t xml:space="preserve">2020年第11期。</w:t>
                      </w:r>
                    </w:p>
                    <w:p>
                      <w:pPr>
                        <w:spacing w:line="304" w:lineRule="exact"/>
                        <w:ind w:firstLine="420"/>
                        <w:jc w:val="both"/>
                      </w:pPr>
                      <w:r>
                        <w:rPr>
                          <w:sz w:val="16"/>
                          <w:color w:val="000000"/>
                        </w:rPr>
                        <w:t xml:space="preserve">④	刘传铁：《教育是最根本的精准扶贫》，《人民日报》2016年1月27日。</w:t>
                      </w:r>
                    </w:p>
                    <w:p>
                      <w:pPr>
                        <w:spacing w:line="304" w:lineRule="exact"/>
                        <w:ind w:firstLine="420"/>
                        <w:jc w:val="both"/>
                      </w:pPr>
                      <w:r>
                        <w:rPr>
                          <w:sz w:val="16"/>
                          <w:color w:val="000000"/>
                        </w:rPr>
                        <w:t xml:space="preserve">⑤	刘大伟：《教育是否有助于打通贫困治理的“任督二脉”-城乡差异视角下教育扶贫的</w:t>
                      </w:r>
                      <w:r>
                        <w:rPr>
                          <w:sz w:val="16"/>
                          <w:color w:val="000000"/>
                        </w:rPr>
                        <w:t xml:space="preserve">路径与效果》，《教育与经济》2020年第6期。</w:t>
                      </w:r>
                    </w:p>
                    <w:p>
                      <w:pPr>
                        <w:spacing w:line="343" w:lineRule="exact"/>
                        <w:ind w:firstLine="420"/>
                        <w:jc w:val="both"/>
                      </w:pPr>
                      <w:r>
                        <w:rPr>
                          <w:sz w:val="18"/>
                          <w:color w:val="000000"/>
                        </w:rPr>
                        <w:t xml:space="preserve">⑥	蒙泽察等：《教育对精准扶贫的重要作用-西北连片</w:t>
                      </w:r>
                      <w:r>
                        <w:rPr>
                          <w:sz w:val="18"/>
                          <w:color w:val="806040"/>
                        </w:rPr>
                        <w:t xml:space="preserve">特困</w:t>
                      </w:r>
                      <w:r>
                        <w:rPr>
                          <w:sz w:val="18"/>
                          <w:color w:val="000000"/>
                        </w:rPr>
                        <w:t xml:space="preserve">地区农</w:t>
                      </w:r>
                      <w:r>
                        <w:rPr>
                          <w:sz w:val="18"/>
                          <w:color w:val="806040"/>
                        </w:rPr>
                        <w:t xml:space="preserve">村</w:t>
                      </w:r>
                      <w:r>
                        <w:rPr>
                          <w:sz w:val="18"/>
                          <w:color w:val="000000"/>
                        </w:rPr>
                        <w:t xml:space="preserve">经济与教育发展关系的</w:t>
                      </w:r>
                      <w:r>
                        <w:rPr>
                          <w:sz w:val="18"/>
                          <w:color w:val="000000"/>
                        </w:rPr>
                        <w:t xml:space="preserve">实证分析》，《华东师范大学学报》（教育科学版）2020年第12期。</w:t>
                      </w:r>
                    </w:p>
                  </w:txbxContent>
                </v:textbox>
              </v:shape>
            </w:pict>
          </mc:Fallback>
        </mc:AlternateContent>
      </w:r>
      <w:r>
        <w:rPr>
          <w:noProof/>
        </w:rPr>
        <mc:AlternateContent>
          <mc:Choice Requires="wps">
            <w:drawing>
              <wp:anchor distT="0" distB="0" distL="114300" distR="114300" simplePos="0" relativeHeight="251577344"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1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006</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27" style="position:absolute;left:0pt;margin-left:73.0pt;margin-top:773.0pt;height:24.0pt;width:39.0pt;z-index:637817855697530008;mso-width-relative:page;mso-height-relative:page;mso-position-vertical-relative:page;mso-position-horizontal-relative:page;" coordsize="21600,21600" o:spid="_x0000_s12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006</w:t>
                      </w:r>
                    </w:p>
                  </w:txbxContent>
                </v:textbox>
              </v:shape>
            </w:pict>
          </mc:Fallback>
        </mc:AlternateContent>
      </w:r>
    </w:p>
    <w:p w:rsidR="0036332D" w:rsidRDefault="0036332D">
      <w:pPr>
        <w:sectPr w:rsidR="0036332D">
          <w:headerReference w:type="default" r:id="rId51"/>
          <w:footerReference w:type="default" r:id="rId52"/>
          <w:pgSz w:w="11900" w:h="16840"/>
          <w:pgMar w:top="1100" w:right="1420" w:bottom="1100" w:left="142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578368" behindDoc="0" locked="0" layoutInCell="1" allowOverlap="1">
                <wp:simplePos x="0" y="0"/>
                <wp:positionH relativeFrom="page">
                  <wp:posOffset>2082800</wp:posOffset>
                </wp:positionH>
                <wp:positionV relativeFrom="page">
                  <wp:posOffset>850900</wp:posOffset>
                </wp:positionV>
                <wp:extent cx="3695700" cy="419100"/>
                <wp:effectExtent l="0" t="0" r="635" b="14605"/>
                <wp:wrapSquare wrapText="bothSides"/>
                <wp:docPr id="1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29" style="position:absolute;left:0pt;margin-left:164.0pt;margin-top:67.0pt;height:33.0pt;width:291.0pt;z-index:637817855697757538;mso-width-relative:page;mso-height-relative:page;mso-position-vertical-relative:page;mso-position-horizontal-relative:page;" coordsize="21600,21600" o:spid="_x0000_s12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579392" behindDoc="0" locked="0" layoutInCell="1" allowOverlap="1">
                <wp:simplePos x="0" y="0"/>
                <wp:positionH relativeFrom="page">
                  <wp:posOffset>5664200</wp:posOffset>
                </wp:positionH>
                <wp:positionV relativeFrom="page">
                  <wp:posOffset>787400</wp:posOffset>
                </wp:positionV>
                <wp:extent cx="812800" cy="482600"/>
                <wp:effectExtent l="0" t="0" r="635" b="14605"/>
                <wp:wrapSquare wrapText="bothSides"/>
                <wp:docPr id="1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87400" cy="330200"/>
                                  <wp:effectExtent l="0" t="0" r="0" b="0"/>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New Bitmap Image.jpg"/>
                                          <pic:cNvPicPr/>
                                        </pic:nvPicPr>
                                        <pic:blipFill>
                                          <a:blip r:embed="rId41" cstate="print">
                                            <a:extLst/>
                                          </a:blip>
                                          <a:stretch>
                                            <a:fillRect/>
                                          </a:stretch>
                                        </pic:blipFill>
                                        <pic:spPr>
                                          <a:xfrm>
                                            <a:off x="0" y="0"/>
                                            <a:ext cx="7874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32" style="position:absolute;left:0pt;margin-left:446.0pt;margin-top:62.0pt;height:38.0pt;width:64.0pt;z-index:637817855697759361;mso-width-relative:page;mso-height-relative:page;mso-position-vertical-relative:page;mso-position-horizontal-relative:page;" coordsize="21600,21600" o:spid="_x0000_s13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87400" cy="330200"/>
                            <wp:effectExtent l="0" t="0" r="0" b="0"/>
                            <wp:docPr id="130" name="Picture 1"/>
                            <wp:cNvGraphicFramePr>
                              <a:graphicFrameLocks noChangeAspect="1"/>
                            </wp:cNvGraphicFramePr>
                            <a:graphic>
                              <a:graphicData uri="http://schemas.openxmlformats.org/drawingml/2006/picture">
                                <pic:pic xmlns:pic="http://schemas.openxmlformats.org/drawingml/2006/picture">
                                  <pic:nvPicPr>
                                    <pic:cNvPr id="130" name="New Bitmap Image.jpg"/>
                                    <pic:cNvPicPr/>
                                  </pic:nvPicPr>
                                  <pic:blipFill>
                                    <a:blip r:embed="Rc1b23d687be34a08" cstate="print">
                                      <a:extLst>
                                        <a:ext uri="{28A0092B-C50C-407E-A947-70E740481C1C}"/>
                                      </a:extLst>
                                    </a:blip>
                                    <a:stretch>
                                      <a:fillRect/>
                                    </a:stretch>
                                  </pic:blipFill>
                                  <pic:spPr>
                                    <a:xfrm>
                                      <a:off x="1000" y="1000"/>
                                      <a:ext cx="7874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80416" behindDoc="0" locked="0" layoutInCell="1" allowOverlap="1">
                <wp:simplePos x="0" y="0"/>
                <wp:positionH relativeFrom="page">
                  <wp:posOffset>889000</wp:posOffset>
                </wp:positionH>
                <wp:positionV relativeFrom="page">
                  <wp:posOffset>1295400</wp:posOffset>
                </wp:positionV>
                <wp:extent cx="5626100" cy="8534400"/>
                <wp:effectExtent l="0" t="0" r="635" b="14605"/>
                <wp:wrapSquare wrapText="bothSides"/>
                <wp:docPr id="1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9" w:lineRule="exact"/>
                              <w:ind w:firstLine="40"/>
                            </w:pPr>
                            <w:r>
                              <w:rPr>
                                <w:color w:val="000000"/>
                                <w:sz w:val="22"/>
                              </w:rPr>
                              <w:t>入，对教育扶贫的内在机理有了更准确的认识。</w:t>
                            </w:r>
                          </w:p>
                          <w:p w:rsidR="0036332D" w:rsidRDefault="00DD414B">
                            <w:pPr>
                              <w:spacing w:line="399" w:lineRule="exact"/>
                              <w:ind w:firstLine="420"/>
                            </w:pPr>
                            <w:r>
                              <w:rPr>
                                <w:color w:val="000000"/>
                                <w:sz w:val="22"/>
                              </w:rPr>
                              <w:t>在教育扶贫逻辑演变方面，李兴洲通过对新中国成立以来我国教育扶贫发展的历史轨迹进行分析，将其逻辑嬗变归纳为：普及与提高，我国教育扶贫的</w:t>
                            </w:r>
                            <w:r>
                              <w:rPr>
                                <w:color w:val="000000"/>
                                <w:sz w:val="22"/>
                              </w:rPr>
                              <w:t>初始样态与价值追求；起点与过程，我国教育扶贫的点向思维与线性追求；漫灌与精准，我国教育扶贫的粗放模式与精准追求；公平与优质，我国教育扶贫的改革动力与目标追求</w:t>
                            </w:r>
                            <w:r>
                              <w:rPr>
                                <w:color w:val="000000"/>
                                <w:sz w:val="22"/>
                              </w:rPr>
                              <w:t>①</w:t>
                            </w:r>
                            <w:r>
                              <w:rPr>
                                <w:color w:val="000000"/>
                                <w:sz w:val="22"/>
                              </w:rPr>
                              <w:t>。袁利平等则从不同地理区位的贫困地区具有不同特点的角度，分析了教育扶贫在西北民族地区的逻辑，认为西北民族地区教育扶贫的逻辑体现在驱动民族贫困群众实现脱贫主体性、观念性与行动性的现代转向，增强西北民族地区和贫困群众发展的内生动力，以回应全面建成小康社会的新时代诉求</w:t>
                            </w:r>
                            <w:r>
                              <w:rPr>
                                <w:color w:val="000000"/>
                                <w:sz w:val="22"/>
                              </w:rPr>
                              <w:t>②</w:t>
                            </w:r>
                            <w:r>
                              <w:rPr>
                                <w:color w:val="000000"/>
                                <w:sz w:val="22"/>
                              </w:rPr>
                              <w:t>等方面。此外，谢治菊提出构建教育扶贫共同体是教育精准扶贫的逻辑起点，并通过顶层设计统领思想</w:t>
                            </w:r>
                            <w:r>
                              <w:rPr>
                                <w:color w:val="000000"/>
                                <w:sz w:val="22"/>
                              </w:rPr>
                              <w:t>、政府支持搭建平台、构建机制保证运行、平等对话实现共赢</w:t>
                            </w:r>
                            <w:r>
                              <w:rPr>
                                <w:color w:val="000000"/>
                                <w:sz w:val="22"/>
                              </w:rPr>
                              <w:t>③</w:t>
                            </w:r>
                            <w:r>
                              <w:rPr>
                                <w:color w:val="000000"/>
                                <w:sz w:val="22"/>
                              </w:rPr>
                              <w:t>的行动逻辑，切实提高教育精准扶贫效果的有效性。</w:t>
                            </w:r>
                          </w:p>
                          <w:p w:rsidR="0036332D" w:rsidRDefault="00DD414B">
                            <w:pPr>
                              <w:spacing w:after="417" w:line="399" w:lineRule="exact"/>
                              <w:ind w:firstLine="420"/>
                            </w:pPr>
                            <w:r>
                              <w:rPr>
                                <w:color w:val="000000"/>
                                <w:sz w:val="22"/>
                              </w:rPr>
                              <w:t>在教育扶贫机理方面，我国较多学者已基本达成共识，认为教育反贫困战略的机理主要通过投资于人或者赋能于人，提高贫困人口文化素质和提升就业技能，在此过程中活化、开发和培育多方面的潜能，进而形成人力资本、物质资本、社会资本多维协同助力减贫的长效机制</w:t>
                            </w:r>
                            <w:r>
                              <w:rPr>
                                <w:color w:val="000000"/>
                                <w:sz w:val="22"/>
                              </w:rPr>
                              <w:t>④</w:t>
                            </w:r>
                            <w:r>
                              <w:rPr>
                                <w:color w:val="000000"/>
                                <w:sz w:val="22"/>
                              </w:rPr>
                              <w:t>。但不同学者的阐述角度不同，论证方式也存在差异。如袁利平等提出，教育扶贫能够对相关客体，包括贫困群体，贫困群体的思想观念、行为方式等产生不同程度的影响，并且与时间变化</w:t>
                            </w:r>
                            <w:r>
                              <w:rPr>
                                <w:color w:val="000000"/>
                                <w:sz w:val="22"/>
                              </w:rPr>
                              <w:t>存在显著互动关系，主要是围绕</w:t>
                            </w:r>
                            <w:r>
                              <w:rPr>
                                <w:color w:val="000000"/>
                                <w:sz w:val="22"/>
                              </w:rPr>
                              <w:t>“</w:t>
                            </w:r>
                            <w:r>
                              <w:rPr>
                                <w:color w:val="000000"/>
                                <w:sz w:val="22"/>
                              </w:rPr>
                              <w:t>教育属性</w:t>
                            </w:r>
                            <w:r>
                              <w:rPr>
                                <w:color w:val="000000"/>
                                <w:sz w:val="22"/>
                              </w:rPr>
                              <w:t>”</w:t>
                            </w:r>
                            <w:r>
                              <w:rPr>
                                <w:color w:val="000000"/>
                                <w:sz w:val="22"/>
                              </w:rPr>
                              <w:t>和</w:t>
                            </w:r>
                            <w:r>
                              <w:rPr>
                                <w:color w:val="000000"/>
                                <w:sz w:val="22"/>
                              </w:rPr>
                              <w:t>“</w:t>
                            </w:r>
                            <w:r>
                              <w:rPr>
                                <w:color w:val="000000"/>
                                <w:sz w:val="22"/>
                              </w:rPr>
                              <w:t>贫困属性</w:t>
                            </w:r>
                            <w:r>
                              <w:rPr>
                                <w:color w:val="000000"/>
                                <w:sz w:val="22"/>
                              </w:rPr>
                              <w:t>”</w:t>
                            </w:r>
                            <w:r>
                              <w:rPr>
                                <w:color w:val="000000"/>
                                <w:sz w:val="22"/>
                              </w:rPr>
                              <w:t>形成了教育扶贫切实可行的逻辑合力</w:t>
                            </w:r>
                            <w:r>
                              <w:rPr>
                                <w:color w:val="000000"/>
                                <w:sz w:val="22"/>
                              </w:rPr>
                              <w:t>⑤</w:t>
                            </w:r>
                            <w:r>
                              <w:rPr>
                                <w:color w:val="000000"/>
                                <w:sz w:val="22"/>
                              </w:rPr>
                              <w:t>。史志乐从社会分层的角度提出，打破社会分层的关键是在获致过程中予以更多关注，而教育扶贫机理则是通过为贫困人口提供重要的获致性特征，从而脱离贫困，阻断贫困</w:t>
                            </w:r>
                          </w:p>
                          <w:p w:rsidR="0036332D" w:rsidRDefault="00DD414B">
                            <w:pPr>
                              <w:spacing w:line="326" w:lineRule="exact"/>
                              <w:ind w:firstLine="420"/>
                            </w:pPr>
                            <w:r>
                              <w:rPr>
                                <w:color w:val="000000"/>
                                <w:sz w:val="18"/>
                              </w:rPr>
                              <w:t>①</w:t>
                            </w:r>
                            <w:r>
                              <w:rPr>
                                <w:color w:val="000000"/>
                                <w:sz w:val="18"/>
                              </w:rPr>
                              <w:tab/>
                            </w:r>
                            <w:r>
                              <w:rPr>
                                <w:color w:val="000000"/>
                                <w:sz w:val="18"/>
                              </w:rPr>
                              <w:t>李兴洲：《新中国</w:t>
                            </w:r>
                            <w:r>
                              <w:rPr>
                                <w:color w:val="000000"/>
                                <w:sz w:val="18"/>
                              </w:rPr>
                              <w:t>70</w:t>
                            </w:r>
                            <w:r>
                              <w:rPr>
                                <w:color w:val="000000"/>
                                <w:sz w:val="18"/>
                              </w:rPr>
                              <w:t>年教</w:t>
                            </w:r>
                            <w:r>
                              <w:rPr>
                                <w:color w:val="806040"/>
                                <w:sz w:val="18"/>
                              </w:rPr>
                              <w:t>育</w:t>
                            </w:r>
                            <w:r>
                              <w:rPr>
                                <w:color w:val="000000"/>
                                <w:sz w:val="18"/>
                              </w:rPr>
                              <w:t>扶贫的实践逻辑嬗变研究》，《教育与经济》</w:t>
                            </w:r>
                            <w:r>
                              <w:rPr>
                                <w:color w:val="000000"/>
                                <w:sz w:val="18"/>
                              </w:rPr>
                              <w:t>2019</w:t>
                            </w:r>
                            <w:r>
                              <w:rPr>
                                <w:color w:val="000000"/>
                                <w:sz w:val="18"/>
                              </w:rPr>
                              <w:t>年第</w:t>
                            </w:r>
                            <w:r>
                              <w:rPr>
                                <w:color w:val="000000"/>
                                <w:sz w:val="18"/>
                              </w:rPr>
                              <w:t>5</w:t>
                            </w:r>
                            <w:r>
                              <w:rPr>
                                <w:color w:val="000000"/>
                                <w:sz w:val="18"/>
                              </w:rPr>
                              <w:t>期。</w:t>
                            </w:r>
                          </w:p>
                          <w:p w:rsidR="0036332D" w:rsidRDefault="00DD414B">
                            <w:pPr>
                              <w:spacing w:line="326" w:lineRule="exact"/>
                              <w:ind w:firstLine="420"/>
                            </w:pPr>
                            <w:r>
                              <w:rPr>
                                <w:color w:val="000000"/>
                                <w:sz w:val="18"/>
                              </w:rPr>
                              <w:t>②</w:t>
                            </w:r>
                            <w:r>
                              <w:rPr>
                                <w:color w:val="000000"/>
                                <w:sz w:val="18"/>
                              </w:rPr>
                              <w:tab/>
                            </w:r>
                            <w:r>
                              <w:rPr>
                                <w:color w:val="000000"/>
                                <w:sz w:val="18"/>
                              </w:rPr>
                              <w:t>袁利平、姜嘉伟：《西北民族地区教育扶贫的理论逻辑、实践模式与机制创新》，《青海民族大学学报》（社会科学版）</w:t>
                            </w:r>
                            <w:r>
                              <w:rPr>
                                <w:color w:val="000000"/>
                                <w:sz w:val="18"/>
                              </w:rPr>
                              <w:t>2020</w:t>
                            </w:r>
                            <w:r>
                              <w:rPr>
                                <w:color w:val="000000"/>
                                <w:sz w:val="18"/>
                              </w:rPr>
                              <w:t>年第</w:t>
                            </w:r>
                            <w:r>
                              <w:rPr>
                                <w:color w:val="000000"/>
                                <w:sz w:val="18"/>
                              </w:rPr>
                              <w:t>2</w:t>
                            </w:r>
                            <w:r>
                              <w:rPr>
                                <w:color w:val="000000"/>
                                <w:sz w:val="18"/>
                              </w:rPr>
                              <w:t>期。</w:t>
                            </w:r>
                          </w:p>
                          <w:p w:rsidR="0036332D" w:rsidRDefault="00DD414B">
                            <w:pPr>
                              <w:spacing w:line="326" w:lineRule="exact"/>
                              <w:ind w:firstLine="420"/>
                            </w:pPr>
                            <w:r>
                              <w:rPr>
                                <w:color w:val="000000"/>
                                <w:sz w:val="18"/>
                              </w:rPr>
                              <w:t>③</w:t>
                            </w:r>
                            <w:r>
                              <w:rPr>
                                <w:color w:val="000000"/>
                                <w:sz w:val="18"/>
                              </w:rPr>
                              <w:tab/>
                            </w:r>
                            <w:r>
                              <w:rPr>
                                <w:color w:val="000000"/>
                                <w:sz w:val="18"/>
                              </w:rPr>
                              <w:t>谢治菊：《共同体视域下教育精准扶贫的实践探索与</w:t>
                            </w:r>
                            <w:r>
                              <w:rPr>
                                <w:color w:val="000000"/>
                                <w:sz w:val="18"/>
                              </w:rPr>
                              <w:t>行动逻辑》，《苏州大学学报》（教育科学版）</w:t>
                            </w:r>
                            <w:r>
                              <w:rPr>
                                <w:color w:val="000000"/>
                                <w:sz w:val="18"/>
                              </w:rPr>
                              <w:t>2019</w:t>
                            </w:r>
                            <w:r>
                              <w:rPr>
                                <w:color w:val="000000"/>
                                <w:sz w:val="18"/>
                              </w:rPr>
                              <w:t>年第</w:t>
                            </w:r>
                            <w:r>
                              <w:rPr>
                                <w:color w:val="000000"/>
                                <w:sz w:val="18"/>
                              </w:rPr>
                              <w:t>4</w:t>
                            </w:r>
                            <w:r>
                              <w:rPr>
                                <w:color w:val="000000"/>
                                <w:sz w:val="18"/>
                              </w:rPr>
                              <w:t>期。</w:t>
                            </w:r>
                          </w:p>
                          <w:p w:rsidR="0036332D" w:rsidRDefault="00DD414B">
                            <w:pPr>
                              <w:spacing w:line="326" w:lineRule="exact"/>
                              <w:ind w:firstLine="420"/>
                            </w:pPr>
                            <w:r>
                              <w:rPr>
                                <w:color w:val="000000"/>
                                <w:sz w:val="18"/>
                              </w:rPr>
                              <w:t>④</w:t>
                            </w:r>
                            <w:r>
                              <w:rPr>
                                <w:color w:val="000000"/>
                                <w:sz w:val="18"/>
                              </w:rPr>
                              <w:tab/>
                            </w:r>
                            <w:r>
                              <w:rPr>
                                <w:color w:val="000000"/>
                                <w:sz w:val="18"/>
                              </w:rPr>
                              <w:t>王建：《教育缓解相对贫困的战略与政策思考》，《教育研究》</w:t>
                            </w:r>
                            <w:r>
                              <w:rPr>
                                <w:color w:val="000000"/>
                                <w:sz w:val="18"/>
                              </w:rPr>
                              <w:t>2020</w:t>
                            </w:r>
                            <w:r>
                              <w:rPr>
                                <w:color w:val="000000"/>
                                <w:sz w:val="18"/>
                              </w:rPr>
                              <w:t>年第</w:t>
                            </w:r>
                            <w:r>
                              <w:rPr>
                                <w:color w:val="000000"/>
                                <w:sz w:val="18"/>
                              </w:rPr>
                              <w:t>11</w:t>
                            </w:r>
                            <w:r>
                              <w:rPr>
                                <w:color w:val="000000"/>
                                <w:sz w:val="18"/>
                              </w:rPr>
                              <w:t>期。</w:t>
                            </w:r>
                          </w:p>
                          <w:p w:rsidR="0036332D" w:rsidRDefault="00DD414B">
                            <w:pPr>
                              <w:spacing w:line="326" w:lineRule="exact"/>
                              <w:ind w:firstLine="420"/>
                            </w:pPr>
                            <w:r>
                              <w:rPr>
                                <w:color w:val="000000"/>
                                <w:sz w:val="18"/>
                              </w:rPr>
                              <w:t>⑤</w:t>
                            </w:r>
                            <w:r>
                              <w:rPr>
                                <w:color w:val="000000"/>
                                <w:sz w:val="18"/>
                              </w:rPr>
                              <w:tab/>
                            </w:r>
                            <w:r>
                              <w:rPr>
                                <w:color w:val="806040"/>
                                <w:sz w:val="18"/>
                              </w:rPr>
                              <w:t>袁利平、姜嘉伟：《教育扶贫的作用机制与路径创新》，《西北农林科技大学学报》</w:t>
                            </w:r>
                            <w:r>
                              <w:rPr>
                                <w:color w:val="000000"/>
                                <w:sz w:val="18"/>
                              </w:rPr>
                              <w:t>（社</w:t>
                            </w:r>
                            <w:r>
                              <w:rPr>
                                <w:color w:val="806040"/>
                                <w:sz w:val="18"/>
                              </w:rPr>
                              <w:t>会</w:t>
                            </w:r>
                            <w:r>
                              <w:rPr>
                                <w:color w:val="000000"/>
                                <w:sz w:val="18"/>
                              </w:rPr>
                              <w:t>科学版）</w:t>
                            </w:r>
                            <w:r>
                              <w:rPr>
                                <w:color w:val="000000"/>
                                <w:sz w:val="18"/>
                              </w:rPr>
                              <w:t>2020</w:t>
                            </w:r>
                            <w:r>
                              <w:rPr>
                                <w:color w:val="000000"/>
                                <w:sz w:val="18"/>
                              </w:rPr>
                              <w:t>年第</w:t>
                            </w:r>
                            <w:r>
                              <w:rPr>
                                <w:color w:val="000000"/>
                                <w:sz w:val="18"/>
                              </w:rPr>
                              <w:t>2</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34" style="position:absolute;left:0pt;margin-left:70.0pt;margin-top:102.0pt;height:672.0pt;width:443.0pt;z-index:637817855697763104;mso-width-relative:page;mso-height-relative:page;mso-position-vertical-relative:page;mso-position-horizontal-relative:page;" coordsize="21600,21600" o:spid="_x0000_s13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9" w:lineRule="exact"/>
                        <w:ind w:firstLine="40"/>
                        <w:jc w:val="both"/>
                      </w:pPr>
                      <w:r>
                        <w:rPr>
                          <w:sz w:val="22"/>
                          <w:color w:val="000000"/>
                        </w:rPr>
                        <w:t xml:space="preserve">入，对教育扶贫的内在机理有了更准确的认识。</w:t>
                      </w:r>
                    </w:p>
                    <w:p>
                      <w:pPr>
                        <w:spacing w:line="399" w:lineRule="exact"/>
                        <w:ind w:firstLine="420"/>
                        <w:jc w:val="both"/>
                      </w:pPr>
                      <w:r>
                        <w:rPr>
                          <w:sz w:val="22"/>
                          <w:color w:val="000000"/>
                        </w:rPr>
                        <w:t xml:space="preserve">在教育扶贫逻辑演变方面，李兴洲通过对新中国成立以来我国教育扶贫发</w:t>
                      </w:r>
                      <w:r>
                        <w:rPr>
                          <w:sz w:val="22"/>
                          <w:color w:val="000000"/>
                        </w:rPr>
                        <w:t xml:space="preserve">展的历史轨迹进行分析，将其逻辑嬗变归纳为：普及与提高，我国教育扶贫的</w:t>
                      </w:r>
                      <w:r>
                        <w:rPr>
                          <w:sz w:val="22"/>
                          <w:color w:val="000000"/>
                        </w:rPr>
                        <w:t xml:space="preserve">初始样态与价值追求；起点与过程，我国教育扶贫的点向思维与线性追求；漫</w:t>
                      </w:r>
                      <w:r>
                        <w:rPr>
                          <w:sz w:val="22"/>
                          <w:color w:val="000000"/>
                        </w:rPr>
                        <w:t xml:space="preserve">灌与精准，我国教育扶贫的粗放模式与精准追求；公平与优质，我国教育扶贫</w:t>
                      </w:r>
                      <w:r>
                        <w:rPr>
                          <w:sz w:val="22"/>
                          <w:color w:val="000000"/>
                        </w:rPr>
                        <w:t xml:space="preserve">的改革动力与目标追求①。袁利平等则从不同地理区位的贫困地区具有不同特</w:t>
                      </w:r>
                      <w:r>
                        <w:rPr>
                          <w:sz w:val="22"/>
                          <w:color w:val="000000"/>
                        </w:rPr>
                        <w:t xml:space="preserve">点的角度，分析了教育扶贫在西北民族地区的逻辑，认为西北民族地区教育扶</w:t>
                      </w:r>
                      <w:r>
                        <w:rPr>
                          <w:sz w:val="22"/>
                          <w:color w:val="000000"/>
                        </w:rPr>
                        <w:t xml:space="preserve">贫的逻辑体现在驱动民族贫困群众实现脱贫主体性、观念性与行动性的现代转</w:t>
                      </w:r>
                      <w:r>
                        <w:rPr>
                          <w:sz w:val="22"/>
                          <w:color w:val="000000"/>
                        </w:rPr>
                        <w:t xml:space="preserve">向，增强西北民族地区和贫困群众发展的内生动力，以回应全面建成小康社会</w:t>
                      </w:r>
                      <w:r>
                        <w:rPr>
                          <w:sz w:val="22"/>
                          <w:color w:val="000000"/>
                        </w:rPr>
                        <w:t xml:space="preserve">的新时代诉求②等方面。此外，谢治菊提出构建教育扶贫共同体是教育精准扶</w:t>
                      </w:r>
                      <w:r>
                        <w:rPr>
                          <w:sz w:val="22"/>
                          <w:color w:val="000000"/>
                        </w:rPr>
                        <w:t xml:space="preserve">贫的逻辑起点，并通过顶层设计统领思想、政府支持搭建平台、构建机制保证</w:t>
                      </w:r>
                      <w:r>
                        <w:rPr>
                          <w:sz w:val="22"/>
                          <w:color w:val="000000"/>
                        </w:rPr>
                        <w:t xml:space="preserve">运行、平等对话实现共赢③的行动逻辑，切实提高教育精准扶贫效果的有</w:t>
                      </w:r>
                      <w:r>
                        <w:rPr>
                          <w:sz w:val="22"/>
                          <w:color w:val="000000"/>
                        </w:rPr>
                        <w:t xml:space="preserve">效性。</w:t>
                      </w:r>
                    </w:p>
                    <w:p>
                      <w:pPr>
                        <w:spacing w:after="417" w:line="399" w:lineRule="exact"/>
                        <w:ind w:firstLine="420"/>
                        <w:jc w:val="both"/>
                      </w:pPr>
                      <w:r>
                        <w:rPr>
                          <w:sz w:val="22"/>
                          <w:color w:val="000000"/>
                        </w:rPr>
                        <w:t xml:space="preserve">在教育扶贫机理方面，我国较多学者已基本达成共识，认为教育反贫困</w:t>
                      </w:r>
                      <w:r>
                        <w:rPr>
                          <w:sz w:val="22"/>
                          <w:color w:val="000000"/>
                        </w:rPr>
                        <w:t xml:space="preserve">战略的机理主要通过投资于人或者赋能于人，提高贫困人口文化素质和提升</w:t>
                      </w:r>
                      <w:r>
                        <w:rPr>
                          <w:sz w:val="22"/>
                          <w:color w:val="000000"/>
                        </w:rPr>
                        <w:t xml:space="preserve">就业技能，在此过程中活化、开发和培育多方面的潜能，进而形成人力资</w:t>
                      </w:r>
                      <w:r>
                        <w:rPr>
                          <w:sz w:val="22"/>
                          <w:color w:val="000000"/>
                        </w:rPr>
                        <w:t xml:space="preserve">本、物质资本、社会资本多维协同助力减贫的长效机制④。但不同学者的阐</w:t>
                      </w:r>
                      <w:r>
                        <w:rPr>
                          <w:sz w:val="22"/>
                          <w:color w:val="000000"/>
                        </w:rPr>
                        <w:t xml:space="preserve">述角度不同，论证方式也存在差异。如袁利平等提出，教育扶贫能够对相</w:t>
                      </w:r>
                      <w:r>
                        <w:rPr>
                          <w:sz w:val="22"/>
                          <w:color w:val="000000"/>
                        </w:rPr>
                        <w:t xml:space="preserve">关客体，包括贫困群体，贫困群体的思想观念、行为方式等产生不同程度</w:t>
                      </w:r>
                      <w:r>
                        <w:rPr>
                          <w:sz w:val="22"/>
                          <w:color w:val="000000"/>
                        </w:rPr>
                        <w:t xml:space="preserve">的影响，并且与时间变化存在显著互动关系，主要是围绕“教育属性”和</w:t>
                      </w:r>
                      <w:r>
                        <w:rPr>
                          <w:sz w:val="22"/>
                          <w:color w:val="000000"/>
                        </w:rPr>
                        <w:t xml:space="preserve">“贫困属性”形成了教育扶贫切实可行的逻辑合力⑤。史志乐从社会分层的</w:t>
                      </w:r>
                      <w:r>
                        <w:rPr>
                          <w:sz w:val="22"/>
                          <w:color w:val="000000"/>
                        </w:rPr>
                        <w:t xml:space="preserve">角度提出，打破社会分层的关键是在获致过程中予以更多关注，而教育扶贫</w:t>
                      </w:r>
                      <w:r>
                        <w:rPr>
                          <w:sz w:val="22"/>
                          <w:color w:val="000000"/>
                        </w:rPr>
                        <w:t xml:space="preserve">机理则是通过为贫困人口提供重要的获致性特征，从而脱离贫困，阻断贫困</w:t>
                      </w:r>
                    </w:p>
                    <w:p>
                      <w:pPr>
                        <w:spacing w:line="326" w:lineRule="exact"/>
                        <w:ind w:firstLine="420"/>
                        <w:jc w:val="both"/>
                      </w:pPr>
                      <w:r>
                        <w:rPr>
                          <w:sz w:val="18"/>
                          <w:color w:val="000000"/>
                        </w:rPr>
                        <w:t xml:space="preserve">①	李兴洲：《新中国70年教</w:t>
                      </w:r>
                      <w:r>
                        <w:rPr>
                          <w:sz w:val="18"/>
                          <w:color w:val="806040"/>
                        </w:rPr>
                        <w:t xml:space="preserve">育</w:t>
                      </w:r>
                      <w:r>
                        <w:rPr>
                          <w:sz w:val="18"/>
                          <w:color w:val="000000"/>
                        </w:rPr>
                        <w:t xml:space="preserve">扶贫的实践逻辑嬗变研究》，《教育与经济》2019年第5期。</w:t>
                      </w:r>
                    </w:p>
                    <w:p>
                      <w:pPr>
                        <w:spacing w:line="326" w:lineRule="exact"/>
                        <w:ind w:firstLine="420"/>
                        <w:jc w:val="both"/>
                      </w:pPr>
                      <w:r>
                        <w:rPr>
                          <w:sz w:val="18"/>
                          <w:color w:val="000000"/>
                        </w:rPr>
                        <w:t xml:space="preserve">②	袁利平、姜嘉伟：《西北民族地区教育扶贫的理论逻辑、实践模式与机制创新》，《青海民</w:t>
                      </w:r>
                      <w:r>
                        <w:rPr>
                          <w:sz w:val="18"/>
                          <w:color w:val="000000"/>
                        </w:rPr>
                        <w:t xml:space="preserve">族大学学报》（社会科学版）2020年第2期。</w:t>
                      </w:r>
                    </w:p>
                    <w:p>
                      <w:pPr>
                        <w:spacing w:line="326" w:lineRule="exact"/>
                        <w:ind w:firstLine="420"/>
                        <w:jc w:val="both"/>
                      </w:pPr>
                      <w:r>
                        <w:rPr>
                          <w:sz w:val="18"/>
                          <w:color w:val="000000"/>
                        </w:rPr>
                        <w:t xml:space="preserve">③	谢治菊：《共同体视域下教育精准扶贫的实践探索与行动逻辑》，《苏州大学学报》（教育科</w:t>
                      </w:r>
                      <w:r>
                        <w:rPr>
                          <w:sz w:val="18"/>
                          <w:color w:val="000000"/>
                        </w:rPr>
                        <w:t xml:space="preserve">学版）2019年第4期。</w:t>
                      </w:r>
                    </w:p>
                    <w:p>
                      <w:pPr>
                        <w:spacing w:line="326" w:lineRule="exact"/>
                        <w:ind w:firstLine="420"/>
                        <w:jc w:val="both"/>
                      </w:pPr>
                      <w:r>
                        <w:rPr>
                          <w:sz w:val="18"/>
                          <w:color w:val="000000"/>
                        </w:rPr>
                        <w:t xml:space="preserve">④	王建：《教育缓解相对贫困的战略与政策思考》，《教育研究》2020年第11期。</w:t>
                      </w:r>
                    </w:p>
                    <w:p>
                      <w:pPr>
                        <w:spacing w:line="326" w:lineRule="exact"/>
                        <w:ind w:firstLine="420"/>
                        <w:jc w:val="both"/>
                      </w:pPr>
                      <w:r>
                        <w:rPr>
                          <w:sz w:val="18"/>
                          <w:color w:val="000000"/>
                        </w:rPr>
                        <w:t xml:space="preserve">⑤	</w:t>
                      </w:r>
                      <w:r>
                        <w:rPr>
                          <w:sz w:val="18"/>
                          <w:color w:val="806040"/>
                        </w:rPr>
                        <w:t xml:space="preserve">袁利平、姜嘉伟：《教育扶贫的作用机制与路径创新》，《西北农林科技大学学报》</w:t>
                      </w:r>
                      <w:r>
                        <w:rPr>
                          <w:sz w:val="18"/>
                          <w:color w:val="000000"/>
                        </w:rPr>
                        <w:t xml:space="preserve">（社</w:t>
                      </w:r>
                      <w:r>
                        <w:rPr>
                          <w:sz w:val="18"/>
                          <w:color w:val="806040"/>
                        </w:rPr>
                        <w:t xml:space="preserve">会</w:t>
                      </w:r>
                      <w:r>
                        <w:rPr>
                          <w:sz w:val="18"/>
                          <w:color w:val="000000"/>
                        </w:rPr>
                        <w:t xml:space="preserve">科</w:t>
                      </w:r>
                      <w:r>
                        <w:rPr>
                          <w:sz w:val="18"/>
                          <w:color w:val="000000"/>
                        </w:rPr>
                        <w:t xml:space="preserve">学版）2020年第2期。</w:t>
                      </w:r>
                    </w:p>
                  </w:txbxContent>
                </v:textbox>
              </v:shape>
            </w:pict>
          </mc:Fallback>
        </mc:AlternateContent>
      </w:r>
      <w:r>
        <w:rPr>
          <w:noProof/>
        </w:rPr>
        <mc:AlternateContent>
          <mc:Choice Requires="wps">
            <w:drawing>
              <wp:anchor distT="0" distB="0" distL="114300" distR="114300" simplePos="0" relativeHeight="251581440" behindDoc="0" locked="0" layoutInCell="1" allowOverlap="1">
                <wp:simplePos x="0" y="0"/>
                <wp:positionH relativeFrom="page">
                  <wp:posOffset>6146800</wp:posOffset>
                </wp:positionH>
                <wp:positionV relativeFrom="page">
                  <wp:posOffset>9804400</wp:posOffset>
                </wp:positionV>
                <wp:extent cx="508000" cy="330200"/>
                <wp:effectExtent l="0" t="0" r="635" b="14605"/>
                <wp:wrapSquare wrapText="bothSides"/>
                <wp:docPr id="1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80" w:lineRule="exact"/>
                              <w:jc w:val="right"/>
                            </w:pPr>
                            <w:r>
                              <w:rPr>
                                <w:color w:val="000000"/>
                                <w:sz w:val="24"/>
                              </w:rPr>
                              <w:t>007</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36" style="position:absolute;left:0pt;margin-left:484.0pt;margin-top:772.0pt;height:26.0pt;width:40.0pt;z-index:637817855697763691;mso-width-relative:page;mso-height-relative:page;mso-position-vertical-relative:page;mso-position-horizontal-relative:page;" coordsize="21600,21600" o:spid="_x0000_s13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80" w:lineRule="exact"/>
                        <w:ind w:firstLine="0"/>
                        <w:jc w:val="right"/>
                      </w:pPr>
                      <w:r>
                        <w:rPr>
                          <w:sz w:val="24"/>
                          <w:color w:val="000000"/>
                        </w:rPr>
                        <w:t xml:space="preserve">007</w:t>
                      </w:r>
                    </w:p>
                  </w:txbxContent>
                </v:textbox>
              </v:shape>
            </w:pict>
          </mc:Fallback>
        </mc:AlternateContent>
      </w:r>
    </w:p>
    <w:p w:rsidR="0036332D" w:rsidRDefault="0036332D">
      <w:pPr>
        <w:sectPr w:rsidR="0036332D">
          <w:headerReference w:type="default" r:id="rId53"/>
          <w:footerReference w:type="default" r:id="rId54"/>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582464"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1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39" style="position:absolute;left:0pt;margin-left:72.0pt;margin-top:38.0pt;height:63.0pt;width:28.0pt;z-index:637817855697996865;mso-width-relative:page;mso-height-relative:page;mso-position-vertical-relative:page;mso-position-horizontal-relative:page;" coordsize="21600,21600" o:spid="_x0000_s13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137" name="Picture 1"/>
                            <wp:cNvGraphicFramePr>
                              <a:graphicFrameLocks noChangeAspect="1"/>
                            </wp:cNvGraphicFramePr>
                            <a:graphic>
                              <a:graphicData uri="http://schemas.openxmlformats.org/drawingml/2006/picture">
                                <pic:pic xmlns:pic="http://schemas.openxmlformats.org/drawingml/2006/picture">
                                  <pic:nvPicPr>
                                    <pic:cNvPr id="137" name="New Bitmap Image.jpg"/>
                                    <pic:cNvPicPr/>
                                  </pic:nvPicPr>
                                  <pic:blipFill>
                                    <a:blip r:embed="R740070e7c5504602"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83488"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1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41" style="position:absolute;left:0pt;margin-left:99.0pt;margin-top:68.0pt;height:31.0pt;width:97.0pt;z-index:637817855697997491;mso-width-relative:page;mso-height-relative:page;mso-position-vertical-relative:page;mso-position-horizontal-relative:page;" coordsize="21600,21600" o:spid="_x0000_s14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584512" behindDoc="0" locked="0" layoutInCell="1" allowOverlap="1">
                <wp:simplePos x="0" y="0"/>
                <wp:positionH relativeFrom="page">
                  <wp:posOffset>901700</wp:posOffset>
                </wp:positionH>
                <wp:positionV relativeFrom="page">
                  <wp:posOffset>1282700</wp:posOffset>
                </wp:positionV>
                <wp:extent cx="5702300" cy="8547100"/>
                <wp:effectExtent l="0" t="0" r="635" b="14605"/>
                <wp:wrapSquare wrapText="bothSides"/>
                <wp:docPr id="1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92" w:line="418" w:lineRule="exact"/>
                              <w:ind w:firstLine="20"/>
                            </w:pPr>
                            <w:r>
                              <w:rPr>
                                <w:color w:val="000000"/>
                                <w:sz w:val="22"/>
                              </w:rPr>
                              <w:t>代际传递</w:t>
                            </w:r>
                            <w:r>
                              <w:rPr>
                                <w:color w:val="000000"/>
                                <w:sz w:val="22"/>
                              </w:rPr>
                              <w:t>①</w:t>
                            </w:r>
                            <w:r>
                              <w:rPr>
                                <w:color w:val="000000"/>
                                <w:sz w:val="22"/>
                              </w:rPr>
                              <w:t>。王宝义等从循环累积因果效应的内涵出发，通过分析教育贫困循环累积因果效应的形成机制，提出了教育扶贫可以通过打破教育贫困循</w:t>
                            </w:r>
                            <w:r>
                              <w:rPr>
                                <w:color w:val="000000"/>
                                <w:sz w:val="22"/>
                              </w:rPr>
                              <w:t>环累积因果效应这一机理解决我国教育贫困问题，进而推动我国扶贫工作的进程</w:t>
                            </w:r>
                            <w:r>
                              <w:rPr>
                                <w:color w:val="000000"/>
                                <w:sz w:val="22"/>
                              </w:rPr>
                              <w:t>②</w:t>
                            </w:r>
                            <w:r>
                              <w:rPr>
                                <w:color w:val="000000"/>
                                <w:sz w:val="22"/>
                              </w:rPr>
                              <w:t>。此外，肖时花等从民族地区的贫困特征出发，进一步分析了民族地区教育扶贫的内在机理，认为教育由于精准契合了民族地区脱贫对贫困人口可持续生计能力与文化变革的本质要求，成为民族地区扶贫开发的重要方式</w:t>
                            </w:r>
                            <w:r>
                              <w:rPr>
                                <w:color w:val="000000"/>
                                <w:sz w:val="22"/>
                              </w:rPr>
                              <w:t>③</w:t>
                            </w:r>
                            <w:r>
                              <w:rPr>
                                <w:color w:val="000000"/>
                                <w:sz w:val="22"/>
                              </w:rPr>
                              <w:t>。</w:t>
                            </w:r>
                          </w:p>
                          <w:p w:rsidR="0036332D" w:rsidRDefault="00DD414B">
                            <w:pPr>
                              <w:spacing w:after="172" w:line="456" w:lineRule="exact"/>
                              <w:ind w:firstLine="660"/>
                            </w:pPr>
                            <w:r>
                              <w:rPr>
                                <w:color w:val="000000"/>
                                <w:sz w:val="24"/>
                              </w:rPr>
                              <w:t>（四）有关各级各类教育扶贫行动模式的研究</w:t>
                            </w:r>
                          </w:p>
                          <w:p w:rsidR="0036332D" w:rsidRDefault="00DD414B">
                            <w:pPr>
                              <w:spacing w:line="418" w:lineRule="exact"/>
                              <w:ind w:firstLine="440"/>
                            </w:pPr>
                            <w:r>
                              <w:rPr>
                                <w:color w:val="000000"/>
                                <w:sz w:val="22"/>
                              </w:rPr>
                              <w:t>1</w:t>
                            </w:r>
                            <w:r>
                              <w:rPr>
                                <w:color w:val="000000"/>
                                <w:sz w:val="22"/>
                              </w:rPr>
                              <w:t>．学前教育</w:t>
                            </w:r>
                          </w:p>
                          <w:p w:rsidR="0036332D" w:rsidRDefault="00DD414B">
                            <w:pPr>
                              <w:spacing w:after="359" w:line="418" w:lineRule="exact"/>
                              <w:ind w:firstLine="440"/>
                            </w:pPr>
                            <w:r>
                              <w:rPr>
                                <w:color w:val="000000"/>
                                <w:sz w:val="22"/>
                              </w:rPr>
                              <w:t>学前教育是打通教育扶贫</w:t>
                            </w:r>
                            <w:r>
                              <w:rPr>
                                <w:color w:val="000000"/>
                                <w:sz w:val="22"/>
                              </w:rPr>
                              <w:t>“</w:t>
                            </w:r>
                            <w:r>
                              <w:rPr>
                                <w:color w:val="000000"/>
                                <w:sz w:val="22"/>
                              </w:rPr>
                              <w:t>最先一公里</w:t>
                            </w:r>
                            <w:r>
                              <w:rPr>
                                <w:color w:val="000000"/>
                                <w:sz w:val="22"/>
                              </w:rPr>
                              <w:t>”</w:t>
                            </w:r>
                            <w:r>
                              <w:rPr>
                                <w:color w:val="000000"/>
                                <w:sz w:val="22"/>
                              </w:rPr>
                              <w:t>的关键所在，是终身教育的奠基阶段。当前，我国学前教育扶贫的研究热点</w:t>
                            </w:r>
                            <w:proofErr w:type="gramStart"/>
                            <w:r>
                              <w:rPr>
                                <w:color w:val="000000"/>
                                <w:sz w:val="22"/>
                              </w:rPr>
                              <w:t>主集中</w:t>
                            </w:r>
                            <w:proofErr w:type="gramEnd"/>
                            <w:r>
                              <w:rPr>
                                <w:color w:val="000000"/>
                                <w:sz w:val="22"/>
                              </w:rPr>
                              <w:t>在作用、问题及对策方面。在开展学前教育扶贫的作用方面，刘占兰提出发展学前教育是</w:t>
                            </w:r>
                            <w:r>
                              <w:rPr>
                                <w:color w:val="000000"/>
                                <w:sz w:val="22"/>
                              </w:rPr>
                              <w:t>打破贫困代际传递的重要途径和有力措施，只有普及和发展有质量的学前教育才能发挥其对幼儿个体终身发展的良好奠基作用和消除贫困的积极作用</w:t>
                            </w:r>
                            <w:r>
                              <w:rPr>
                                <w:color w:val="000000"/>
                                <w:sz w:val="22"/>
                              </w:rPr>
                              <w:t>④</w:t>
                            </w:r>
                            <w:r>
                              <w:rPr>
                                <w:color w:val="000000"/>
                                <w:sz w:val="22"/>
                              </w:rPr>
                              <w:t>。姜蓓佳通过分析学前教育在世界各国及我国脱贫攻坚中的作用，提出学前教育是国家财富之基，是提升国民素质和促进个人终身发展的基础，在脱贫攻坚战中意义重大</w:t>
                            </w:r>
                            <w:r>
                              <w:rPr>
                                <w:color w:val="000000"/>
                                <w:sz w:val="22"/>
                              </w:rPr>
                              <w:t>⑤</w:t>
                            </w:r>
                            <w:r>
                              <w:rPr>
                                <w:color w:val="000000"/>
                                <w:sz w:val="22"/>
                              </w:rPr>
                              <w:t>。在学前教育扶贫存在的问题方面，有不少学者认为，我国的学前教育虽取得了快速发展，但仍是需要</w:t>
                            </w:r>
                            <w:r>
                              <w:rPr>
                                <w:color w:val="000000"/>
                                <w:sz w:val="22"/>
                              </w:rPr>
                              <w:t>“</w:t>
                            </w:r>
                            <w:r>
                              <w:rPr>
                                <w:color w:val="000000"/>
                                <w:sz w:val="22"/>
                              </w:rPr>
                              <w:t>扶贫</w:t>
                            </w:r>
                            <w:r>
                              <w:rPr>
                                <w:color w:val="000000"/>
                                <w:sz w:val="22"/>
                              </w:rPr>
                              <w:t>”</w:t>
                            </w:r>
                            <w:r>
                              <w:rPr>
                                <w:color w:val="000000"/>
                                <w:sz w:val="22"/>
                              </w:rPr>
                              <w:t>的对象，主要存在部分地区学前教育资源不足、学前教育质量不高两大问题</w:t>
                            </w:r>
                            <w:r>
                              <w:rPr>
                                <w:color w:val="000000"/>
                                <w:sz w:val="22"/>
                              </w:rPr>
                              <w:t>⑥</w:t>
                            </w:r>
                            <w:r>
                              <w:rPr>
                                <w:color w:val="000000"/>
                                <w:sz w:val="22"/>
                              </w:rPr>
                              <w:t>。同时，谢芬莲等通过分析我国实施的</w:t>
                            </w:r>
                            <w:r>
                              <w:rPr>
                                <w:color w:val="000000"/>
                                <w:sz w:val="22"/>
                              </w:rPr>
                              <w:t>“</w:t>
                            </w:r>
                            <w:r>
                              <w:rPr>
                                <w:color w:val="000000"/>
                                <w:sz w:val="22"/>
                              </w:rPr>
                              <w:t>学前教育三年行动计划</w:t>
                            </w:r>
                            <w:r>
                              <w:rPr>
                                <w:color w:val="000000"/>
                                <w:sz w:val="22"/>
                              </w:rPr>
                              <w:t>”</w:t>
                            </w:r>
                            <w:r>
                              <w:rPr>
                                <w:color w:val="000000"/>
                                <w:sz w:val="22"/>
                              </w:rPr>
                              <w:t>提出，</w:t>
                            </w:r>
                            <w:r>
                              <w:rPr>
                                <w:color w:val="000000"/>
                                <w:sz w:val="22"/>
                              </w:rPr>
                              <w:t>该计划</w:t>
                            </w:r>
                            <w:proofErr w:type="gramStart"/>
                            <w:r>
                              <w:rPr>
                                <w:color w:val="000000"/>
                                <w:sz w:val="22"/>
                              </w:rPr>
                              <w:t>虽促进</w:t>
                            </w:r>
                            <w:proofErr w:type="gramEnd"/>
                            <w:r>
                              <w:rPr>
                                <w:color w:val="000000"/>
                                <w:sz w:val="22"/>
                              </w:rPr>
                              <w:t>了农村地</w:t>
                            </w:r>
                          </w:p>
                          <w:p w:rsidR="0036332D" w:rsidRDefault="00DD414B">
                            <w:pPr>
                              <w:spacing w:line="342" w:lineRule="exact"/>
                              <w:ind w:firstLine="440"/>
                            </w:pPr>
                            <w:r>
                              <w:rPr>
                                <w:color w:val="000000"/>
                                <w:sz w:val="18"/>
                              </w:rPr>
                              <w:t>①</w:t>
                            </w:r>
                            <w:r>
                              <w:rPr>
                                <w:color w:val="000000"/>
                                <w:sz w:val="18"/>
                              </w:rPr>
                              <w:tab/>
                            </w:r>
                            <w:r>
                              <w:rPr>
                                <w:color w:val="000000"/>
                                <w:sz w:val="18"/>
                              </w:rPr>
                              <w:t>史志乐：《教育扶贫与社会分层：兼论阻断贫困代际传递的可能性》，《教育理论与实践》</w:t>
                            </w:r>
                            <w:r>
                              <w:rPr>
                                <w:color w:val="000000"/>
                                <w:sz w:val="18"/>
                              </w:rPr>
                              <w:t>2019</w:t>
                            </w:r>
                            <w:r>
                              <w:rPr>
                                <w:color w:val="000000"/>
                                <w:sz w:val="18"/>
                              </w:rPr>
                              <w:t>年第</w:t>
                            </w:r>
                            <w:r>
                              <w:rPr>
                                <w:color w:val="000000"/>
                                <w:sz w:val="18"/>
                              </w:rPr>
                              <w:t>4</w:t>
                            </w:r>
                            <w:r>
                              <w:rPr>
                                <w:color w:val="000000"/>
                                <w:sz w:val="18"/>
                              </w:rPr>
                              <w:t>期。</w:t>
                            </w:r>
                          </w:p>
                          <w:p w:rsidR="0036332D" w:rsidRDefault="00DD414B">
                            <w:pPr>
                              <w:spacing w:line="304" w:lineRule="exact"/>
                              <w:ind w:firstLine="440"/>
                            </w:pPr>
                            <w:r>
                              <w:rPr>
                                <w:color w:val="000000"/>
                                <w:sz w:val="16"/>
                              </w:rPr>
                              <w:t>②</w:t>
                            </w:r>
                            <w:r>
                              <w:rPr>
                                <w:color w:val="000000"/>
                                <w:sz w:val="16"/>
                              </w:rPr>
                              <w:tab/>
                            </w:r>
                            <w:r>
                              <w:rPr>
                                <w:color w:val="000000"/>
                                <w:sz w:val="16"/>
                              </w:rPr>
                              <w:t>王</w:t>
                            </w:r>
                            <w:r>
                              <w:rPr>
                                <w:color w:val="806040"/>
                                <w:sz w:val="16"/>
                              </w:rPr>
                              <w:t>宝</w:t>
                            </w:r>
                            <w:r>
                              <w:rPr>
                                <w:color w:val="000000"/>
                                <w:sz w:val="16"/>
                              </w:rPr>
                              <w:t>义、马岳</w:t>
                            </w:r>
                            <w:r>
                              <w:rPr>
                                <w:color w:val="806040"/>
                                <w:sz w:val="16"/>
                              </w:rPr>
                              <w:t>勇、郑霁鹏：《教育精准扶贫</w:t>
                            </w:r>
                            <w:r>
                              <w:rPr>
                                <w:color w:val="000000"/>
                                <w:sz w:val="16"/>
                              </w:rPr>
                              <w:t>：</w:t>
                            </w:r>
                            <w:r>
                              <w:rPr>
                                <w:color w:val="806040"/>
                                <w:sz w:val="16"/>
                              </w:rPr>
                              <w:t>教育贫困循环累积因果</w:t>
                            </w:r>
                            <w:r>
                              <w:rPr>
                                <w:color w:val="000000"/>
                                <w:sz w:val="16"/>
                              </w:rPr>
                              <w:t>效应破解路径》，《江苏大学学报》（社会科学版）</w:t>
                            </w:r>
                            <w:r>
                              <w:rPr>
                                <w:color w:val="000000"/>
                                <w:sz w:val="16"/>
                              </w:rPr>
                              <w:t>2020</w:t>
                            </w:r>
                            <w:r>
                              <w:rPr>
                                <w:color w:val="000000"/>
                                <w:sz w:val="16"/>
                              </w:rPr>
                              <w:t>年第</w:t>
                            </w:r>
                            <w:r>
                              <w:rPr>
                                <w:color w:val="000000"/>
                                <w:sz w:val="16"/>
                              </w:rPr>
                              <w:t>5</w:t>
                            </w:r>
                            <w:r>
                              <w:rPr>
                                <w:color w:val="000000"/>
                                <w:sz w:val="16"/>
                              </w:rPr>
                              <w:t>期。</w:t>
                            </w:r>
                          </w:p>
                          <w:p w:rsidR="0036332D" w:rsidRDefault="00DD414B">
                            <w:pPr>
                              <w:spacing w:line="342" w:lineRule="exact"/>
                              <w:ind w:firstLine="440"/>
                            </w:pPr>
                            <w:r>
                              <w:rPr>
                                <w:color w:val="000000"/>
                                <w:sz w:val="18"/>
                              </w:rPr>
                              <w:t>③</w:t>
                            </w:r>
                            <w:r>
                              <w:rPr>
                                <w:color w:val="000000"/>
                                <w:sz w:val="18"/>
                              </w:rPr>
                              <w:tab/>
                            </w:r>
                            <w:r>
                              <w:rPr>
                                <w:color w:val="000000"/>
                                <w:sz w:val="18"/>
                              </w:rPr>
                              <w:t>肖时花、吴本健：《民族地区教育扶贫的内在机理与实现条件》，《黑龙江民族丛刊》</w:t>
                            </w:r>
                            <w:r>
                              <w:rPr>
                                <w:color w:val="000000"/>
                                <w:sz w:val="18"/>
                              </w:rPr>
                              <w:t>2018</w:t>
                            </w:r>
                            <w:r>
                              <w:rPr>
                                <w:color w:val="000000"/>
                                <w:sz w:val="18"/>
                              </w:rPr>
                              <w:t>年第</w:t>
                            </w:r>
                            <w:r>
                              <w:rPr>
                                <w:color w:val="000000"/>
                                <w:sz w:val="18"/>
                              </w:rPr>
                              <w:t>5</w:t>
                            </w:r>
                            <w:r>
                              <w:rPr>
                                <w:color w:val="000000"/>
                                <w:sz w:val="18"/>
                              </w:rPr>
                              <w:t>期。</w:t>
                            </w:r>
                          </w:p>
                          <w:p w:rsidR="0036332D" w:rsidRDefault="00DD414B">
                            <w:pPr>
                              <w:spacing w:line="342" w:lineRule="exact"/>
                              <w:ind w:firstLine="440"/>
                            </w:pPr>
                            <w:r>
                              <w:rPr>
                                <w:color w:val="000000"/>
                                <w:sz w:val="18"/>
                              </w:rPr>
                              <w:t>④</w:t>
                            </w:r>
                            <w:r>
                              <w:rPr>
                                <w:color w:val="000000"/>
                                <w:sz w:val="18"/>
                              </w:rPr>
                              <w:tab/>
                            </w:r>
                            <w:r>
                              <w:rPr>
                                <w:color w:val="000000"/>
                                <w:sz w:val="18"/>
                              </w:rPr>
                              <w:t>刘占兰：《农村贫困地区幼儿园教育质量现状与提升建议》，《学前教育研究》</w:t>
                            </w:r>
                            <w:r>
                              <w:rPr>
                                <w:color w:val="000000"/>
                                <w:sz w:val="18"/>
                              </w:rPr>
                              <w:t>2015</w:t>
                            </w:r>
                            <w:r>
                              <w:rPr>
                                <w:color w:val="000000"/>
                                <w:sz w:val="18"/>
                              </w:rPr>
                              <w:t>年第</w:t>
                            </w:r>
                            <w:r>
                              <w:rPr>
                                <w:color w:val="000000"/>
                                <w:sz w:val="18"/>
                              </w:rPr>
                              <w:t>12</w:t>
                            </w:r>
                            <w:r>
                              <w:rPr>
                                <w:color w:val="000000"/>
                                <w:sz w:val="18"/>
                              </w:rPr>
                              <w:t>期。</w:t>
                            </w:r>
                          </w:p>
                          <w:p w:rsidR="0036332D" w:rsidRDefault="00DD414B">
                            <w:pPr>
                              <w:spacing w:line="342" w:lineRule="exact"/>
                              <w:ind w:firstLine="440"/>
                            </w:pPr>
                            <w:r>
                              <w:rPr>
                                <w:color w:val="000000"/>
                                <w:sz w:val="18"/>
                              </w:rPr>
                              <w:t>⑤</w:t>
                            </w:r>
                            <w:r>
                              <w:rPr>
                                <w:color w:val="000000"/>
                                <w:sz w:val="18"/>
                              </w:rPr>
                              <w:tab/>
                            </w:r>
                            <w:r>
                              <w:rPr>
                                <w:color w:val="000000"/>
                                <w:sz w:val="18"/>
                              </w:rPr>
                              <w:t>姜蓓佳：《贫困地区学前教育扶贫的现状与对策》，《教育探索》</w:t>
                            </w:r>
                            <w:r>
                              <w:rPr>
                                <w:color w:val="000000"/>
                                <w:sz w:val="18"/>
                              </w:rPr>
                              <w:t>2019</w:t>
                            </w:r>
                            <w:r>
                              <w:rPr>
                                <w:color w:val="000000"/>
                                <w:sz w:val="18"/>
                              </w:rPr>
                              <w:t>年第</w:t>
                            </w:r>
                            <w:r>
                              <w:rPr>
                                <w:color w:val="000000"/>
                                <w:sz w:val="18"/>
                              </w:rPr>
                              <w:t>6</w:t>
                            </w:r>
                            <w:r>
                              <w:rPr>
                                <w:color w:val="000000"/>
                                <w:sz w:val="18"/>
                              </w:rPr>
                              <w:t>期。</w:t>
                            </w:r>
                          </w:p>
                          <w:p w:rsidR="0036332D" w:rsidRDefault="00DD414B">
                            <w:pPr>
                              <w:spacing w:line="342" w:lineRule="exact"/>
                              <w:ind w:firstLine="440"/>
                            </w:pPr>
                            <w:r>
                              <w:rPr>
                                <w:color w:val="000000"/>
                                <w:sz w:val="18"/>
                              </w:rPr>
                              <w:t>⑥</w:t>
                            </w:r>
                            <w:r>
                              <w:rPr>
                                <w:color w:val="000000"/>
                                <w:sz w:val="18"/>
                              </w:rPr>
                              <w:tab/>
                            </w:r>
                            <w:r>
                              <w:rPr>
                                <w:color w:val="806040"/>
                                <w:sz w:val="18"/>
                              </w:rPr>
                              <w:t>田涛、</w:t>
                            </w:r>
                            <w:r>
                              <w:rPr>
                                <w:color w:val="000000"/>
                                <w:sz w:val="18"/>
                              </w:rPr>
                              <w:t>刘</w:t>
                            </w:r>
                            <w:r>
                              <w:rPr>
                                <w:color w:val="806040"/>
                                <w:sz w:val="18"/>
                              </w:rPr>
                              <w:t>先</w:t>
                            </w:r>
                            <w:r>
                              <w:rPr>
                                <w:color w:val="000000"/>
                                <w:sz w:val="18"/>
                              </w:rPr>
                              <w:t>强：</w:t>
                            </w:r>
                            <w:r>
                              <w:rPr>
                                <w:color w:val="806040"/>
                                <w:sz w:val="18"/>
                              </w:rPr>
                              <w:t>《学前</w:t>
                            </w:r>
                            <w:r>
                              <w:rPr>
                                <w:color w:val="000000"/>
                                <w:sz w:val="18"/>
                              </w:rPr>
                              <w:t>教</w:t>
                            </w:r>
                            <w:r>
                              <w:rPr>
                                <w:color w:val="806040"/>
                                <w:sz w:val="18"/>
                              </w:rPr>
                              <w:t>育</w:t>
                            </w:r>
                            <w:r>
                              <w:rPr>
                                <w:color w:val="000000"/>
                                <w:sz w:val="18"/>
                              </w:rPr>
                              <w:t>脱贫攻坚的普惠战略选择》，《教育与教学研究》</w:t>
                            </w:r>
                            <w:r>
                              <w:rPr>
                                <w:color w:val="000000"/>
                                <w:sz w:val="18"/>
                              </w:rPr>
                              <w:t>2019</w:t>
                            </w:r>
                            <w:r>
                              <w:rPr>
                                <w:color w:val="000000"/>
                                <w:sz w:val="18"/>
                              </w:rPr>
                              <w:t>年第</w:t>
                            </w:r>
                            <w:r>
                              <w:rPr>
                                <w:color w:val="000000"/>
                                <w:sz w:val="18"/>
                              </w:rPr>
                              <w:t>1</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43" style="position:absolute;left:0pt;margin-left:71.0pt;margin-top:101.0pt;height:673.0pt;width:449.0pt;z-index:637817855698002034;mso-width-relative:page;mso-height-relative:page;mso-position-vertical-relative:page;mso-position-horizontal-relative:page;" coordsize="21600,21600" o:spid="_x0000_s14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92" w:line="418" w:lineRule="exact"/>
                        <w:ind w:firstLine="20"/>
                        <w:jc w:val="both"/>
                      </w:pPr>
                      <w:r>
                        <w:rPr>
                          <w:sz w:val="22"/>
                          <w:color w:val="000000"/>
                        </w:rPr>
                        <w:t xml:space="preserve">代际传递①。王宝义等从循环累积因果效应的内涵出发，通过分析教育贫困</w:t>
                      </w:r>
                      <w:r>
                        <w:rPr>
                          <w:sz w:val="22"/>
                          <w:color w:val="000000"/>
                        </w:rPr>
                        <w:t xml:space="preserve">循环累积因果效应的形成机制，提出了教育扶贫可以通过打破教育贫困循</w:t>
                      </w:r>
                      <w:r>
                        <w:rPr>
                          <w:sz w:val="22"/>
                          <w:color w:val="000000"/>
                        </w:rPr>
                        <w:t xml:space="preserve">环累积因果效应这一机理解决我国教育贫困问题，进而推动我国扶贫工作</w:t>
                      </w:r>
                      <w:r>
                        <w:rPr>
                          <w:sz w:val="22"/>
                          <w:color w:val="000000"/>
                        </w:rPr>
                        <w:t xml:space="preserve">的进程②。此外，肖时花等从民族地区的贫困特征出发，进一步分析了民族</w:t>
                      </w:r>
                      <w:r>
                        <w:rPr>
                          <w:sz w:val="22"/>
                          <w:color w:val="000000"/>
                        </w:rPr>
                        <w:t xml:space="preserve">地区教育扶贫的内在机理，认为教育由于精准契合了民族地区脱贫对贫困</w:t>
                      </w:r>
                      <w:r>
                        <w:rPr>
                          <w:sz w:val="22"/>
                          <w:color w:val="000000"/>
                        </w:rPr>
                        <w:t xml:space="preserve">人口可持续生计能力与文化变革的本质要求，成为民族地区扶贫开发的重</w:t>
                      </w:r>
                      <w:r>
                        <w:rPr>
                          <w:sz w:val="22"/>
                          <w:color w:val="000000"/>
                        </w:rPr>
                        <w:t xml:space="preserve">要方式③。</w:t>
                      </w:r>
                    </w:p>
                    <w:p>
                      <w:pPr>
                        <w:spacing w:after="172" w:line="456" w:lineRule="exact"/>
                        <w:ind w:firstLine="660"/>
                        <w:jc w:val="both"/>
                      </w:pPr>
                      <w:r>
                        <w:rPr>
                          <w:sz w:val="24"/>
                          <w:color w:val="000000"/>
                        </w:rPr>
                        <w:t xml:space="preserve">（四）有关各级各类教育扶贫行动模式的研究</w:t>
                      </w:r>
                    </w:p>
                    <w:p>
                      <w:pPr>
                        <w:spacing w:line="418" w:lineRule="exact"/>
                        <w:ind w:firstLine="440"/>
                        <w:jc w:val="both"/>
                      </w:pPr>
                      <w:r>
                        <w:rPr>
                          <w:sz w:val="22"/>
                          <w:color w:val="000000"/>
                        </w:rPr>
                        <w:t xml:space="preserve">1．学前教育</w:t>
                      </w:r>
                    </w:p>
                    <w:p>
                      <w:pPr>
                        <w:spacing w:after="359" w:line="418" w:lineRule="exact"/>
                        <w:ind w:firstLine="440"/>
                        <w:jc w:val="both"/>
                      </w:pPr>
                      <w:r>
                        <w:rPr>
                          <w:sz w:val="22"/>
                          <w:color w:val="000000"/>
                        </w:rPr>
                        <w:t xml:space="preserve">学前教育是打通教育扶贫“最先一公里”的关键所在，是终身教育的奠</w:t>
                      </w:r>
                      <w:r>
                        <w:rPr>
                          <w:sz w:val="22"/>
                          <w:color w:val="000000"/>
                        </w:rPr>
                        <w:t xml:space="preserve">基阶段。当前，我国学前教育扶贫的研究热点主集中在作用、问题及对策</w:t>
                      </w:r>
                      <w:r>
                        <w:rPr>
                          <w:sz w:val="22"/>
                          <w:color w:val="000000"/>
                        </w:rPr>
                        <w:t xml:space="preserve">方面。在开展学前教育扶贫的作用方面，刘占兰提出发展学前教育是打破贫</w:t>
                      </w:r>
                      <w:r>
                        <w:rPr>
                          <w:sz w:val="22"/>
                          <w:color w:val="000000"/>
                        </w:rPr>
                        <w:t xml:space="preserve">困代际传递的重要途径和有力措施，只有普及和发展有质量的学前教育才能</w:t>
                      </w:r>
                      <w:r>
                        <w:rPr>
                          <w:sz w:val="22"/>
                          <w:color w:val="000000"/>
                        </w:rPr>
                        <w:t xml:space="preserve">发挥其对幼儿个体终身发展的良好奠基作用和消除贫困的积极作用④。姜蓓</w:t>
                      </w:r>
                      <w:r>
                        <w:rPr>
                          <w:sz w:val="22"/>
                          <w:color w:val="000000"/>
                        </w:rPr>
                        <w:t xml:space="preserve">佳通过分析学前教育在世界各国及我国脱贫攻坚中的作用，提出学前教育是</w:t>
                      </w:r>
                      <w:r>
                        <w:rPr>
                          <w:sz w:val="22"/>
                          <w:color w:val="000000"/>
                        </w:rPr>
                        <w:t xml:space="preserve">国家财富之基，是提升国民素质和促进个人终身发展的基础，在脱贫攻坚战</w:t>
                      </w:r>
                      <w:r>
                        <w:rPr>
                          <w:sz w:val="22"/>
                          <w:color w:val="000000"/>
                        </w:rPr>
                        <w:t xml:space="preserve">中意义重大⑤。在学前教育扶贫存在的问题方面，有不少学者认为，我国的</w:t>
                      </w:r>
                      <w:r>
                        <w:rPr>
                          <w:sz w:val="22"/>
                          <w:color w:val="000000"/>
                        </w:rPr>
                        <w:t xml:space="preserve">学前教育虽取得了快速发展，但仍是需要“扶贫”的对象，主要存在部分地</w:t>
                      </w:r>
                      <w:r>
                        <w:rPr>
                          <w:sz w:val="22"/>
                          <w:color w:val="000000"/>
                        </w:rPr>
                        <w:t xml:space="preserve">区学前教育资源不足、学前教育质量不高两大问题⑥。同时，谢芬莲等通过</w:t>
                      </w:r>
                      <w:r>
                        <w:rPr>
                          <w:sz w:val="22"/>
                          <w:color w:val="000000"/>
                        </w:rPr>
                        <w:t xml:space="preserve">分析我国实施的“学前教育三年行动计划”提出，该计划虽促进了农村地</w:t>
                      </w:r>
                    </w:p>
                    <w:p>
                      <w:pPr>
                        <w:spacing w:line="342" w:lineRule="exact"/>
                        <w:ind w:firstLine="440"/>
                        <w:jc w:val="both"/>
                      </w:pPr>
                      <w:r>
                        <w:rPr>
                          <w:sz w:val="18"/>
                          <w:color w:val="000000"/>
                        </w:rPr>
                        <w:t xml:space="preserve">①	史志乐：《教育扶贫与社会分层：兼论阻断贫困代际传递的可能性》，《教育理论与实践》</w:t>
                      </w:r>
                      <w:r>
                        <w:rPr>
                          <w:sz w:val="18"/>
                          <w:color w:val="000000"/>
                        </w:rPr>
                        <w:t xml:space="preserve">2019年第4期。</w:t>
                      </w:r>
                    </w:p>
                    <w:p>
                      <w:pPr>
                        <w:spacing w:line="304" w:lineRule="exact"/>
                        <w:ind w:firstLine="440"/>
                        <w:jc w:val="both"/>
                      </w:pPr>
                      <w:r>
                        <w:rPr>
                          <w:sz w:val="16"/>
                          <w:color w:val="000000"/>
                        </w:rPr>
                        <w:t xml:space="preserve">②	王</w:t>
                      </w:r>
                      <w:r>
                        <w:rPr>
                          <w:sz w:val="16"/>
                          <w:color w:val="806040"/>
                        </w:rPr>
                        <w:t xml:space="preserve">宝</w:t>
                      </w:r>
                      <w:r>
                        <w:rPr>
                          <w:sz w:val="16"/>
                          <w:color w:val="000000"/>
                        </w:rPr>
                        <w:t xml:space="preserve">义、马岳</w:t>
                      </w:r>
                      <w:r>
                        <w:rPr>
                          <w:sz w:val="16"/>
                          <w:color w:val="806040"/>
                        </w:rPr>
                        <w:t xml:space="preserve">勇、郑霁鹏：《教育精准扶贫</w:t>
                      </w:r>
                      <w:r>
                        <w:rPr>
                          <w:sz w:val="16"/>
                          <w:color w:val="000000"/>
                        </w:rPr>
                        <w:t xml:space="preserve">：</w:t>
                      </w:r>
                      <w:r>
                        <w:rPr>
                          <w:sz w:val="16"/>
                          <w:color w:val="806040"/>
                        </w:rPr>
                        <w:t xml:space="preserve">教育贫困循环累积因果</w:t>
                      </w:r>
                      <w:r>
                        <w:rPr>
                          <w:sz w:val="16"/>
                          <w:color w:val="000000"/>
                        </w:rPr>
                        <w:t xml:space="preserve">效应破解路径》，《江</w:t>
                      </w:r>
                      <w:r>
                        <w:rPr>
                          <w:sz w:val="16"/>
                          <w:color w:val="000000"/>
                        </w:rPr>
                        <w:t xml:space="preserve">苏大学学报》（社会科学版）2020年第5期。</w:t>
                      </w:r>
                    </w:p>
                    <w:p>
                      <w:pPr>
                        <w:spacing w:line="342" w:lineRule="exact"/>
                        <w:ind w:firstLine="440"/>
                        <w:jc w:val="both"/>
                      </w:pPr>
                      <w:r>
                        <w:rPr>
                          <w:sz w:val="18"/>
                          <w:color w:val="000000"/>
                        </w:rPr>
                        <w:t xml:space="preserve">③	肖时花、吴本健：《民族地区教育扶贫的内在机理与实现条件》，《黑龙江民族丛刊》2018</w:t>
                      </w:r>
                      <w:r>
                        <w:rPr>
                          <w:sz w:val="18"/>
                          <w:color w:val="000000"/>
                        </w:rPr>
                        <w:t xml:space="preserve">年第5期。</w:t>
                      </w:r>
                    </w:p>
                    <w:p>
                      <w:pPr>
                        <w:spacing w:line="342" w:lineRule="exact"/>
                        <w:ind w:firstLine="440"/>
                        <w:jc w:val="both"/>
                      </w:pPr>
                      <w:r>
                        <w:rPr>
                          <w:sz w:val="18"/>
                          <w:color w:val="000000"/>
                        </w:rPr>
                        <w:t xml:space="preserve">④	刘占兰：《农村贫困地区幼儿园教育质量现状与提升建议》，《学前教育研究》2015年第</w:t>
                      </w:r>
                      <w:r>
                        <w:rPr>
                          <w:sz w:val="18"/>
                          <w:color w:val="000000"/>
                        </w:rPr>
                        <w:t xml:space="preserve">12期。</w:t>
                      </w:r>
                    </w:p>
                    <w:p>
                      <w:pPr>
                        <w:spacing w:line="342" w:lineRule="exact"/>
                        <w:ind w:firstLine="440"/>
                        <w:jc w:val="both"/>
                      </w:pPr>
                      <w:r>
                        <w:rPr>
                          <w:sz w:val="18"/>
                          <w:color w:val="000000"/>
                        </w:rPr>
                        <w:t xml:space="preserve">⑤	姜蓓佳：《贫困地区学前教育扶贫的现状与对策》，《教育探索》2019年第6期。</w:t>
                      </w:r>
                    </w:p>
                    <w:p>
                      <w:pPr>
                        <w:spacing w:line="342" w:lineRule="exact"/>
                        <w:ind w:firstLine="440"/>
                        <w:jc w:val="both"/>
                      </w:pPr>
                      <w:r>
                        <w:rPr>
                          <w:sz w:val="18"/>
                          <w:color w:val="000000"/>
                        </w:rPr>
                        <w:t xml:space="preserve">⑥	</w:t>
                      </w:r>
                      <w:r>
                        <w:rPr>
                          <w:sz w:val="18"/>
                          <w:color w:val="806040"/>
                        </w:rPr>
                        <w:t xml:space="preserve">田涛、</w:t>
                      </w:r>
                      <w:r>
                        <w:rPr>
                          <w:sz w:val="18"/>
                          <w:color w:val="000000"/>
                        </w:rPr>
                        <w:t xml:space="preserve">刘</w:t>
                      </w:r>
                      <w:r>
                        <w:rPr>
                          <w:sz w:val="18"/>
                          <w:color w:val="806040"/>
                        </w:rPr>
                        <w:t xml:space="preserve">先</w:t>
                      </w:r>
                      <w:r>
                        <w:rPr>
                          <w:sz w:val="18"/>
                          <w:color w:val="000000"/>
                        </w:rPr>
                        <w:t xml:space="preserve">强：</w:t>
                      </w:r>
                      <w:r>
                        <w:rPr>
                          <w:sz w:val="18"/>
                          <w:color w:val="806040"/>
                        </w:rPr>
                        <w:t xml:space="preserve">《学前</w:t>
                      </w:r>
                      <w:r>
                        <w:rPr>
                          <w:sz w:val="18"/>
                          <w:color w:val="000000"/>
                        </w:rPr>
                        <w:t xml:space="preserve">教</w:t>
                      </w:r>
                      <w:r>
                        <w:rPr>
                          <w:sz w:val="18"/>
                          <w:color w:val="806040"/>
                        </w:rPr>
                        <w:t xml:space="preserve">育</w:t>
                      </w:r>
                      <w:r>
                        <w:rPr>
                          <w:sz w:val="18"/>
                          <w:color w:val="000000"/>
                        </w:rPr>
                        <w:t xml:space="preserve">脱贫攻坚的普惠战略选择》，《教育与教学研究》2019年第1期。</w:t>
                      </w:r>
                    </w:p>
                  </w:txbxContent>
                </v:textbox>
              </v:shape>
            </w:pict>
          </mc:Fallback>
        </mc:AlternateContent>
      </w:r>
      <w:r>
        <w:rPr>
          <w:noProof/>
        </w:rPr>
        <mc:AlternateContent>
          <mc:Choice Requires="wps">
            <w:drawing>
              <wp:anchor distT="0" distB="0" distL="114300" distR="114300" simplePos="0" relativeHeight="251585536"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1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008</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45" style="position:absolute;left:0pt;margin-left:73.0pt;margin-top:773.0pt;height:24.0pt;width:39.0pt;z-index:637817855698002619;mso-width-relative:page;mso-height-relative:page;mso-position-vertical-relative:page;mso-position-horizontal-relative:page;" coordsize="21600,21600" o:spid="_x0000_s14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008</w:t>
                      </w:r>
                    </w:p>
                  </w:txbxContent>
                </v:textbox>
              </v:shape>
            </w:pict>
          </mc:Fallback>
        </mc:AlternateContent>
      </w:r>
    </w:p>
    <w:p w:rsidR="0036332D" w:rsidRDefault="0036332D">
      <w:pPr>
        <w:sectPr w:rsidR="0036332D">
          <w:headerReference w:type="default" r:id="rId55"/>
          <w:footerReference w:type="default" r:id="rId56"/>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586560" behindDoc="0" locked="0" layoutInCell="1" allowOverlap="1">
                <wp:simplePos x="0" y="0"/>
                <wp:positionH relativeFrom="page">
                  <wp:posOffset>2082800</wp:posOffset>
                </wp:positionH>
                <wp:positionV relativeFrom="page">
                  <wp:posOffset>838200</wp:posOffset>
                </wp:positionV>
                <wp:extent cx="3695700" cy="444500"/>
                <wp:effectExtent l="0" t="0" r="635" b="14605"/>
                <wp:wrapSquare wrapText="bothSides"/>
                <wp:docPr id="1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47" style="position:absolute;left:0pt;margin-left:164.0pt;margin-top:66.0pt;height:35.0pt;width:291.0pt;z-index:637817855698253910;mso-width-relative:page;mso-height-relative:page;mso-position-vertical-relative:page;mso-position-horizontal-relative:page;" coordsize="21600,21600" o:spid="_x0000_s14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587584"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1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50" style="position:absolute;left:0pt;margin-left:446.0pt;margin-top:62.0pt;height:38.0pt;width:63.0pt;z-index:637817855698255656;mso-width-relative:page;mso-height-relative:page;mso-position-vertical-relative:page;mso-position-horizontal-relative:page;" coordsize="21600,21600" o:spid="_x0000_s15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148" name="Picture 1"/>
                            <wp:cNvGraphicFramePr>
                              <a:graphicFrameLocks noChangeAspect="1"/>
                            </wp:cNvGraphicFramePr>
                            <a:graphic>
                              <a:graphicData uri="http://schemas.openxmlformats.org/drawingml/2006/picture">
                                <pic:pic xmlns:pic="http://schemas.openxmlformats.org/drawingml/2006/picture">
                                  <pic:nvPicPr>
                                    <pic:cNvPr id="148" name="New Bitmap Image.jpg"/>
                                    <pic:cNvPicPr/>
                                  </pic:nvPicPr>
                                  <pic:blipFill>
                                    <a:blip r:embed="R92ed4c228fe9425c"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88608" behindDoc="0" locked="0" layoutInCell="1" allowOverlap="1">
                <wp:simplePos x="0" y="0"/>
                <wp:positionH relativeFrom="page">
                  <wp:posOffset>889000</wp:posOffset>
                </wp:positionH>
                <wp:positionV relativeFrom="page">
                  <wp:posOffset>1282700</wp:posOffset>
                </wp:positionV>
                <wp:extent cx="5626100" cy="8534400"/>
                <wp:effectExtent l="0" t="0" r="635" b="14605"/>
                <wp:wrapSquare wrapText="bothSides"/>
                <wp:docPr id="1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9" w:lineRule="exact"/>
                              <w:ind w:firstLine="20"/>
                            </w:pPr>
                            <w:r>
                              <w:rPr>
                                <w:color w:val="000000"/>
                                <w:sz w:val="22"/>
                              </w:rPr>
                              <w:t>区幼儿园发展，但我国学前教育质量仍然存在偏低问题，特别是贫困地区幼儿园教育存在小学化、硬件设施不达标以及物质环境和教师专业能力偏低等</w:t>
                            </w:r>
                            <w:r>
                              <w:rPr>
                                <w:color w:val="000000"/>
                                <w:sz w:val="22"/>
                              </w:rPr>
                              <w:t>①</w:t>
                            </w:r>
                            <w:r>
                              <w:rPr>
                                <w:color w:val="000000"/>
                                <w:sz w:val="22"/>
                              </w:rPr>
                              <w:t>问题。在学前教育扶贫对策方面，张雅慧认为学前教育扶贫应通过建</w:t>
                            </w:r>
                            <w:r>
                              <w:rPr>
                                <w:color w:val="000000"/>
                                <w:sz w:val="22"/>
                              </w:rPr>
                              <w:t>立</w:t>
                            </w:r>
                            <w:r>
                              <w:rPr>
                                <w:color w:val="000000"/>
                                <w:sz w:val="22"/>
                              </w:rPr>
                              <w:t>“</w:t>
                            </w:r>
                            <w:r>
                              <w:rPr>
                                <w:color w:val="000000"/>
                                <w:sz w:val="22"/>
                              </w:rPr>
                              <w:t>市级统筹、县级领导、乡村共谋</w:t>
                            </w:r>
                            <w:r>
                              <w:rPr>
                                <w:color w:val="000000"/>
                                <w:sz w:val="22"/>
                              </w:rPr>
                              <w:t>”</w:t>
                            </w:r>
                            <w:r>
                              <w:rPr>
                                <w:color w:val="000000"/>
                                <w:sz w:val="22"/>
                              </w:rPr>
                              <w:t>机制，合理规划建设农村普惠性幼儿园；积极开展农村学前教育巡回支教，向农村家长普及学前教育知识；贯彻</w:t>
                            </w:r>
                            <w:r>
                              <w:rPr>
                                <w:color w:val="000000"/>
                                <w:sz w:val="22"/>
                              </w:rPr>
                              <w:t>“</w:t>
                            </w:r>
                            <w:r>
                              <w:rPr>
                                <w:color w:val="000000"/>
                                <w:sz w:val="22"/>
                              </w:rPr>
                              <w:t>以大数据落实精准扶贫</w:t>
                            </w:r>
                            <w:r>
                              <w:rPr>
                                <w:color w:val="000000"/>
                                <w:sz w:val="22"/>
                              </w:rPr>
                              <w:t>”</w:t>
                            </w:r>
                            <w:r>
                              <w:rPr>
                                <w:color w:val="000000"/>
                                <w:sz w:val="22"/>
                              </w:rPr>
                              <w:t>的战略，提高财政性学前教育经费比例；完善农村学前教育教师补充机制，加强师资队伍培养，构建农村学前教育精准扶贫的路径。</w:t>
                            </w:r>
                            <w:r>
                              <w:rPr>
                                <w:color w:val="000000"/>
                                <w:sz w:val="22"/>
                              </w:rPr>
                              <w:t>②</w:t>
                            </w:r>
                          </w:p>
                          <w:p w:rsidR="0036332D" w:rsidRDefault="00DD414B">
                            <w:pPr>
                              <w:spacing w:line="399" w:lineRule="exact"/>
                              <w:ind w:firstLine="440"/>
                            </w:pPr>
                            <w:r>
                              <w:rPr>
                                <w:color w:val="000000"/>
                                <w:sz w:val="22"/>
                              </w:rPr>
                              <w:t>2</w:t>
                            </w:r>
                            <w:r>
                              <w:rPr>
                                <w:color w:val="000000"/>
                                <w:sz w:val="22"/>
                              </w:rPr>
                              <w:t>．义务教育</w:t>
                            </w:r>
                          </w:p>
                          <w:p w:rsidR="0036332D" w:rsidRDefault="00DD414B">
                            <w:pPr>
                              <w:spacing w:after="616" w:line="399" w:lineRule="exact"/>
                              <w:ind w:firstLine="440"/>
                            </w:pPr>
                            <w:r>
                              <w:rPr>
                                <w:color w:val="000000"/>
                                <w:sz w:val="22"/>
                              </w:rPr>
                              <w:t>义务教育阶段是人力资本积累的关键期，具有非替代性、基础性、高回报性特征。</w:t>
                            </w:r>
                            <w:r>
                              <w:rPr>
                                <w:color w:val="000000"/>
                                <w:sz w:val="22"/>
                              </w:rPr>
                              <w:t>“</w:t>
                            </w:r>
                            <w:r>
                              <w:rPr>
                                <w:color w:val="000000"/>
                                <w:sz w:val="22"/>
                              </w:rPr>
                              <w:t>义务教育有保障</w:t>
                            </w:r>
                            <w:r>
                              <w:rPr>
                                <w:color w:val="000000"/>
                                <w:sz w:val="22"/>
                              </w:rPr>
                              <w:t>”</w:t>
                            </w:r>
                            <w:r>
                              <w:rPr>
                                <w:color w:val="000000"/>
                                <w:sz w:val="22"/>
                              </w:rPr>
                              <w:t>是</w:t>
                            </w:r>
                            <w:r>
                              <w:rPr>
                                <w:color w:val="000000"/>
                                <w:sz w:val="22"/>
                              </w:rPr>
                              <w:t>“</w:t>
                            </w:r>
                            <w:r>
                              <w:rPr>
                                <w:color w:val="000000"/>
                                <w:sz w:val="22"/>
                              </w:rPr>
                              <w:t>两不愁三保障</w:t>
                            </w:r>
                            <w:r>
                              <w:rPr>
                                <w:color w:val="000000"/>
                                <w:sz w:val="22"/>
                              </w:rPr>
                              <w:t>”</w:t>
                            </w:r>
                            <w:r>
                              <w:rPr>
                                <w:color w:val="000000"/>
                                <w:sz w:val="22"/>
                              </w:rPr>
                              <w:t>的重要内容之一，我国统筹</w:t>
                            </w:r>
                            <w:proofErr w:type="gramStart"/>
                            <w:r>
                              <w:rPr>
                                <w:color w:val="000000"/>
                                <w:sz w:val="22"/>
                              </w:rPr>
                              <w:t>控辍保学</w:t>
                            </w:r>
                            <w:proofErr w:type="gramEnd"/>
                            <w:r>
                              <w:rPr>
                                <w:color w:val="000000"/>
                                <w:sz w:val="22"/>
                              </w:rPr>
                              <w:t>、</w:t>
                            </w:r>
                            <w:proofErr w:type="gramStart"/>
                            <w:r>
                              <w:rPr>
                                <w:color w:val="000000"/>
                                <w:sz w:val="22"/>
                              </w:rPr>
                              <w:t>资助全</w:t>
                            </w:r>
                            <w:proofErr w:type="gramEnd"/>
                            <w:r>
                              <w:rPr>
                                <w:color w:val="000000"/>
                                <w:sz w:val="22"/>
                              </w:rPr>
                              <w:t>覆盖和义务教育均衡发展三大目标，始终把打赢教育脱贫攻坚战、实现义务教育有保</w:t>
                            </w:r>
                            <w:r>
                              <w:rPr>
                                <w:color w:val="000000"/>
                                <w:sz w:val="22"/>
                              </w:rPr>
                              <w:t>障作为重大政治任务。当前，我国对义务教育扶贫的研究重点主要集中在</w:t>
                            </w:r>
                            <w:proofErr w:type="gramStart"/>
                            <w:r>
                              <w:rPr>
                                <w:color w:val="000000"/>
                                <w:sz w:val="22"/>
                              </w:rPr>
                              <w:t>控辍保学</w:t>
                            </w:r>
                            <w:proofErr w:type="gramEnd"/>
                            <w:r>
                              <w:rPr>
                                <w:color w:val="000000"/>
                                <w:sz w:val="22"/>
                              </w:rPr>
                              <w:t>、</w:t>
                            </w:r>
                            <w:proofErr w:type="gramStart"/>
                            <w:r>
                              <w:rPr>
                                <w:color w:val="000000"/>
                                <w:sz w:val="22"/>
                              </w:rPr>
                              <w:t>资助全</w:t>
                            </w:r>
                            <w:proofErr w:type="gramEnd"/>
                            <w:r>
                              <w:rPr>
                                <w:color w:val="000000"/>
                                <w:sz w:val="22"/>
                              </w:rPr>
                              <w:t>覆盖和义务教育均衡发展三大目标上。在</w:t>
                            </w:r>
                            <w:proofErr w:type="gramStart"/>
                            <w:r>
                              <w:rPr>
                                <w:color w:val="000000"/>
                                <w:sz w:val="22"/>
                              </w:rPr>
                              <w:t>控辍保学</w:t>
                            </w:r>
                            <w:proofErr w:type="gramEnd"/>
                            <w:r>
                              <w:rPr>
                                <w:color w:val="000000"/>
                                <w:sz w:val="22"/>
                              </w:rPr>
                              <w:t>方面，控制农村辍学率和提高义务教育巩固率是我国面临的一项严峻挑战。李强通过中国健康营养调查数据并运用工具变量法研究发现，同伴辍学率的增加与儿童辍学率之间存在显著正相关</w:t>
                            </w:r>
                            <w:r>
                              <w:rPr>
                                <w:color w:val="000000"/>
                                <w:sz w:val="22"/>
                              </w:rPr>
                              <w:t>③</w:t>
                            </w:r>
                            <w:r>
                              <w:rPr>
                                <w:color w:val="000000"/>
                                <w:sz w:val="22"/>
                              </w:rPr>
                              <w:t>。这对我国</w:t>
                            </w:r>
                            <w:proofErr w:type="gramStart"/>
                            <w:r>
                              <w:rPr>
                                <w:color w:val="000000"/>
                                <w:sz w:val="22"/>
                              </w:rPr>
                              <w:t>控辍保学</w:t>
                            </w:r>
                            <w:proofErr w:type="gramEnd"/>
                            <w:r>
                              <w:rPr>
                                <w:color w:val="000000"/>
                                <w:sz w:val="22"/>
                              </w:rPr>
                              <w:t>、提高义务教育扶贫水平具有重要意义。在贫困地区</w:t>
                            </w:r>
                            <w:proofErr w:type="gramStart"/>
                            <w:r>
                              <w:rPr>
                                <w:color w:val="000000"/>
                                <w:sz w:val="22"/>
                              </w:rPr>
                              <w:t>控辍保学</w:t>
                            </w:r>
                            <w:proofErr w:type="gramEnd"/>
                            <w:r>
                              <w:rPr>
                                <w:color w:val="000000"/>
                                <w:sz w:val="22"/>
                              </w:rPr>
                              <w:t>长效机制建设方面，赵明仁等提出，应从外控逻辑</w:t>
                            </w:r>
                            <w:proofErr w:type="gramStart"/>
                            <w:r>
                              <w:rPr>
                                <w:color w:val="000000"/>
                                <w:sz w:val="22"/>
                              </w:rPr>
                              <w:t>向改善</w:t>
                            </w:r>
                            <w:proofErr w:type="gramEnd"/>
                            <w:r>
                              <w:rPr>
                                <w:color w:val="000000"/>
                                <w:sz w:val="22"/>
                              </w:rPr>
                              <w:t>学校教育过程和厚</w:t>
                            </w:r>
                            <w:proofErr w:type="gramStart"/>
                            <w:r>
                              <w:rPr>
                                <w:color w:val="000000"/>
                                <w:sz w:val="22"/>
                              </w:rPr>
                              <w:t>植家长</w:t>
                            </w:r>
                            <w:proofErr w:type="gramEnd"/>
                            <w:r>
                              <w:rPr>
                                <w:color w:val="000000"/>
                                <w:sz w:val="22"/>
                              </w:rPr>
                              <w:t>社会支持氛围的内生逻辑转变，从而构建贫困地区</w:t>
                            </w:r>
                            <w:proofErr w:type="gramStart"/>
                            <w:r>
                              <w:rPr>
                                <w:color w:val="000000"/>
                                <w:sz w:val="22"/>
                              </w:rPr>
                              <w:t>控辍保学</w:t>
                            </w:r>
                            <w:proofErr w:type="gramEnd"/>
                            <w:r>
                              <w:rPr>
                                <w:color w:val="000000"/>
                                <w:sz w:val="22"/>
                              </w:rPr>
                              <w:t>的长效机制</w:t>
                            </w:r>
                            <w:r>
                              <w:rPr>
                                <w:color w:val="000000"/>
                                <w:sz w:val="22"/>
                              </w:rPr>
                              <w:t>④</w:t>
                            </w:r>
                            <w:r>
                              <w:rPr>
                                <w:color w:val="000000"/>
                                <w:sz w:val="22"/>
                              </w:rPr>
                              <w:t>。在</w:t>
                            </w:r>
                            <w:proofErr w:type="gramStart"/>
                            <w:r>
                              <w:rPr>
                                <w:color w:val="000000"/>
                                <w:sz w:val="22"/>
                              </w:rPr>
                              <w:t>资助全</w:t>
                            </w:r>
                            <w:proofErr w:type="gramEnd"/>
                            <w:r>
                              <w:rPr>
                                <w:color w:val="000000"/>
                                <w:sz w:val="22"/>
                              </w:rPr>
                              <w:t>覆</w:t>
                            </w:r>
                            <w:r>
                              <w:rPr>
                                <w:color w:val="000000"/>
                                <w:sz w:val="22"/>
                              </w:rPr>
                              <w:t>盖方面，我国通过在贫困地区实行</w:t>
                            </w:r>
                            <w:r>
                              <w:rPr>
                                <w:color w:val="000000"/>
                                <w:sz w:val="22"/>
                              </w:rPr>
                              <w:t>“</w:t>
                            </w:r>
                            <w:r>
                              <w:rPr>
                                <w:color w:val="000000"/>
                                <w:sz w:val="22"/>
                              </w:rPr>
                              <w:t>两免一补</w:t>
                            </w:r>
                            <w:r>
                              <w:rPr>
                                <w:color w:val="000000"/>
                                <w:sz w:val="22"/>
                              </w:rPr>
                              <w:t>”</w:t>
                            </w:r>
                            <w:r>
                              <w:rPr>
                                <w:color w:val="000000"/>
                                <w:sz w:val="22"/>
                              </w:rPr>
                              <w:t>、</w:t>
                            </w:r>
                            <w:r>
                              <w:rPr>
                                <w:color w:val="000000"/>
                                <w:sz w:val="22"/>
                              </w:rPr>
                              <w:t>“</w:t>
                            </w:r>
                            <w:r>
                              <w:rPr>
                                <w:color w:val="000000"/>
                                <w:sz w:val="22"/>
                              </w:rPr>
                              <w:t>营养改善计划</w:t>
                            </w:r>
                            <w:r>
                              <w:rPr>
                                <w:color w:val="000000"/>
                                <w:sz w:val="22"/>
                              </w:rPr>
                              <w:t>”</w:t>
                            </w:r>
                            <w:r>
                              <w:rPr>
                                <w:color w:val="000000"/>
                                <w:sz w:val="22"/>
                              </w:rPr>
                              <w:t>以及为家庭经济困难的学生提供生活补助等措施，为贫困人口、贫困学生提供了基本生活和学习保障。我国学者普遍认为，我国义务教育阶段所实施的农村义务教育学生营养改善计划加快了农村教育发展，这是促进教</w:t>
                            </w:r>
                          </w:p>
                          <w:p w:rsidR="0036332D" w:rsidRDefault="00DD414B">
                            <w:pPr>
                              <w:spacing w:line="327" w:lineRule="exact"/>
                              <w:ind w:firstLine="440"/>
                            </w:pPr>
                            <w:r>
                              <w:rPr>
                                <w:color w:val="000000"/>
                                <w:sz w:val="18"/>
                              </w:rPr>
                              <w:t>①</w:t>
                            </w:r>
                            <w:r>
                              <w:rPr>
                                <w:color w:val="000000"/>
                                <w:sz w:val="18"/>
                              </w:rPr>
                              <w:tab/>
                            </w:r>
                            <w:r>
                              <w:rPr>
                                <w:color w:val="000000"/>
                                <w:sz w:val="18"/>
                              </w:rPr>
                              <w:t>谢芬莲、孙刚成：《西部农村幼儿园特色办园的取向与策略研究》，《教育探索》</w:t>
                            </w:r>
                            <w:r>
                              <w:rPr>
                                <w:color w:val="000000"/>
                                <w:sz w:val="18"/>
                              </w:rPr>
                              <w:t>2016</w:t>
                            </w:r>
                            <w:r>
                              <w:rPr>
                                <w:color w:val="000000"/>
                                <w:sz w:val="18"/>
                              </w:rPr>
                              <w:t>年第</w:t>
                            </w:r>
                            <w:r>
                              <w:rPr>
                                <w:color w:val="000000"/>
                                <w:sz w:val="18"/>
                              </w:rPr>
                              <w:t>10</w:t>
                            </w:r>
                            <w:r>
                              <w:rPr>
                                <w:color w:val="000000"/>
                                <w:sz w:val="18"/>
                              </w:rPr>
                              <w:t>期。</w:t>
                            </w:r>
                          </w:p>
                          <w:p w:rsidR="0036332D" w:rsidRDefault="00DD414B">
                            <w:pPr>
                              <w:spacing w:line="290" w:lineRule="exact"/>
                              <w:ind w:firstLine="440"/>
                            </w:pPr>
                            <w:r>
                              <w:rPr>
                                <w:color w:val="000000"/>
                                <w:sz w:val="16"/>
                              </w:rPr>
                              <w:t>②</w:t>
                            </w:r>
                            <w:r>
                              <w:rPr>
                                <w:color w:val="000000"/>
                                <w:sz w:val="16"/>
                              </w:rPr>
                              <w:tab/>
                            </w:r>
                            <w:r>
                              <w:rPr>
                                <w:color w:val="000000"/>
                                <w:sz w:val="16"/>
                              </w:rPr>
                              <w:t>张雅慧：《农村学前教育精准扶贫路径研究》，《教育探索》</w:t>
                            </w:r>
                            <w:r>
                              <w:rPr>
                                <w:color w:val="000000"/>
                                <w:sz w:val="16"/>
                              </w:rPr>
                              <w:t>2018</w:t>
                            </w:r>
                            <w:r>
                              <w:rPr>
                                <w:color w:val="000000"/>
                                <w:sz w:val="16"/>
                              </w:rPr>
                              <w:t>年第</w:t>
                            </w:r>
                            <w:r>
                              <w:rPr>
                                <w:color w:val="000000"/>
                                <w:sz w:val="16"/>
                              </w:rPr>
                              <w:t>1</w:t>
                            </w:r>
                            <w:r>
                              <w:rPr>
                                <w:color w:val="000000"/>
                                <w:sz w:val="16"/>
                              </w:rPr>
                              <w:t>期。</w:t>
                            </w:r>
                          </w:p>
                          <w:p w:rsidR="0036332D" w:rsidRDefault="00DD414B">
                            <w:pPr>
                              <w:spacing w:line="327" w:lineRule="exact"/>
                              <w:ind w:firstLine="440"/>
                            </w:pPr>
                            <w:r>
                              <w:rPr>
                                <w:color w:val="000000"/>
                                <w:sz w:val="18"/>
                              </w:rPr>
                              <w:t>③</w:t>
                            </w:r>
                            <w:r>
                              <w:rPr>
                                <w:color w:val="000000"/>
                                <w:sz w:val="18"/>
                              </w:rPr>
                              <w:tab/>
                            </w:r>
                            <w:r>
                              <w:rPr>
                                <w:color w:val="000000"/>
                                <w:sz w:val="18"/>
                              </w:rPr>
                              <w:t>李强：《同伴效应对农村义务教育儿童辍学的影响》，《教育与经济》</w:t>
                            </w:r>
                            <w:r>
                              <w:rPr>
                                <w:color w:val="000000"/>
                                <w:sz w:val="18"/>
                              </w:rPr>
                              <w:t>2019</w:t>
                            </w:r>
                            <w:r>
                              <w:rPr>
                                <w:color w:val="000000"/>
                                <w:sz w:val="18"/>
                              </w:rPr>
                              <w:t>年第</w:t>
                            </w:r>
                            <w:r>
                              <w:rPr>
                                <w:color w:val="000000"/>
                                <w:sz w:val="18"/>
                              </w:rPr>
                              <w:t>4</w:t>
                            </w:r>
                            <w:r>
                              <w:rPr>
                                <w:color w:val="000000"/>
                                <w:sz w:val="18"/>
                              </w:rPr>
                              <w:t>期。</w:t>
                            </w:r>
                          </w:p>
                          <w:p w:rsidR="0036332D" w:rsidRDefault="00DD414B">
                            <w:pPr>
                              <w:spacing w:line="290" w:lineRule="exact"/>
                              <w:ind w:firstLine="440"/>
                            </w:pPr>
                            <w:r>
                              <w:rPr>
                                <w:color w:val="000000"/>
                                <w:sz w:val="16"/>
                              </w:rPr>
                              <w:t>④</w:t>
                            </w:r>
                            <w:r>
                              <w:rPr>
                                <w:color w:val="000000"/>
                                <w:sz w:val="16"/>
                              </w:rPr>
                              <w:tab/>
                            </w:r>
                            <w:r>
                              <w:rPr>
                                <w:color w:val="806040"/>
                                <w:sz w:val="16"/>
                              </w:rPr>
                              <w:t>赵明仁、陆春萍：《从外控逻辑到内生逻辑：贫困地区义务教育控辍保学长</w:t>
                            </w:r>
                            <w:r>
                              <w:rPr>
                                <w:color w:val="000000"/>
                                <w:sz w:val="16"/>
                              </w:rPr>
                              <w:t>效机制探究》，《教育研究》</w:t>
                            </w:r>
                            <w:r>
                              <w:rPr>
                                <w:color w:val="000000"/>
                                <w:sz w:val="16"/>
                              </w:rPr>
                              <w:t>2020</w:t>
                            </w:r>
                            <w:r>
                              <w:rPr>
                                <w:color w:val="000000"/>
                                <w:sz w:val="16"/>
                              </w:rPr>
                              <w:t>年第</w:t>
                            </w:r>
                            <w:r>
                              <w:rPr>
                                <w:color w:val="000000"/>
                                <w:sz w:val="16"/>
                              </w:rPr>
                              <w:t>10</w:t>
                            </w:r>
                            <w:r>
                              <w:rPr>
                                <w:color w:val="000000"/>
                                <w:sz w:val="16"/>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52" style="position:absolute;left:0pt;margin-left:70.0pt;margin-top:101.0pt;height:672.0pt;width:443.0pt;z-index:637817855698258849;mso-width-relative:page;mso-height-relative:page;mso-position-vertical-relative:page;mso-position-horizontal-relative:page;" coordsize="21600,21600" o:spid="_x0000_s15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9" w:lineRule="exact"/>
                        <w:ind w:firstLine="20"/>
                        <w:jc w:val="both"/>
                      </w:pPr>
                      <w:r>
                        <w:rPr>
                          <w:sz w:val="22"/>
                          <w:color w:val="000000"/>
                        </w:rPr>
                        <w:t xml:space="preserve">区幼儿园发展，但我国学前教育质量仍然存在偏低问题，特别是贫困地区</w:t>
                      </w:r>
                      <w:r>
                        <w:rPr>
                          <w:sz w:val="22"/>
                          <w:color w:val="000000"/>
                        </w:rPr>
                        <w:t xml:space="preserve">幼儿园教育存在小学化、硬件设施不达标以及物质环境和教师专业能力偏</w:t>
                      </w:r>
                      <w:r>
                        <w:rPr>
                          <w:sz w:val="22"/>
                          <w:color w:val="000000"/>
                        </w:rPr>
                        <w:t xml:space="preserve">低等①问题。在学前教育扶贫对策方面，张雅慧认为学前教育扶贫应通过建</w:t>
                      </w:r>
                      <w:r>
                        <w:rPr>
                          <w:sz w:val="22"/>
                          <w:color w:val="000000"/>
                        </w:rPr>
                        <w:t xml:space="preserve">立“市级统筹、县级领导、乡村共谋”机制，合理规划建设农村普惠性幼</w:t>
                      </w:r>
                      <w:r>
                        <w:rPr>
                          <w:sz w:val="22"/>
                          <w:color w:val="000000"/>
                        </w:rPr>
                        <w:t xml:space="preserve">儿园；积极开展农村学前教育巡回支教，向农村家长普及学前教育知识；</w:t>
                      </w:r>
                      <w:r>
                        <w:rPr>
                          <w:sz w:val="22"/>
                          <w:color w:val="000000"/>
                        </w:rPr>
                        <w:t xml:space="preserve">贯彻“以大数据落实精准扶贫”的战略，提高财政性学前教育经费比例；</w:t>
                      </w:r>
                      <w:r>
                        <w:rPr>
                          <w:sz w:val="22"/>
                          <w:color w:val="000000"/>
                        </w:rPr>
                        <w:t xml:space="preserve">完善农村学前教育教师补充机制，加强师资队伍培养，构建农村学前教育</w:t>
                      </w:r>
                      <w:r>
                        <w:rPr>
                          <w:sz w:val="22"/>
                          <w:color w:val="000000"/>
                        </w:rPr>
                        <w:t xml:space="preserve">精准扶贫的路径。②</w:t>
                      </w:r>
                    </w:p>
                    <w:p>
                      <w:pPr>
                        <w:spacing w:line="399" w:lineRule="exact"/>
                        <w:ind w:firstLine="440"/>
                        <w:jc w:val="both"/>
                      </w:pPr>
                      <w:r>
                        <w:rPr>
                          <w:sz w:val="22"/>
                          <w:color w:val="000000"/>
                        </w:rPr>
                        <w:t xml:space="preserve">2．义务教育</w:t>
                      </w:r>
                    </w:p>
                    <w:p>
                      <w:pPr>
                        <w:spacing w:after="616" w:line="399" w:lineRule="exact"/>
                        <w:ind w:firstLine="440"/>
                        <w:jc w:val="both"/>
                      </w:pPr>
                      <w:r>
                        <w:rPr>
                          <w:sz w:val="22"/>
                          <w:color w:val="000000"/>
                        </w:rPr>
                        <w:t xml:space="preserve">义务教育阶段是人力资本积累的关键期，具有非替代性、基础性、高回</w:t>
                      </w:r>
                      <w:r>
                        <w:rPr>
                          <w:sz w:val="22"/>
                          <w:color w:val="000000"/>
                        </w:rPr>
                        <w:t xml:space="preserve">报性特征。“义务教育有保障”是“两不愁三保障”的重要内容之一，我国</w:t>
                      </w:r>
                      <w:r>
                        <w:rPr>
                          <w:sz w:val="22"/>
                          <w:color w:val="000000"/>
                        </w:rPr>
                        <w:t xml:space="preserve">统筹控辍保学、资助全覆盖和义务教育均衡发展三大目标，始终把打赢教育</w:t>
                      </w:r>
                      <w:r>
                        <w:rPr>
                          <w:sz w:val="22"/>
                          <w:color w:val="000000"/>
                        </w:rPr>
                        <w:t xml:space="preserve">脱贫攻坚战、实现义务教育有保障作为重大政治任务。当前，我国对义务教</w:t>
                      </w:r>
                      <w:r>
                        <w:rPr>
                          <w:sz w:val="22"/>
                          <w:color w:val="000000"/>
                        </w:rPr>
                        <w:t xml:space="preserve">育扶贫的研究重点主要集中在控辍保学、资助全覆盖和义务教育均衡发展三</w:t>
                      </w:r>
                      <w:r>
                        <w:rPr>
                          <w:sz w:val="22"/>
                          <w:color w:val="000000"/>
                        </w:rPr>
                        <w:t xml:space="preserve">大目标上。在控辍保学方面，控制农村辍学率和提高义务教育巩固率是我国</w:t>
                      </w:r>
                      <w:r>
                        <w:rPr>
                          <w:sz w:val="22"/>
                          <w:color w:val="000000"/>
                        </w:rPr>
                        <w:t xml:space="preserve">面临的一项严峻挑战。李强通过中国健康营养调查数据并运用工具变量法研</w:t>
                      </w:r>
                      <w:r>
                        <w:rPr>
                          <w:sz w:val="22"/>
                          <w:color w:val="000000"/>
                        </w:rPr>
                        <w:t xml:space="preserve">究发现，同伴辍学率的增加与儿童辍学率之间存在显著正相关③。这对我国</w:t>
                      </w:r>
                      <w:r>
                        <w:rPr>
                          <w:sz w:val="22"/>
                          <w:color w:val="000000"/>
                        </w:rPr>
                        <w:t xml:space="preserve">控辍保学、提高义务教育扶贫水平具有重要意义。在贫困地区控辍保学长效</w:t>
                      </w:r>
                      <w:r>
                        <w:rPr>
                          <w:sz w:val="22"/>
                          <w:color w:val="000000"/>
                        </w:rPr>
                        <w:t xml:space="preserve">机制建设方面，赵明仁等提出，应从外控逻辑向改善学校教育过程和厚植家</w:t>
                      </w:r>
                      <w:r>
                        <w:rPr>
                          <w:sz w:val="22"/>
                          <w:color w:val="000000"/>
                        </w:rPr>
                        <w:t xml:space="preserve">长社会支持氛围的内生逻辑转变，从而构建贫困地区控辍保学的长效机</w:t>
                      </w:r>
                      <w:r>
                        <w:rPr>
                          <w:sz w:val="22"/>
                          <w:color w:val="000000"/>
                        </w:rPr>
                        <w:t xml:space="preserve">制④。在资助全覆盖方面，我国通过在贫困地区实行“两免一补”、“营养改</w:t>
                      </w:r>
                      <w:r>
                        <w:rPr>
                          <w:sz w:val="22"/>
                          <w:color w:val="000000"/>
                        </w:rPr>
                        <w:t xml:space="preserve">善计划”以及为家庭经济困难的学生提供生活补助等措施，为贫困人口、贫</w:t>
                      </w:r>
                      <w:r>
                        <w:rPr>
                          <w:sz w:val="22"/>
                          <w:color w:val="000000"/>
                        </w:rPr>
                        <w:t xml:space="preserve">困学生提供了基本生活和学习保障。我国学者普遍认为，我国义务教育阶段</w:t>
                      </w:r>
                      <w:r>
                        <w:rPr>
                          <w:sz w:val="22"/>
                          <w:color w:val="000000"/>
                        </w:rPr>
                        <w:t xml:space="preserve">所实施的农村义务教育学生营养改善计划加快了农村教育发展，这是促进教</w:t>
                      </w:r>
                    </w:p>
                    <w:p>
                      <w:pPr>
                        <w:spacing w:line="327" w:lineRule="exact"/>
                        <w:ind w:firstLine="440"/>
                        <w:jc w:val="both"/>
                      </w:pPr>
                      <w:r>
                        <w:rPr>
                          <w:sz w:val="18"/>
                          <w:color w:val="000000"/>
                        </w:rPr>
                        <w:t xml:space="preserve">①	谢芬莲、孙刚成：《西部农村幼儿园特色办园的取向与策略研究》，《教育探索》2016年第</w:t>
                      </w:r>
                      <w:r>
                        <w:rPr>
                          <w:sz w:val="18"/>
                          <w:color w:val="000000"/>
                        </w:rPr>
                        <w:t xml:space="preserve">10期。</w:t>
                      </w:r>
                    </w:p>
                    <w:p>
                      <w:pPr>
                        <w:spacing w:line="290" w:lineRule="exact"/>
                        <w:ind w:firstLine="440"/>
                        <w:jc w:val="both"/>
                      </w:pPr>
                      <w:r>
                        <w:rPr>
                          <w:sz w:val="16"/>
                          <w:color w:val="000000"/>
                        </w:rPr>
                        <w:t xml:space="preserve">②	张雅慧：《农村学前教育精准扶贫路径研究》，《教育探索》2018年第1期。</w:t>
                      </w:r>
                    </w:p>
                    <w:p>
                      <w:pPr>
                        <w:spacing w:line="327" w:lineRule="exact"/>
                        <w:ind w:firstLine="440"/>
                        <w:jc w:val="both"/>
                      </w:pPr>
                      <w:r>
                        <w:rPr>
                          <w:sz w:val="18"/>
                          <w:color w:val="000000"/>
                        </w:rPr>
                        <w:t xml:space="preserve">③	李强：《同伴效应对农村义务教育儿童辍学的影响》，《教育与经济》2019年第4期。</w:t>
                      </w:r>
                    </w:p>
                    <w:p>
                      <w:pPr>
                        <w:spacing w:line="290" w:lineRule="exact"/>
                        <w:ind w:firstLine="440"/>
                        <w:jc w:val="both"/>
                      </w:pPr>
                      <w:r>
                        <w:rPr>
                          <w:sz w:val="16"/>
                          <w:color w:val="000000"/>
                        </w:rPr>
                        <w:t xml:space="preserve">④	</w:t>
                      </w:r>
                      <w:r>
                        <w:rPr>
                          <w:sz w:val="16"/>
                          <w:color w:val="806040"/>
                        </w:rPr>
                        <w:t xml:space="preserve">赵明仁、陆春萍：《从外控逻辑到内生逻辑：贫困地区义务教育控辍保学长</w:t>
                      </w:r>
                      <w:r>
                        <w:rPr>
                          <w:sz w:val="16"/>
                          <w:color w:val="000000"/>
                        </w:rPr>
                        <w:t xml:space="preserve">效机制探究》，</w:t>
                      </w:r>
                      <w:r>
                        <w:rPr>
                          <w:sz w:val="16"/>
                          <w:color w:val="000000"/>
                        </w:rPr>
                        <w:t xml:space="preserve">《教育研究》2020年第10期。</w:t>
                      </w:r>
                    </w:p>
                  </w:txbxContent>
                </v:textbox>
              </v:shape>
            </w:pict>
          </mc:Fallback>
        </mc:AlternateContent>
      </w:r>
      <w:r>
        <w:rPr>
          <w:noProof/>
        </w:rPr>
        <mc:AlternateContent>
          <mc:Choice Requires="wps">
            <w:drawing>
              <wp:anchor distT="0" distB="0" distL="114300" distR="114300" simplePos="0" relativeHeight="251589632" behindDoc="0" locked="0" layoutInCell="1" allowOverlap="1">
                <wp:simplePos x="0" y="0"/>
                <wp:positionH relativeFrom="page">
                  <wp:posOffset>6159500</wp:posOffset>
                </wp:positionH>
                <wp:positionV relativeFrom="page">
                  <wp:posOffset>9829800</wp:posOffset>
                </wp:positionV>
                <wp:extent cx="482600" cy="279400"/>
                <wp:effectExtent l="0" t="0" r="635" b="14605"/>
                <wp:wrapSquare wrapText="bothSides"/>
                <wp:docPr id="15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600</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54" style="position:absolute;left:0pt;margin-left:485.0pt;margin-top:774.0pt;height:22.0pt;width:38.0pt;z-index:637817855698259435;mso-width-relative:page;mso-height-relative:page;mso-position-vertical-relative:page;mso-position-horizontal-relative:page;" coordsize="21600,21600" o:spid="_x0000_s15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600</w:t>
                      </w:r>
                    </w:p>
                  </w:txbxContent>
                </v:textbox>
              </v:shape>
            </w:pict>
          </mc:Fallback>
        </mc:AlternateContent>
      </w:r>
    </w:p>
    <w:p w:rsidR="0036332D" w:rsidRDefault="0036332D">
      <w:pPr>
        <w:sectPr w:rsidR="0036332D">
          <w:headerReference w:type="default" r:id="rId58"/>
          <w:footerReference w:type="default" r:id="rId59"/>
          <w:pgSz w:w="11900" w:h="16840"/>
          <w:pgMar w:top="1340" w:right="1400" w:bottom="1340" w:left="140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590656"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15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57" style="position:absolute;left:0pt;margin-left:72.0pt;margin-top:38.0pt;height:63.0pt;width:28.0pt;z-index:637817855698626628;mso-width-relative:page;mso-height-relative:page;mso-position-vertical-relative:page;mso-position-horizontal-relative:page;" coordsize="21600,21600" o:spid="_x0000_s15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155" name="Picture 1"/>
                            <wp:cNvGraphicFramePr>
                              <a:graphicFrameLocks noChangeAspect="1"/>
                            </wp:cNvGraphicFramePr>
                            <a:graphic>
                              <a:graphicData uri="http://schemas.openxmlformats.org/drawingml/2006/picture">
                                <pic:pic xmlns:pic="http://schemas.openxmlformats.org/drawingml/2006/picture">
                                  <pic:nvPicPr>
                                    <pic:cNvPr id="155" name="New Bitmap Image.jpg"/>
                                    <pic:cNvPicPr/>
                                  </pic:nvPicPr>
                                  <pic:blipFill>
                                    <a:blip r:embed="Rd148387c7f98477d"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91680"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1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59" style="position:absolute;left:0pt;margin-left:99.0pt;margin-top:68.0pt;height:31.0pt;width:97.0pt;z-index:637817855698627473;mso-width-relative:page;mso-height-relative:page;mso-position-vertical-relative:page;mso-position-horizontal-relative:page;" coordsize="21600,21600" o:spid="_x0000_s15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592704" behindDoc="0" locked="0" layoutInCell="1" allowOverlap="1">
                <wp:simplePos x="0" y="0"/>
                <wp:positionH relativeFrom="page">
                  <wp:posOffset>901700</wp:posOffset>
                </wp:positionH>
                <wp:positionV relativeFrom="page">
                  <wp:posOffset>1282700</wp:posOffset>
                </wp:positionV>
                <wp:extent cx="5626100" cy="8547100"/>
                <wp:effectExtent l="0" t="0" r="635" b="14605"/>
                <wp:wrapSquare wrapText="bothSides"/>
                <wp:docPr id="16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8" w:lineRule="exact"/>
                              <w:ind w:firstLine="20"/>
                            </w:pPr>
                            <w:r>
                              <w:rPr>
                                <w:color w:val="000000"/>
                                <w:sz w:val="22"/>
                              </w:rPr>
                              <w:t>育公平的重要政策，也是教育精准扶贫的重要举措</w:t>
                            </w:r>
                            <w:r>
                              <w:rPr>
                                <w:color w:val="000000"/>
                                <w:sz w:val="22"/>
                              </w:rPr>
                              <w:t>①</w:t>
                            </w:r>
                            <w:r>
                              <w:rPr>
                                <w:color w:val="000000"/>
                                <w:sz w:val="22"/>
                              </w:rPr>
                              <w:t>。在义务教育均衡发展方面，</w:t>
                            </w:r>
                            <w:proofErr w:type="gramStart"/>
                            <w:r>
                              <w:rPr>
                                <w:color w:val="000000"/>
                                <w:sz w:val="22"/>
                              </w:rPr>
                              <w:t>司晓宏</w:t>
                            </w:r>
                            <w:proofErr w:type="gramEnd"/>
                            <w:r>
                              <w:rPr>
                                <w:color w:val="000000"/>
                                <w:sz w:val="22"/>
                              </w:rPr>
                              <w:t>等认为，对我国义务教育均衡发展进行监测是十分重要</w:t>
                            </w:r>
                            <w:proofErr w:type="gramStart"/>
                            <w:r>
                              <w:rPr>
                                <w:color w:val="000000"/>
                                <w:sz w:val="22"/>
                              </w:rPr>
                              <w:t>且必要</w:t>
                            </w:r>
                            <w:proofErr w:type="gramEnd"/>
                            <w:r>
                              <w:rPr>
                                <w:color w:val="000000"/>
                                <w:sz w:val="22"/>
                              </w:rPr>
                              <w:t>的工作，对促进义务教育公平且有质量的发展起着重要保障作用</w:t>
                            </w:r>
                            <w:r>
                              <w:rPr>
                                <w:color w:val="000000"/>
                                <w:sz w:val="22"/>
                              </w:rPr>
                              <w:t>②</w:t>
                            </w:r>
                            <w:r>
                              <w:rPr>
                                <w:color w:val="000000"/>
                                <w:sz w:val="22"/>
                              </w:rPr>
                              <w:t>。薛正斌则更看重县域义务教育师资均衡发展指标体系对推进我国义务教育均衡发展</w:t>
                            </w:r>
                            <w:r>
                              <w:rPr>
                                <w:color w:val="000000"/>
                                <w:sz w:val="22"/>
                              </w:rPr>
                              <w:t>的影响。他根据相关理论，并进行了多方调研，构建了县域义务教育师资均衡发展的评价指标体系</w:t>
                            </w:r>
                            <w:r>
                              <w:rPr>
                                <w:color w:val="000000"/>
                                <w:sz w:val="22"/>
                              </w:rPr>
                              <w:t>③</w:t>
                            </w:r>
                            <w:r>
                              <w:rPr>
                                <w:color w:val="000000"/>
                                <w:sz w:val="22"/>
                              </w:rPr>
                              <w:t>。</w:t>
                            </w:r>
                          </w:p>
                          <w:p w:rsidR="0036332D" w:rsidRDefault="00DD414B">
                            <w:pPr>
                              <w:spacing w:line="398" w:lineRule="exact"/>
                              <w:ind w:firstLine="420"/>
                            </w:pPr>
                            <w:r>
                              <w:rPr>
                                <w:color w:val="000000"/>
                                <w:sz w:val="22"/>
                              </w:rPr>
                              <w:t>3</w:t>
                            </w:r>
                            <w:r>
                              <w:rPr>
                                <w:color w:val="000000"/>
                                <w:sz w:val="22"/>
                              </w:rPr>
                              <w:t>．高等教育</w:t>
                            </w:r>
                          </w:p>
                          <w:p w:rsidR="0036332D" w:rsidRDefault="00DD414B">
                            <w:pPr>
                              <w:spacing w:after="957" w:line="398" w:lineRule="exact"/>
                              <w:ind w:firstLine="420"/>
                            </w:pPr>
                            <w:r>
                              <w:rPr>
                                <w:color w:val="000000"/>
                                <w:sz w:val="22"/>
                              </w:rPr>
                              <w:t>在教育扶贫体系内部，高等教育和其他各级各类教育相比，在人才、技术、学科专业设置、教育教学资源以及服务社会等方面具有突出的比较优势，在教育扶贫中发挥着关键性作用。对高等教育扶贫的研究热点主要集中在扶贫机理和扶贫实践两方面。在扶贫机理方面，孙涛认为，高等教育可以通过显著提高贫困人口的人力资本水平实现扶贫脱贫的目标</w:t>
                            </w:r>
                            <w:r>
                              <w:rPr>
                                <w:color w:val="000000"/>
                                <w:sz w:val="22"/>
                              </w:rPr>
                              <w:t>④</w:t>
                            </w:r>
                            <w:r>
                              <w:rPr>
                                <w:color w:val="000000"/>
                                <w:sz w:val="22"/>
                              </w:rPr>
                              <w:t>。而赵玥认为，高校对劳动力的教育与培训使其成为人力资本形成的</w:t>
                            </w:r>
                            <w:r>
                              <w:rPr>
                                <w:color w:val="000000"/>
                                <w:sz w:val="22"/>
                              </w:rPr>
                              <w:t>“</w:t>
                            </w:r>
                            <w:r>
                              <w:rPr>
                                <w:color w:val="000000"/>
                                <w:sz w:val="22"/>
                              </w:rPr>
                              <w:t>孵化器</w:t>
                            </w:r>
                            <w:r>
                              <w:rPr>
                                <w:color w:val="000000"/>
                                <w:sz w:val="22"/>
                              </w:rPr>
                              <w:t>”</w:t>
                            </w:r>
                            <w:r>
                              <w:rPr>
                                <w:color w:val="000000"/>
                                <w:sz w:val="22"/>
                              </w:rPr>
                              <w:t>，而人的全面发展是走出贫</w:t>
                            </w:r>
                            <w:r>
                              <w:rPr>
                                <w:color w:val="000000"/>
                                <w:sz w:val="22"/>
                              </w:rPr>
                              <w:t>困的根本动力与目标，高等教育扶贫正是基于这一内在逻辑成为可能并逐渐实现的</w:t>
                            </w:r>
                            <w:r>
                              <w:rPr>
                                <w:color w:val="000000"/>
                                <w:sz w:val="22"/>
                              </w:rPr>
                              <w:t>⑤</w:t>
                            </w:r>
                            <w:r>
                              <w:rPr>
                                <w:color w:val="000000"/>
                                <w:sz w:val="22"/>
                              </w:rPr>
                              <w:t>。在扶贫实践方面，王高</w:t>
                            </w:r>
                            <w:proofErr w:type="gramStart"/>
                            <w:r>
                              <w:rPr>
                                <w:color w:val="000000"/>
                                <w:sz w:val="22"/>
                              </w:rPr>
                              <w:t>合通过</w:t>
                            </w:r>
                            <w:proofErr w:type="gramEnd"/>
                            <w:r>
                              <w:rPr>
                                <w:color w:val="000000"/>
                                <w:sz w:val="22"/>
                              </w:rPr>
                              <w:t>分析近年来教育部各直属高校在滇西地区精准扶贫工作的实践发现，我国各高等院校在基础教育、产业发展、人才建设等方面为滇西贫困地区脱贫做出了重大贡献</w:t>
                            </w:r>
                            <w:r>
                              <w:rPr>
                                <w:color w:val="000000"/>
                                <w:sz w:val="22"/>
                              </w:rPr>
                              <w:t>⑥</w:t>
                            </w:r>
                            <w:r>
                              <w:rPr>
                                <w:color w:val="000000"/>
                                <w:sz w:val="22"/>
                              </w:rPr>
                              <w:t>。此外，徐新洲以南京林业大学为例，分析了我国林业高校的扶贫特色优势及精准扶贫机遇与挑战，得出我国林业高校主要通过</w:t>
                            </w:r>
                            <w:r>
                              <w:rPr>
                                <w:color w:val="000000"/>
                                <w:sz w:val="22"/>
                              </w:rPr>
                              <w:t>“</w:t>
                            </w:r>
                            <w:r>
                              <w:rPr>
                                <w:color w:val="000000"/>
                                <w:sz w:val="22"/>
                              </w:rPr>
                              <w:t>全方位</w:t>
                            </w:r>
                            <w:r>
                              <w:rPr>
                                <w:color w:val="000000"/>
                                <w:sz w:val="22"/>
                              </w:rPr>
                              <w:t>”</w:t>
                            </w:r>
                            <w:r>
                              <w:rPr>
                                <w:color w:val="000000"/>
                                <w:sz w:val="22"/>
                              </w:rPr>
                              <w:t>教育扶贫、</w:t>
                            </w:r>
                            <w:r>
                              <w:rPr>
                                <w:color w:val="000000"/>
                                <w:sz w:val="22"/>
                              </w:rPr>
                              <w:t>“</w:t>
                            </w:r>
                            <w:r>
                              <w:rPr>
                                <w:color w:val="000000"/>
                                <w:sz w:val="22"/>
                              </w:rPr>
                              <w:t>全链条</w:t>
                            </w:r>
                            <w:r>
                              <w:rPr>
                                <w:color w:val="000000"/>
                                <w:sz w:val="22"/>
                              </w:rPr>
                              <w:t>”</w:t>
                            </w:r>
                            <w:r>
                              <w:rPr>
                                <w:color w:val="000000"/>
                                <w:sz w:val="22"/>
                              </w:rPr>
                              <w:t>产业扶贫、</w:t>
                            </w:r>
                            <w:r>
                              <w:rPr>
                                <w:color w:val="000000"/>
                                <w:sz w:val="22"/>
                              </w:rPr>
                              <w:t>“</w:t>
                            </w:r>
                            <w:r>
                              <w:rPr>
                                <w:color w:val="000000"/>
                                <w:sz w:val="22"/>
                              </w:rPr>
                              <w:t>全领域</w:t>
                            </w:r>
                            <w:r>
                              <w:rPr>
                                <w:color w:val="000000"/>
                                <w:sz w:val="22"/>
                              </w:rPr>
                              <w:t>”</w:t>
                            </w:r>
                            <w:r>
                              <w:rPr>
                                <w:color w:val="000000"/>
                                <w:sz w:val="22"/>
                              </w:rPr>
                              <w:t>科技人才扶贫的</w:t>
                            </w:r>
                            <w:r>
                              <w:rPr>
                                <w:color w:val="000000"/>
                                <w:sz w:val="22"/>
                              </w:rPr>
                              <w:t>“</w:t>
                            </w:r>
                            <w:r>
                              <w:rPr>
                                <w:color w:val="000000"/>
                                <w:sz w:val="22"/>
                              </w:rPr>
                              <w:t>三全</w:t>
                            </w:r>
                            <w:r>
                              <w:rPr>
                                <w:color w:val="000000"/>
                                <w:sz w:val="22"/>
                              </w:rPr>
                              <w:t>”</w:t>
                            </w:r>
                            <w:r>
                              <w:rPr>
                                <w:color w:val="000000"/>
                                <w:sz w:val="22"/>
                              </w:rPr>
                              <w:t>模式</w:t>
                            </w:r>
                          </w:p>
                          <w:p w:rsidR="0036332D" w:rsidRDefault="00DD414B">
                            <w:pPr>
                              <w:spacing w:line="326" w:lineRule="exact"/>
                              <w:ind w:firstLine="420"/>
                            </w:pPr>
                            <w:r>
                              <w:rPr>
                                <w:color w:val="000000"/>
                                <w:sz w:val="18"/>
                              </w:rPr>
                              <w:t>①</w:t>
                            </w:r>
                            <w:r>
                              <w:rPr>
                                <w:color w:val="000000"/>
                                <w:sz w:val="18"/>
                              </w:rPr>
                              <w:tab/>
                            </w:r>
                            <w:r>
                              <w:rPr>
                                <w:color w:val="806040"/>
                                <w:sz w:val="18"/>
                              </w:rPr>
                              <w:t>邵忠祥、范涌峰：《农村义务</w:t>
                            </w:r>
                            <w:r>
                              <w:rPr>
                                <w:color w:val="000000"/>
                                <w:sz w:val="18"/>
                              </w:rPr>
                              <w:t>教</w:t>
                            </w:r>
                            <w:r>
                              <w:rPr>
                                <w:color w:val="806040"/>
                                <w:sz w:val="18"/>
                              </w:rPr>
                              <w:t>育学生营养</w:t>
                            </w:r>
                            <w:r>
                              <w:rPr>
                                <w:color w:val="000000"/>
                                <w:sz w:val="18"/>
                              </w:rPr>
                              <w:t>改</w:t>
                            </w:r>
                            <w:r>
                              <w:rPr>
                                <w:color w:val="806040"/>
                                <w:sz w:val="18"/>
                              </w:rPr>
                              <w:t>善计</w:t>
                            </w:r>
                            <w:r>
                              <w:rPr>
                                <w:color w:val="000000"/>
                                <w:sz w:val="18"/>
                              </w:rPr>
                              <w:t>划</w:t>
                            </w:r>
                            <w:r>
                              <w:rPr>
                                <w:color w:val="806040"/>
                                <w:sz w:val="18"/>
                              </w:rPr>
                              <w:t>政策实</w:t>
                            </w:r>
                            <w:r>
                              <w:rPr>
                                <w:color w:val="000000"/>
                                <w:sz w:val="18"/>
                              </w:rPr>
                              <w:t>施</w:t>
                            </w:r>
                            <w:r>
                              <w:rPr>
                                <w:color w:val="806040"/>
                                <w:sz w:val="18"/>
                              </w:rPr>
                              <w:t>的问题与</w:t>
                            </w:r>
                            <w:r>
                              <w:rPr>
                                <w:color w:val="000000"/>
                                <w:sz w:val="18"/>
                              </w:rPr>
                              <w:t>对</w:t>
                            </w:r>
                            <w:r>
                              <w:rPr>
                                <w:color w:val="806040"/>
                                <w:sz w:val="18"/>
                              </w:rPr>
                              <w:t>策</w:t>
                            </w:r>
                            <w:r>
                              <w:rPr>
                                <w:color w:val="806040"/>
                                <w:sz w:val="18"/>
                              </w:rPr>
                              <w:t>-</w:t>
                            </w:r>
                            <w:r>
                              <w:rPr>
                                <w:color w:val="000000"/>
                                <w:sz w:val="18"/>
                              </w:rPr>
                              <w:t>教育扶贫的视角》，《当代育论坛》</w:t>
                            </w:r>
                            <w:r>
                              <w:rPr>
                                <w:color w:val="000000"/>
                                <w:sz w:val="18"/>
                              </w:rPr>
                              <w:t>2019</w:t>
                            </w:r>
                            <w:r>
                              <w:rPr>
                                <w:color w:val="000000"/>
                                <w:sz w:val="18"/>
                              </w:rPr>
                              <w:t>年第</w:t>
                            </w:r>
                            <w:r>
                              <w:rPr>
                                <w:color w:val="000000"/>
                                <w:sz w:val="18"/>
                              </w:rPr>
                              <w:t>5</w:t>
                            </w:r>
                            <w:r>
                              <w:rPr>
                                <w:color w:val="000000"/>
                                <w:sz w:val="18"/>
                              </w:rPr>
                              <w:t>期。</w:t>
                            </w:r>
                          </w:p>
                          <w:p w:rsidR="0036332D" w:rsidRDefault="00DD414B">
                            <w:pPr>
                              <w:spacing w:line="326" w:lineRule="exact"/>
                              <w:ind w:firstLine="420"/>
                            </w:pPr>
                            <w:r>
                              <w:rPr>
                                <w:color w:val="000000"/>
                                <w:sz w:val="18"/>
                              </w:rPr>
                              <w:t>②</w:t>
                            </w:r>
                            <w:r>
                              <w:rPr>
                                <w:color w:val="000000"/>
                                <w:sz w:val="18"/>
                              </w:rPr>
                              <w:tab/>
                            </w:r>
                            <w:proofErr w:type="gramStart"/>
                            <w:r>
                              <w:rPr>
                                <w:color w:val="806040"/>
                                <w:sz w:val="18"/>
                              </w:rPr>
                              <w:t>司晓宏</w:t>
                            </w:r>
                            <w:proofErr w:type="gramEnd"/>
                            <w:r>
                              <w:rPr>
                                <w:color w:val="806040"/>
                                <w:sz w:val="18"/>
                              </w:rPr>
                              <w:t>、</w:t>
                            </w:r>
                            <w:proofErr w:type="gramStart"/>
                            <w:r>
                              <w:rPr>
                                <w:color w:val="806040"/>
                                <w:sz w:val="18"/>
                              </w:rPr>
                              <w:t>樊</w:t>
                            </w:r>
                            <w:proofErr w:type="gramEnd"/>
                            <w:r>
                              <w:rPr>
                                <w:color w:val="806040"/>
                                <w:sz w:val="18"/>
                              </w:rPr>
                              <w:t>莲花：《义务教育均衡发展监</w:t>
                            </w:r>
                            <w:r>
                              <w:rPr>
                                <w:color w:val="000000"/>
                                <w:sz w:val="18"/>
                              </w:rPr>
                              <w:t>测</w:t>
                            </w:r>
                            <w:r>
                              <w:rPr>
                                <w:color w:val="806040"/>
                                <w:sz w:val="18"/>
                              </w:rPr>
                              <w:t>的理性困境及</w:t>
                            </w:r>
                            <w:r>
                              <w:rPr>
                                <w:color w:val="000000"/>
                                <w:sz w:val="18"/>
                              </w:rPr>
                              <w:t>其</w:t>
                            </w:r>
                            <w:r>
                              <w:rPr>
                                <w:color w:val="806040"/>
                                <w:sz w:val="18"/>
                              </w:rPr>
                              <w:t>超越</w:t>
                            </w:r>
                            <w:r>
                              <w:rPr>
                                <w:color w:val="000000"/>
                                <w:sz w:val="18"/>
                              </w:rPr>
                              <w:t>》，《教育研究》</w:t>
                            </w:r>
                            <w:r>
                              <w:rPr>
                                <w:color w:val="000000"/>
                                <w:sz w:val="18"/>
                              </w:rPr>
                              <w:t>2020</w:t>
                            </w:r>
                            <w:r>
                              <w:rPr>
                                <w:color w:val="000000"/>
                                <w:sz w:val="18"/>
                              </w:rPr>
                              <w:t>年第</w:t>
                            </w:r>
                            <w:r>
                              <w:rPr>
                                <w:color w:val="000000"/>
                                <w:sz w:val="18"/>
                              </w:rPr>
                              <w:t>11</w:t>
                            </w:r>
                            <w:r>
                              <w:rPr>
                                <w:color w:val="000000"/>
                                <w:sz w:val="18"/>
                              </w:rPr>
                              <w:t>期。</w:t>
                            </w:r>
                          </w:p>
                          <w:p w:rsidR="0036332D" w:rsidRDefault="00DD414B">
                            <w:pPr>
                              <w:spacing w:line="326" w:lineRule="exact"/>
                              <w:ind w:firstLine="420"/>
                            </w:pPr>
                            <w:r>
                              <w:rPr>
                                <w:color w:val="000000"/>
                                <w:sz w:val="18"/>
                              </w:rPr>
                              <w:t>③</w:t>
                            </w:r>
                            <w:r>
                              <w:rPr>
                                <w:color w:val="000000"/>
                                <w:sz w:val="18"/>
                              </w:rPr>
                              <w:tab/>
                            </w:r>
                            <w:r>
                              <w:rPr>
                                <w:color w:val="000000"/>
                                <w:sz w:val="18"/>
                              </w:rPr>
                              <w:t>薛正斌：《县域义务教育师资均衡发展指标体系建构》，《教育与经济》</w:t>
                            </w:r>
                            <w:r>
                              <w:rPr>
                                <w:color w:val="000000"/>
                                <w:sz w:val="18"/>
                              </w:rPr>
                              <w:t>2020</w:t>
                            </w:r>
                            <w:r>
                              <w:rPr>
                                <w:color w:val="000000"/>
                                <w:sz w:val="18"/>
                              </w:rPr>
                              <w:t>年第</w:t>
                            </w:r>
                            <w:r>
                              <w:rPr>
                                <w:color w:val="000000"/>
                                <w:sz w:val="18"/>
                              </w:rPr>
                              <w:t>4</w:t>
                            </w:r>
                            <w:r>
                              <w:rPr>
                                <w:color w:val="000000"/>
                                <w:sz w:val="18"/>
                              </w:rPr>
                              <w:t>期。</w:t>
                            </w:r>
                          </w:p>
                          <w:p w:rsidR="0036332D" w:rsidRDefault="00DD414B">
                            <w:pPr>
                              <w:spacing w:line="326" w:lineRule="exact"/>
                              <w:ind w:firstLine="420"/>
                            </w:pPr>
                            <w:r>
                              <w:rPr>
                                <w:color w:val="000000"/>
                                <w:sz w:val="18"/>
                              </w:rPr>
                              <w:t>④</w:t>
                            </w:r>
                            <w:r>
                              <w:rPr>
                                <w:color w:val="000000"/>
                                <w:sz w:val="18"/>
                              </w:rPr>
                              <w:tab/>
                            </w:r>
                            <w:r>
                              <w:rPr>
                                <w:color w:val="000000"/>
                                <w:sz w:val="18"/>
                              </w:rPr>
                              <w:t>孙涛：《高等教育扶贫：比较优势、政策支持与扩展路径》，《南京社会科学》</w:t>
                            </w:r>
                            <w:r>
                              <w:rPr>
                                <w:color w:val="000000"/>
                                <w:sz w:val="18"/>
                              </w:rPr>
                              <w:t>2020</w:t>
                            </w:r>
                            <w:r>
                              <w:rPr>
                                <w:color w:val="000000"/>
                                <w:sz w:val="18"/>
                              </w:rPr>
                              <w:t>年第</w:t>
                            </w:r>
                            <w:r>
                              <w:rPr>
                                <w:color w:val="000000"/>
                                <w:sz w:val="18"/>
                              </w:rPr>
                              <w:t>2</w:t>
                            </w:r>
                            <w:r>
                              <w:rPr>
                                <w:color w:val="000000"/>
                                <w:sz w:val="18"/>
                              </w:rPr>
                              <w:t>期。</w:t>
                            </w:r>
                          </w:p>
                          <w:p w:rsidR="0036332D" w:rsidRDefault="00DD414B">
                            <w:pPr>
                              <w:spacing w:line="326" w:lineRule="exact"/>
                              <w:ind w:firstLine="420"/>
                            </w:pPr>
                            <w:r>
                              <w:rPr>
                                <w:color w:val="806040"/>
                                <w:sz w:val="18"/>
                              </w:rPr>
                              <w:t>⑤</w:t>
                            </w:r>
                            <w:r>
                              <w:rPr>
                                <w:color w:val="000000"/>
                                <w:sz w:val="18"/>
                              </w:rPr>
                              <w:tab/>
                            </w:r>
                            <w:r>
                              <w:rPr>
                                <w:color w:val="000000"/>
                                <w:sz w:val="18"/>
                              </w:rPr>
                              <w:t>赵玥：《高校教育扶贫的逻辑机理及相对扶贫阶段的优化建议》，《经济纵横》</w:t>
                            </w:r>
                            <w:r>
                              <w:rPr>
                                <w:color w:val="000000"/>
                                <w:sz w:val="18"/>
                              </w:rPr>
                              <w:t>2020</w:t>
                            </w:r>
                            <w:r>
                              <w:rPr>
                                <w:color w:val="000000"/>
                                <w:sz w:val="18"/>
                              </w:rPr>
                              <w:t>年第</w:t>
                            </w:r>
                            <w:r>
                              <w:rPr>
                                <w:color w:val="000000"/>
                                <w:sz w:val="18"/>
                              </w:rPr>
                              <w:t>9</w:t>
                            </w:r>
                            <w:r>
                              <w:rPr>
                                <w:color w:val="000000"/>
                                <w:sz w:val="18"/>
                              </w:rPr>
                              <w:t>期。</w:t>
                            </w:r>
                          </w:p>
                          <w:p w:rsidR="0036332D" w:rsidRDefault="00DD414B">
                            <w:pPr>
                              <w:spacing w:line="326" w:lineRule="exact"/>
                              <w:ind w:firstLine="420"/>
                            </w:pPr>
                            <w:r>
                              <w:rPr>
                                <w:color w:val="000000"/>
                                <w:sz w:val="18"/>
                              </w:rPr>
                              <w:t>⑥</w:t>
                            </w:r>
                            <w:r>
                              <w:rPr>
                                <w:color w:val="000000"/>
                                <w:sz w:val="18"/>
                              </w:rPr>
                              <w:tab/>
                            </w:r>
                            <w:r>
                              <w:rPr>
                                <w:color w:val="806040"/>
                                <w:sz w:val="18"/>
                              </w:rPr>
                              <w:t>王高合：《从教育扶贫到经济脱贫</w:t>
                            </w:r>
                            <w:r>
                              <w:rPr>
                                <w:color w:val="806040"/>
                                <w:sz w:val="18"/>
                              </w:rPr>
                              <w:t>-</w:t>
                            </w:r>
                            <w:r>
                              <w:rPr>
                                <w:color w:val="806040"/>
                                <w:sz w:val="18"/>
                              </w:rPr>
                              <w:t>教育部</w:t>
                            </w:r>
                            <w:r>
                              <w:rPr>
                                <w:color w:val="000000"/>
                                <w:sz w:val="18"/>
                              </w:rPr>
                              <w:t>直属</w:t>
                            </w:r>
                            <w:r>
                              <w:rPr>
                                <w:color w:val="806040"/>
                                <w:sz w:val="18"/>
                              </w:rPr>
                              <w:t>高校参与</w:t>
                            </w:r>
                            <w:r>
                              <w:rPr>
                                <w:color w:val="000000"/>
                                <w:sz w:val="18"/>
                              </w:rPr>
                              <w:t>滇</w:t>
                            </w:r>
                            <w:r>
                              <w:rPr>
                                <w:color w:val="806040"/>
                                <w:sz w:val="18"/>
                              </w:rPr>
                              <w:t>西脱贫攻坚战</w:t>
                            </w:r>
                            <w:r>
                              <w:rPr>
                                <w:color w:val="000000"/>
                                <w:sz w:val="18"/>
                              </w:rPr>
                              <w:t>的实践与思</w:t>
                            </w:r>
                            <w:r>
                              <w:rPr>
                                <w:color w:val="000000"/>
                                <w:sz w:val="18"/>
                              </w:rPr>
                              <w:t>考》，《民族教育研究》</w:t>
                            </w:r>
                            <w:r>
                              <w:rPr>
                                <w:color w:val="000000"/>
                                <w:sz w:val="18"/>
                              </w:rPr>
                              <w:t>2020</w:t>
                            </w:r>
                            <w:r>
                              <w:rPr>
                                <w:color w:val="000000"/>
                                <w:sz w:val="18"/>
                              </w:rPr>
                              <w:t>年第</w:t>
                            </w:r>
                            <w:r>
                              <w:rPr>
                                <w:color w:val="000000"/>
                                <w:sz w:val="18"/>
                              </w:rPr>
                              <w:t>6</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61" style="position:absolute;left:0pt;margin-left:71.0pt;margin-top:101.0pt;height:673.0pt;width:443.0pt;z-index:637817855698635133;mso-width-relative:page;mso-height-relative:page;mso-position-vertical-relative:page;mso-position-horizontal-relative:page;" coordsize="21600,21600" o:spid="_x0000_s16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8" w:lineRule="exact"/>
                        <w:ind w:firstLine="20"/>
                        <w:jc w:val="both"/>
                      </w:pPr>
                      <w:r>
                        <w:rPr>
                          <w:sz w:val="22"/>
                          <w:color w:val="000000"/>
                        </w:rPr>
                        <w:t xml:space="preserve">育公平的重要政策，也是教育精准扶贫的重要举措①。在义务教育均衡发展</w:t>
                      </w:r>
                      <w:r>
                        <w:rPr>
                          <w:sz w:val="22"/>
                          <w:color w:val="000000"/>
                        </w:rPr>
                        <w:t xml:space="preserve">方面，司晓宏等认为，对我国义务教育均衡发展进行监测是十分重要且必要</w:t>
                      </w:r>
                      <w:r>
                        <w:rPr>
                          <w:sz w:val="22"/>
                          <w:color w:val="000000"/>
                        </w:rPr>
                        <w:t xml:space="preserve">的工作，对促进义务教育公平且有质量的发展起着重要保障作用②。薛正斌</w:t>
                      </w:r>
                      <w:r>
                        <w:rPr>
                          <w:sz w:val="22"/>
                          <w:color w:val="000000"/>
                        </w:rPr>
                        <w:t xml:space="preserve">则更看重县域义务教育师资均衡发展指标体系对推进我国义务教育均衡发展</w:t>
                      </w:r>
                      <w:r>
                        <w:rPr>
                          <w:sz w:val="22"/>
                          <w:color w:val="000000"/>
                        </w:rPr>
                        <w:t xml:space="preserve">的影响。他根据相关理论，并进行了多方调研，构建了县域义务教育师资均</w:t>
                      </w:r>
                      <w:r>
                        <w:rPr>
                          <w:sz w:val="22"/>
                          <w:color w:val="000000"/>
                        </w:rPr>
                        <w:t xml:space="preserve">衡发展的评价指标体系③。</w:t>
                      </w:r>
                    </w:p>
                    <w:p>
                      <w:pPr>
                        <w:spacing w:line="398" w:lineRule="exact"/>
                        <w:ind w:firstLine="420"/>
                        <w:jc w:val="both"/>
                      </w:pPr>
                      <w:r>
                        <w:rPr>
                          <w:sz w:val="22"/>
                          <w:color w:val="000000"/>
                        </w:rPr>
                        <w:t xml:space="preserve">3．高等教育</w:t>
                      </w:r>
                    </w:p>
                    <w:p>
                      <w:pPr>
                        <w:spacing w:after="957" w:line="398" w:lineRule="exact"/>
                        <w:ind w:firstLine="420"/>
                        <w:jc w:val="both"/>
                      </w:pPr>
                      <w:r>
                        <w:rPr>
                          <w:sz w:val="22"/>
                          <w:color w:val="000000"/>
                        </w:rPr>
                        <w:t xml:space="preserve">在教育扶贫体系内部，高等教育和其他各级各类教育相比，在人才、</w:t>
                      </w:r>
                      <w:r>
                        <w:rPr>
                          <w:sz w:val="22"/>
                          <w:color w:val="000000"/>
                        </w:rPr>
                        <w:t xml:space="preserve">技术、学科专业设置、教育教学资源以及服务社会等方面具有突出的比较</w:t>
                      </w:r>
                      <w:r>
                        <w:rPr>
                          <w:sz w:val="22"/>
                          <w:color w:val="000000"/>
                        </w:rPr>
                        <w:t xml:space="preserve">优势，在教育扶贫中发挥着关键性作用。对高等教育扶贫的研究热点主要</w:t>
                      </w:r>
                      <w:r>
                        <w:rPr>
                          <w:sz w:val="22"/>
                          <w:color w:val="000000"/>
                        </w:rPr>
                        <w:t xml:space="preserve">集中在扶贫机理和扶贫实践两方面。在扶贫机理方面，孙涛认为，高等教</w:t>
                      </w:r>
                      <w:r>
                        <w:rPr>
                          <w:sz w:val="22"/>
                          <w:color w:val="000000"/>
                        </w:rPr>
                        <w:t xml:space="preserve">育可以通过显著提高贫困人口的人力资本水平实现扶贫脱贫的目标④。而赵</w:t>
                      </w:r>
                      <w:r>
                        <w:rPr>
                          <w:sz w:val="22"/>
                          <w:color w:val="000000"/>
                        </w:rPr>
                        <w:t xml:space="preserve">玥认为，高校对劳动力的教育与培训使其成为人力资本形成的“孵化器”，</w:t>
                      </w:r>
                      <w:r>
                        <w:rPr>
                          <w:sz w:val="22"/>
                          <w:color w:val="000000"/>
                        </w:rPr>
                        <w:t xml:space="preserve">而人的全面发展是走出贫困的根本动力与目标，高等教育扶贫正是基于这</w:t>
                      </w:r>
                      <w:r>
                        <w:rPr>
                          <w:sz w:val="22"/>
                          <w:color w:val="000000"/>
                        </w:rPr>
                        <w:t xml:space="preserve">一内在逻辑成为可能并逐渐实现的⑤。在扶贫实践方面，王高合通过分析近</w:t>
                      </w:r>
                      <w:r>
                        <w:rPr>
                          <w:sz w:val="22"/>
                          <w:color w:val="000000"/>
                        </w:rPr>
                        <w:t xml:space="preserve">年来教育部各直属高校在滇西地区精准扶贫工作的实践发现，我国各高等</w:t>
                      </w:r>
                      <w:r>
                        <w:rPr>
                          <w:sz w:val="22"/>
                          <w:color w:val="000000"/>
                        </w:rPr>
                        <w:t xml:space="preserve">院校在基础教育、产业发展、人才建设等方面为滇西贫困地区脱贫做出了</w:t>
                      </w:r>
                      <w:r>
                        <w:rPr>
                          <w:sz w:val="22"/>
                          <w:color w:val="000000"/>
                        </w:rPr>
                        <w:t xml:space="preserve">重大贡献⑥。此外，徐新洲以南京林业大学为例，分析了我国林业高校的扶</w:t>
                      </w:r>
                      <w:r>
                        <w:rPr>
                          <w:sz w:val="22"/>
                          <w:color w:val="000000"/>
                        </w:rPr>
                        <w:t xml:space="preserve">贫特色优势及精准扶贫机遇与挑战，得出我国林业高校主要通过“全方位”</w:t>
                      </w:r>
                      <w:r>
                        <w:rPr>
                          <w:sz w:val="22"/>
                          <w:color w:val="000000"/>
                        </w:rPr>
                        <w:t xml:space="preserve">教育扶贫、“全链条”产业扶贫、“全领域”科技人才扶贫的“三全”模式</w:t>
                      </w:r>
                    </w:p>
                    <w:p>
                      <w:pPr>
                        <w:spacing w:line="326" w:lineRule="exact"/>
                        <w:ind w:firstLine="420"/>
                        <w:jc w:val="both"/>
                      </w:pPr>
                      <w:r>
                        <w:rPr>
                          <w:sz w:val="18"/>
                          <w:color w:val="000000"/>
                        </w:rPr>
                        <w:t xml:space="preserve">①	</w:t>
                      </w:r>
                      <w:r>
                        <w:rPr>
                          <w:sz w:val="18"/>
                          <w:color w:val="806040"/>
                        </w:rPr>
                        <w:t xml:space="preserve">邵忠祥、范涌峰：《农村义务</w:t>
                      </w:r>
                      <w:r>
                        <w:rPr>
                          <w:sz w:val="18"/>
                          <w:color w:val="000000"/>
                        </w:rPr>
                        <w:t xml:space="preserve">教</w:t>
                      </w:r>
                      <w:r>
                        <w:rPr>
                          <w:sz w:val="18"/>
                          <w:color w:val="806040"/>
                        </w:rPr>
                        <w:t xml:space="preserve">育学生营养</w:t>
                      </w:r>
                      <w:r>
                        <w:rPr>
                          <w:sz w:val="18"/>
                          <w:color w:val="000000"/>
                        </w:rPr>
                        <w:t xml:space="preserve">改</w:t>
                      </w:r>
                      <w:r>
                        <w:rPr>
                          <w:sz w:val="18"/>
                          <w:color w:val="806040"/>
                        </w:rPr>
                        <w:t xml:space="preserve">善计</w:t>
                      </w:r>
                      <w:r>
                        <w:rPr>
                          <w:sz w:val="18"/>
                          <w:color w:val="000000"/>
                        </w:rPr>
                        <w:t xml:space="preserve">划</w:t>
                      </w:r>
                      <w:r>
                        <w:rPr>
                          <w:sz w:val="18"/>
                          <w:color w:val="806040"/>
                        </w:rPr>
                        <w:t xml:space="preserve">政策实</w:t>
                      </w:r>
                      <w:r>
                        <w:rPr>
                          <w:sz w:val="18"/>
                          <w:color w:val="000000"/>
                        </w:rPr>
                        <w:t xml:space="preserve">施</w:t>
                      </w:r>
                      <w:r>
                        <w:rPr>
                          <w:sz w:val="18"/>
                          <w:color w:val="806040"/>
                        </w:rPr>
                        <w:t xml:space="preserve">的问题与</w:t>
                      </w:r>
                      <w:r>
                        <w:rPr>
                          <w:sz w:val="18"/>
                          <w:color w:val="000000"/>
                        </w:rPr>
                        <w:t xml:space="preserve">对</w:t>
                      </w:r>
                      <w:r>
                        <w:rPr>
                          <w:sz w:val="18"/>
                          <w:color w:val="806040"/>
                        </w:rPr>
                        <w:t xml:space="preserve">策-</w:t>
                      </w:r>
                      <w:r>
                        <w:rPr>
                          <w:sz w:val="18"/>
                          <w:color w:val="000000"/>
                        </w:rPr>
                        <w:t xml:space="preserve">教育扶贫的</w:t>
                      </w:r>
                      <w:r>
                        <w:rPr>
                          <w:sz w:val="18"/>
                          <w:color w:val="000000"/>
                        </w:rPr>
                        <w:t xml:space="preserve">视角》，《当代育论坛》2019年第5期。</w:t>
                      </w:r>
                    </w:p>
                    <w:p>
                      <w:pPr>
                        <w:spacing w:line="326" w:lineRule="exact"/>
                        <w:ind w:firstLine="420"/>
                        <w:jc w:val="both"/>
                      </w:pPr>
                      <w:r>
                        <w:rPr>
                          <w:sz w:val="18"/>
                          <w:color w:val="000000"/>
                        </w:rPr>
                        <w:t xml:space="preserve">②	</w:t>
                      </w:r>
                      <w:r>
                        <w:rPr>
                          <w:sz w:val="18"/>
                          <w:color w:val="806040"/>
                        </w:rPr>
                        <w:t xml:space="preserve">司晓宏、樊莲花：《义务教育均衡发展监</w:t>
                      </w:r>
                      <w:r>
                        <w:rPr>
                          <w:sz w:val="18"/>
                          <w:color w:val="000000"/>
                        </w:rPr>
                        <w:t xml:space="preserve">测</w:t>
                      </w:r>
                      <w:r>
                        <w:rPr>
                          <w:sz w:val="18"/>
                          <w:color w:val="806040"/>
                        </w:rPr>
                        <w:t xml:space="preserve">的理性困境及</w:t>
                      </w:r>
                      <w:r>
                        <w:rPr>
                          <w:sz w:val="18"/>
                          <w:color w:val="000000"/>
                        </w:rPr>
                        <w:t xml:space="preserve">其</w:t>
                      </w:r>
                      <w:r>
                        <w:rPr>
                          <w:sz w:val="18"/>
                          <w:color w:val="806040"/>
                        </w:rPr>
                        <w:t xml:space="preserve">超越</w:t>
                      </w:r>
                      <w:r>
                        <w:rPr>
                          <w:sz w:val="18"/>
                          <w:color w:val="000000"/>
                        </w:rPr>
                        <w:t xml:space="preserve">》，《教育研究》2020年第</w:t>
                      </w:r>
                      <w:r>
                        <w:rPr>
                          <w:sz w:val="18"/>
                          <w:color w:val="000000"/>
                        </w:rPr>
                        <w:t xml:space="preserve">11期。</w:t>
                      </w:r>
                    </w:p>
                    <w:p>
                      <w:pPr>
                        <w:spacing w:line="326" w:lineRule="exact"/>
                        <w:ind w:firstLine="420"/>
                        <w:jc w:val="both"/>
                      </w:pPr>
                      <w:r>
                        <w:rPr>
                          <w:sz w:val="18"/>
                          <w:color w:val="000000"/>
                        </w:rPr>
                        <w:t xml:space="preserve">③	薛正斌：《县域义务教育师资均衡发展指标体系建构》，《教育与经济》2020年第4期。</w:t>
                      </w:r>
                    </w:p>
                    <w:p>
                      <w:pPr>
                        <w:spacing w:line="326" w:lineRule="exact"/>
                        <w:ind w:firstLine="420"/>
                        <w:jc w:val="both"/>
                      </w:pPr>
                      <w:r>
                        <w:rPr>
                          <w:sz w:val="18"/>
                          <w:color w:val="000000"/>
                        </w:rPr>
                        <w:t xml:space="preserve">④	孙涛：《高等教育扶贫：比较优势、政策支持与扩展路径》，《南京社会科学》2020年第</w:t>
                      </w:r>
                      <w:r>
                        <w:rPr>
                          <w:sz w:val="18"/>
                          <w:color w:val="000000"/>
                        </w:rPr>
                        <w:t xml:space="preserve">2期。</w:t>
                      </w:r>
                    </w:p>
                    <w:p>
                      <w:pPr>
                        <w:spacing w:line="326" w:lineRule="exact"/>
                        <w:ind w:firstLine="420"/>
                        <w:jc w:val="both"/>
                      </w:pPr>
                      <w:r>
                        <w:rPr>
                          <w:sz w:val="18"/>
                          <w:color w:val="806040"/>
                        </w:rPr>
                        <w:t xml:space="preserve">⑤</w:t>
                      </w:r>
                      <w:r>
                        <w:rPr>
                          <w:sz w:val="18"/>
                          <w:color w:val="000000"/>
                        </w:rPr>
                        <w:t xml:space="preserve">	赵玥：《高校教育扶贫的逻辑机理及相对扶贫阶段的优化建议》，《经济纵横》2020年第</w:t>
                      </w:r>
                      <w:r>
                        <w:rPr>
                          <w:sz w:val="18"/>
                          <w:color w:val="000000"/>
                        </w:rPr>
                        <w:t xml:space="preserve">9期。</w:t>
                      </w:r>
                    </w:p>
                    <w:p>
                      <w:pPr>
                        <w:spacing w:line="326" w:lineRule="exact"/>
                        <w:ind w:firstLine="420"/>
                        <w:jc w:val="both"/>
                      </w:pPr>
                      <w:r>
                        <w:rPr>
                          <w:sz w:val="18"/>
                          <w:color w:val="000000"/>
                        </w:rPr>
                        <w:t xml:space="preserve">⑥	</w:t>
                      </w:r>
                      <w:r>
                        <w:rPr>
                          <w:sz w:val="18"/>
                          <w:color w:val="806040"/>
                        </w:rPr>
                        <w:t xml:space="preserve">王高合：《从教育扶贫到经济脱贫-教育部</w:t>
                      </w:r>
                      <w:r>
                        <w:rPr>
                          <w:sz w:val="18"/>
                          <w:color w:val="000000"/>
                        </w:rPr>
                        <w:t xml:space="preserve">直属</w:t>
                      </w:r>
                      <w:r>
                        <w:rPr>
                          <w:sz w:val="18"/>
                          <w:color w:val="806040"/>
                        </w:rPr>
                        <w:t xml:space="preserve">高校参与</w:t>
                      </w:r>
                      <w:r>
                        <w:rPr>
                          <w:sz w:val="18"/>
                          <w:color w:val="000000"/>
                        </w:rPr>
                        <w:t xml:space="preserve">滇</w:t>
                      </w:r>
                      <w:r>
                        <w:rPr>
                          <w:sz w:val="18"/>
                          <w:color w:val="806040"/>
                        </w:rPr>
                        <w:t xml:space="preserve">西脱贫攻坚战</w:t>
                      </w:r>
                      <w:r>
                        <w:rPr>
                          <w:sz w:val="18"/>
                          <w:color w:val="000000"/>
                        </w:rPr>
                        <w:t xml:space="preserve">的实践与思</w:t>
                      </w:r>
                      <w:r>
                        <w:rPr>
                          <w:sz w:val="18"/>
                          <w:color w:val="000000"/>
                        </w:rPr>
                        <w:t xml:space="preserve">考》，《民族教育研究》2020年第6期。</w:t>
                      </w:r>
                    </w:p>
                  </w:txbxContent>
                </v:textbox>
              </v:shape>
            </w:pict>
          </mc:Fallback>
        </mc:AlternateContent>
      </w:r>
      <w:r>
        <w:rPr>
          <w:noProof/>
        </w:rPr>
        <mc:AlternateContent>
          <mc:Choice Requires="wps">
            <w:drawing>
              <wp:anchor distT="0" distB="0" distL="114300" distR="114300" simplePos="0" relativeHeight="251593728"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16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010</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63" style="position:absolute;left:0pt;margin-left:73.0pt;margin-top:773.0pt;height:23.0pt;width:39.0pt;z-index:637817855698636284;mso-width-relative:page;mso-height-relative:page;mso-position-vertical-relative:page;mso-position-horizontal-relative:page;" coordsize="21600,21600" o:spid="_x0000_s16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010</w:t>
                      </w:r>
                    </w:p>
                  </w:txbxContent>
                </v:textbox>
              </v:shape>
            </w:pict>
          </mc:Fallback>
        </mc:AlternateContent>
      </w:r>
    </w:p>
    <w:p w:rsidR="0036332D" w:rsidRDefault="0036332D">
      <w:pPr>
        <w:sectPr w:rsidR="0036332D">
          <w:headerReference w:type="default" r:id="rId60"/>
          <w:footerReference w:type="default" r:id="rId61"/>
          <w:pgSz w:w="11900" w:h="16840"/>
          <w:pgMar w:top="1100" w:right="1400" w:bottom="1100" w:left="1400" w:header="0" w:footer="1100" w:gutter="0"/>
          <w:cols w:space="720"/>
          <w:titlePg/>
        </w:sectPr>
      </w:pPr>
    </w:p>
    <w:p w:rsidR="0036332D" w:rsidRDefault="00DD414B">
      <w:pPr>
        <w:spacing w:after="260" w:line="387" w:lineRule="exact"/>
        <w:ind w:firstLine="1880"/>
      </w:pPr>
      <w:r>
        <w:rPr>
          <w:color w:val="000000"/>
          <w:sz w:val="22"/>
        </w:rPr>
        <w:lastRenderedPageBreak/>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p w:rsidR="0036332D" w:rsidRDefault="00DD414B">
      <w:pPr>
        <w:spacing w:line="387" w:lineRule="exact"/>
      </w:pPr>
      <w:r>
        <w:rPr>
          <w:color w:val="000000"/>
          <w:sz w:val="22"/>
        </w:rPr>
        <w:t>参与扶贫实践的结论</w:t>
      </w:r>
      <w:r>
        <w:rPr>
          <w:color w:val="000000"/>
          <w:sz w:val="22"/>
        </w:rPr>
        <w:t>①</w:t>
      </w:r>
      <w:r>
        <w:rPr>
          <w:color w:val="000000"/>
          <w:sz w:val="22"/>
        </w:rPr>
        <w:t>。</w:t>
      </w:r>
    </w:p>
    <w:p w:rsidR="0036332D" w:rsidRDefault="00DD414B">
      <w:pPr>
        <w:spacing w:line="352" w:lineRule="exact"/>
        <w:ind w:firstLine="520"/>
      </w:pPr>
      <w:r>
        <w:rPr>
          <w:color w:val="000000"/>
          <w:sz w:val="20"/>
        </w:rPr>
        <w:t>4</w:t>
      </w:r>
      <w:r>
        <w:rPr>
          <w:color w:val="000000"/>
          <w:sz w:val="20"/>
        </w:rPr>
        <w:t>．职业教育</w:t>
      </w:r>
    </w:p>
    <w:p w:rsidR="0036332D" w:rsidRDefault="00DD414B">
      <w:pPr>
        <w:spacing w:after="440" w:line="387" w:lineRule="exact"/>
        <w:ind w:firstLine="400"/>
      </w:pPr>
      <w:r>
        <w:rPr>
          <w:color w:val="000000"/>
          <w:sz w:val="22"/>
        </w:rPr>
        <w:t>职业教育作为与普通教育不同的一种教育类型，是教育扶贫的内生动力和有效途径，可通过多种途径帮助建档立</w:t>
      </w:r>
      <w:proofErr w:type="gramStart"/>
      <w:r>
        <w:rPr>
          <w:color w:val="000000"/>
          <w:sz w:val="22"/>
        </w:rPr>
        <w:t>卡贫困</w:t>
      </w:r>
      <w:proofErr w:type="gramEnd"/>
      <w:r>
        <w:rPr>
          <w:color w:val="000000"/>
          <w:sz w:val="22"/>
        </w:rPr>
        <w:t>人口实现就业脱贫，助推脱贫地区经济社会发展。当前，对我国职业教育扶贫的研究热点集中在作用、目标与模式等方面。在作用方面，</w:t>
      </w:r>
      <w:r>
        <w:rPr>
          <w:color w:val="000000"/>
          <w:sz w:val="22"/>
        </w:rPr>
        <w:t>2019</w:t>
      </w:r>
      <w:r>
        <w:rPr>
          <w:color w:val="000000"/>
          <w:sz w:val="22"/>
        </w:rPr>
        <w:t>年《中国高等职业院校精准扶贫发展报告（</w:t>
      </w:r>
      <w:r>
        <w:rPr>
          <w:color w:val="000000"/>
          <w:sz w:val="22"/>
        </w:rPr>
        <w:t>2015-2019</w:t>
      </w:r>
      <w:r>
        <w:rPr>
          <w:color w:val="000000"/>
          <w:sz w:val="22"/>
        </w:rPr>
        <w:t>）》明确指出，职业教育在教育扶贫</w:t>
      </w:r>
      <w:r>
        <w:rPr>
          <w:color w:val="000000"/>
          <w:sz w:val="22"/>
        </w:rPr>
        <w:t>中有着不可替代的重要作用</w:t>
      </w:r>
      <w:r>
        <w:rPr>
          <w:color w:val="000000"/>
          <w:sz w:val="22"/>
        </w:rPr>
        <w:t>②</w:t>
      </w:r>
      <w:r>
        <w:rPr>
          <w:color w:val="000000"/>
          <w:sz w:val="22"/>
        </w:rPr>
        <w:t>。学者李梦卿等认为，职业教育参与贫困治理能够有效推动区域发展、改善就业环境，对我国完成脱贫攻坚任务以及全面建成小康社会具有重要意义</w:t>
      </w:r>
      <w:r>
        <w:rPr>
          <w:color w:val="000000"/>
          <w:sz w:val="22"/>
        </w:rPr>
        <w:t>③</w:t>
      </w:r>
      <w:r>
        <w:rPr>
          <w:color w:val="000000"/>
          <w:sz w:val="22"/>
        </w:rPr>
        <w:t>。学者许宇飞等认为，职业教育具有消除绝对贫困、缩小相对贫困、消解能力贫困、消除文化贫困的多元化功能，职业教育是提升贫困人口技术技能、增强内生发展动力的重要工具</w:t>
      </w:r>
      <w:r>
        <w:rPr>
          <w:color w:val="000000"/>
          <w:sz w:val="22"/>
        </w:rPr>
        <w:t>④</w:t>
      </w:r>
      <w:r>
        <w:rPr>
          <w:color w:val="000000"/>
          <w:sz w:val="22"/>
        </w:rPr>
        <w:t>。在目标方面，郭广军等认为职业教育扶贫的目标主要表现在精准扶弱扶基、培训培养、技术支撑、资助招生、放权增效、宣传推动、组合施策等方面</w:t>
      </w:r>
      <w:r>
        <w:rPr>
          <w:color w:val="000000"/>
          <w:sz w:val="22"/>
        </w:rPr>
        <w:t>⑤</w:t>
      </w:r>
      <w:r>
        <w:rPr>
          <w:color w:val="000000"/>
          <w:sz w:val="22"/>
        </w:rPr>
        <w:t>。在模式方面，我国较多学者认为，职业教育扶贫已经形成许多成熟</w:t>
      </w:r>
      <w:r>
        <w:rPr>
          <w:color w:val="000000"/>
          <w:sz w:val="22"/>
        </w:rPr>
        <w:t>的扶贫模式，为我国贫困地区甚至是深度贫困地区打赢脱贫攻坚战做出了不可磨灭的贡献</w:t>
      </w:r>
      <w:r>
        <w:rPr>
          <w:color w:val="000000"/>
          <w:sz w:val="22"/>
        </w:rPr>
        <w:t>⑥</w:t>
      </w:r>
      <w:r>
        <w:rPr>
          <w:color w:val="000000"/>
          <w:sz w:val="22"/>
        </w:rPr>
        <w:t>。此外，随着乡村振兴战略的实施，我国有部分学者开始研究在乡村振兴战略背景下职业教育扶贫的运行机理的变化，李俊衡等认为在乡村振兴战略背景下，职业教育扶贫的主要变化体现在对扶贫对象及扶贫路径的选择和建构上</w:t>
      </w:r>
      <w:r>
        <w:rPr>
          <w:color w:val="000000"/>
          <w:sz w:val="22"/>
        </w:rPr>
        <w:t>⑦</w:t>
      </w:r>
      <w:r>
        <w:rPr>
          <w:color w:val="000000"/>
          <w:sz w:val="22"/>
        </w:rPr>
        <w:t>。</w:t>
      </w:r>
    </w:p>
    <w:p w:rsidR="0036332D" w:rsidRDefault="00DD414B">
      <w:pPr>
        <w:spacing w:line="387" w:lineRule="exact"/>
        <w:ind w:firstLine="400"/>
      </w:pPr>
      <w:r>
        <w:rPr>
          <w:color w:val="000000"/>
          <w:sz w:val="22"/>
        </w:rPr>
        <w:t>①</w:t>
      </w:r>
      <w:r>
        <w:rPr>
          <w:color w:val="000000"/>
          <w:sz w:val="22"/>
        </w:rPr>
        <w:tab/>
      </w:r>
      <w:r>
        <w:rPr>
          <w:color w:val="000000"/>
          <w:sz w:val="22"/>
        </w:rPr>
        <w:t>徐新洲：《林业高校精准扶贫</w:t>
      </w:r>
      <w:r>
        <w:rPr>
          <w:color w:val="000000"/>
          <w:sz w:val="22"/>
        </w:rPr>
        <w:t>“</w:t>
      </w:r>
      <w:r>
        <w:rPr>
          <w:color w:val="000000"/>
          <w:sz w:val="22"/>
        </w:rPr>
        <w:t>三全</w:t>
      </w:r>
      <w:r>
        <w:rPr>
          <w:color w:val="000000"/>
          <w:sz w:val="22"/>
        </w:rPr>
        <w:t>”</w:t>
      </w:r>
      <w:r>
        <w:rPr>
          <w:color w:val="000000"/>
          <w:sz w:val="22"/>
        </w:rPr>
        <w:t>模式研究</w:t>
      </w:r>
      <w:r>
        <w:rPr>
          <w:color w:val="000000"/>
          <w:sz w:val="22"/>
        </w:rPr>
        <w:t>-</w:t>
      </w:r>
      <w:r>
        <w:rPr>
          <w:color w:val="000000"/>
          <w:sz w:val="22"/>
        </w:rPr>
        <w:t>以南京林业大学为例》，《中国高校科技》</w:t>
      </w:r>
      <w:r>
        <w:rPr>
          <w:color w:val="000000"/>
          <w:sz w:val="22"/>
        </w:rPr>
        <w:t>2020</w:t>
      </w:r>
      <w:r>
        <w:rPr>
          <w:color w:val="000000"/>
          <w:sz w:val="22"/>
        </w:rPr>
        <w:t>年第</w:t>
      </w:r>
      <w:r>
        <w:rPr>
          <w:color w:val="000000"/>
          <w:sz w:val="22"/>
        </w:rPr>
        <w:t>12</w:t>
      </w:r>
      <w:r>
        <w:rPr>
          <w:color w:val="000000"/>
          <w:sz w:val="22"/>
        </w:rPr>
        <w:t>期。</w:t>
      </w:r>
    </w:p>
    <w:p w:rsidR="0036332D" w:rsidRDefault="00DD414B">
      <w:pPr>
        <w:spacing w:line="387" w:lineRule="exact"/>
        <w:ind w:firstLine="400"/>
      </w:pPr>
      <w:r>
        <w:rPr>
          <w:color w:val="000000"/>
          <w:sz w:val="22"/>
        </w:rPr>
        <w:t>②</w:t>
      </w:r>
      <w:r>
        <w:rPr>
          <w:color w:val="000000"/>
          <w:sz w:val="22"/>
        </w:rPr>
        <w:tab/>
      </w:r>
      <w:r>
        <w:rPr>
          <w:color w:val="000000"/>
          <w:sz w:val="22"/>
        </w:rPr>
        <w:t>谢</w:t>
      </w:r>
      <w:r>
        <w:rPr>
          <w:color w:val="806040"/>
          <w:sz w:val="22"/>
        </w:rPr>
        <w:t>俐</w:t>
      </w:r>
      <w:r>
        <w:rPr>
          <w:color w:val="000000"/>
          <w:sz w:val="22"/>
        </w:rPr>
        <w:t>、彭</w:t>
      </w:r>
      <w:r>
        <w:rPr>
          <w:color w:val="806040"/>
          <w:sz w:val="22"/>
        </w:rPr>
        <w:t>振宇</w:t>
      </w:r>
      <w:r>
        <w:rPr>
          <w:color w:val="000000"/>
          <w:sz w:val="22"/>
        </w:rPr>
        <w:t>：</w:t>
      </w:r>
      <w:proofErr w:type="gramStart"/>
      <w:r>
        <w:rPr>
          <w:color w:val="806040"/>
          <w:sz w:val="22"/>
        </w:rPr>
        <w:t>《</w:t>
      </w:r>
      <w:proofErr w:type="gramEnd"/>
      <w:r>
        <w:rPr>
          <w:color w:val="806040"/>
          <w:sz w:val="22"/>
        </w:rPr>
        <w:t>高等职业院校在脱贫攻坚战中的作用与贡献</w:t>
      </w:r>
      <w:r>
        <w:rPr>
          <w:color w:val="806040"/>
          <w:sz w:val="22"/>
        </w:rPr>
        <w:t>-</w:t>
      </w:r>
      <w:r>
        <w:rPr>
          <w:color w:val="000000"/>
          <w:sz w:val="22"/>
        </w:rPr>
        <w:t>首</w:t>
      </w:r>
      <w:r>
        <w:rPr>
          <w:color w:val="806040"/>
          <w:sz w:val="22"/>
        </w:rPr>
        <w:t>部</w:t>
      </w:r>
      <w:proofErr w:type="gramStart"/>
      <w:r>
        <w:rPr>
          <w:color w:val="806040"/>
          <w:sz w:val="22"/>
        </w:rPr>
        <w:t>《</w:t>
      </w:r>
      <w:proofErr w:type="gramEnd"/>
      <w:r>
        <w:rPr>
          <w:color w:val="806040"/>
          <w:sz w:val="22"/>
        </w:rPr>
        <w:t>中国</w:t>
      </w:r>
      <w:r>
        <w:rPr>
          <w:color w:val="000000"/>
          <w:sz w:val="22"/>
        </w:rPr>
        <w:t>高等</w:t>
      </w:r>
      <w:r>
        <w:rPr>
          <w:color w:val="806040"/>
          <w:sz w:val="22"/>
        </w:rPr>
        <w:t>职业</w:t>
      </w:r>
      <w:r>
        <w:rPr>
          <w:color w:val="000000"/>
          <w:sz w:val="22"/>
        </w:rPr>
        <w:t>院校精准扶贫发展报告（</w:t>
      </w:r>
      <w:r>
        <w:rPr>
          <w:color w:val="000000"/>
          <w:sz w:val="22"/>
        </w:rPr>
        <w:t>2015-2019</w:t>
      </w:r>
      <w:r>
        <w:rPr>
          <w:color w:val="000000"/>
          <w:sz w:val="22"/>
        </w:rPr>
        <w:t>）＞综述</w:t>
      </w:r>
      <w:proofErr w:type="gramStart"/>
      <w:r>
        <w:rPr>
          <w:color w:val="000000"/>
          <w:sz w:val="22"/>
        </w:rPr>
        <w:t>》</w:t>
      </w:r>
      <w:proofErr w:type="gramEnd"/>
      <w:r>
        <w:rPr>
          <w:color w:val="000000"/>
          <w:sz w:val="22"/>
        </w:rPr>
        <w:t>，《中国职业技术教育》</w:t>
      </w:r>
      <w:r>
        <w:rPr>
          <w:color w:val="000000"/>
          <w:sz w:val="22"/>
        </w:rPr>
        <w:t>2019</w:t>
      </w:r>
      <w:r>
        <w:rPr>
          <w:color w:val="000000"/>
          <w:sz w:val="22"/>
        </w:rPr>
        <w:t>年第</w:t>
      </w:r>
      <w:r>
        <w:rPr>
          <w:color w:val="000000"/>
          <w:sz w:val="22"/>
        </w:rPr>
        <w:t>34</w:t>
      </w:r>
      <w:r>
        <w:rPr>
          <w:color w:val="000000"/>
          <w:sz w:val="22"/>
        </w:rPr>
        <w:t>期。</w:t>
      </w:r>
    </w:p>
    <w:p w:rsidR="0036332D" w:rsidRDefault="00DD414B">
      <w:pPr>
        <w:spacing w:line="282" w:lineRule="exact"/>
        <w:ind w:firstLine="400"/>
      </w:pPr>
      <w:r>
        <w:rPr>
          <w:color w:val="000000"/>
          <w:sz w:val="16"/>
        </w:rPr>
        <w:t>③</w:t>
      </w:r>
      <w:r>
        <w:rPr>
          <w:color w:val="000000"/>
          <w:sz w:val="16"/>
        </w:rPr>
        <w:tab/>
      </w:r>
      <w:r>
        <w:rPr>
          <w:color w:val="000000"/>
          <w:sz w:val="16"/>
        </w:rPr>
        <w:t>李梦卿、邢晓：《我国民族地区职业教育精准扶贫的价值、困境及路径研究》，《中国职业技术教育》</w:t>
      </w:r>
      <w:r>
        <w:rPr>
          <w:color w:val="000000"/>
          <w:sz w:val="16"/>
        </w:rPr>
        <w:t>2019</w:t>
      </w:r>
      <w:r>
        <w:rPr>
          <w:color w:val="000000"/>
          <w:sz w:val="16"/>
        </w:rPr>
        <w:t>年第</w:t>
      </w:r>
      <w:r>
        <w:rPr>
          <w:color w:val="000000"/>
          <w:sz w:val="16"/>
        </w:rPr>
        <w:t>33</w:t>
      </w:r>
      <w:r>
        <w:rPr>
          <w:color w:val="000000"/>
          <w:sz w:val="16"/>
        </w:rPr>
        <w:t>期。</w:t>
      </w:r>
    </w:p>
    <w:p w:rsidR="0036332D" w:rsidRDefault="00DD414B">
      <w:pPr>
        <w:spacing w:line="387" w:lineRule="exact"/>
        <w:ind w:firstLine="400"/>
      </w:pPr>
      <w:r>
        <w:rPr>
          <w:color w:val="806040"/>
          <w:sz w:val="22"/>
        </w:rPr>
        <w:t>④</w:t>
      </w:r>
      <w:r>
        <w:rPr>
          <w:color w:val="000000"/>
          <w:sz w:val="22"/>
        </w:rPr>
        <w:tab/>
      </w:r>
      <w:r>
        <w:rPr>
          <w:color w:val="000000"/>
          <w:sz w:val="22"/>
        </w:rPr>
        <w:t>许宇飞、罗尧成：《职</w:t>
      </w:r>
      <w:r>
        <w:rPr>
          <w:color w:val="806040"/>
          <w:sz w:val="22"/>
        </w:rPr>
        <w:t>业</w:t>
      </w:r>
      <w:r>
        <w:rPr>
          <w:color w:val="000000"/>
          <w:sz w:val="22"/>
        </w:rPr>
        <w:t>教</w:t>
      </w:r>
      <w:r>
        <w:rPr>
          <w:color w:val="806040"/>
          <w:sz w:val="22"/>
        </w:rPr>
        <w:t>育参与相对贫困治理的</w:t>
      </w:r>
      <w:r>
        <w:rPr>
          <w:color w:val="000000"/>
          <w:sz w:val="22"/>
        </w:rPr>
        <w:t>路</w:t>
      </w:r>
      <w:r>
        <w:rPr>
          <w:color w:val="806040"/>
          <w:sz w:val="22"/>
        </w:rPr>
        <w:t>径探求</w:t>
      </w:r>
      <w:r>
        <w:rPr>
          <w:color w:val="806040"/>
          <w:sz w:val="22"/>
        </w:rPr>
        <w:t>-</w:t>
      </w:r>
      <w:r>
        <w:rPr>
          <w:color w:val="806040"/>
          <w:sz w:val="22"/>
        </w:rPr>
        <w:t>基于后精准扶贫时代的</w:t>
      </w:r>
      <w:r>
        <w:rPr>
          <w:color w:val="000000"/>
          <w:sz w:val="22"/>
        </w:rPr>
        <w:t>视角》，《中国高校科技》</w:t>
      </w:r>
      <w:r>
        <w:rPr>
          <w:color w:val="000000"/>
          <w:sz w:val="22"/>
        </w:rPr>
        <w:t>2020</w:t>
      </w:r>
      <w:r>
        <w:rPr>
          <w:color w:val="000000"/>
          <w:sz w:val="22"/>
        </w:rPr>
        <w:t>年第</w:t>
      </w:r>
      <w:r>
        <w:rPr>
          <w:color w:val="000000"/>
          <w:sz w:val="22"/>
        </w:rPr>
        <w:t>12</w:t>
      </w:r>
      <w:r>
        <w:rPr>
          <w:color w:val="000000"/>
          <w:sz w:val="22"/>
        </w:rPr>
        <w:t>期。</w:t>
      </w:r>
    </w:p>
    <w:p w:rsidR="0036332D" w:rsidRDefault="00DD414B">
      <w:pPr>
        <w:spacing w:line="387" w:lineRule="exact"/>
        <w:ind w:firstLine="400"/>
      </w:pPr>
      <w:r>
        <w:rPr>
          <w:color w:val="806040"/>
          <w:sz w:val="22"/>
        </w:rPr>
        <w:t>⑤</w:t>
      </w:r>
      <w:r>
        <w:rPr>
          <w:color w:val="000000"/>
          <w:sz w:val="22"/>
        </w:rPr>
        <w:tab/>
      </w:r>
      <w:r>
        <w:rPr>
          <w:color w:val="000000"/>
          <w:sz w:val="22"/>
        </w:rPr>
        <w:t>郭广军、邵瑛、</w:t>
      </w:r>
      <w:proofErr w:type="gramStart"/>
      <w:r>
        <w:rPr>
          <w:color w:val="000000"/>
          <w:sz w:val="22"/>
        </w:rPr>
        <w:t>邓</w:t>
      </w:r>
      <w:proofErr w:type="gramEnd"/>
      <w:r>
        <w:rPr>
          <w:color w:val="000000"/>
          <w:sz w:val="22"/>
        </w:rPr>
        <w:t>彬彬：《加快推进职业教育精准扶贫脱贫对策研究》，《教育与职业》</w:t>
      </w:r>
      <w:r>
        <w:rPr>
          <w:color w:val="000000"/>
          <w:sz w:val="22"/>
        </w:rPr>
        <w:t>2017</w:t>
      </w:r>
      <w:r>
        <w:rPr>
          <w:color w:val="000000"/>
          <w:sz w:val="22"/>
        </w:rPr>
        <w:t>年第</w:t>
      </w:r>
      <w:r>
        <w:rPr>
          <w:color w:val="000000"/>
          <w:sz w:val="22"/>
        </w:rPr>
        <w:t>10</w:t>
      </w:r>
      <w:r>
        <w:rPr>
          <w:color w:val="000000"/>
          <w:sz w:val="22"/>
        </w:rPr>
        <w:t>期。</w:t>
      </w:r>
    </w:p>
    <w:p w:rsidR="0036332D" w:rsidRDefault="00DD414B">
      <w:pPr>
        <w:spacing w:line="387" w:lineRule="exact"/>
        <w:ind w:firstLine="400"/>
      </w:pPr>
      <w:r>
        <w:rPr>
          <w:color w:val="000000"/>
          <w:sz w:val="22"/>
        </w:rPr>
        <w:t>⑥</w:t>
      </w:r>
      <w:r>
        <w:rPr>
          <w:color w:val="000000"/>
          <w:sz w:val="22"/>
        </w:rPr>
        <w:tab/>
      </w:r>
      <w:proofErr w:type="gramStart"/>
      <w:r>
        <w:rPr>
          <w:color w:val="806040"/>
          <w:sz w:val="22"/>
        </w:rPr>
        <w:t>孟照海</w:t>
      </w:r>
      <w:proofErr w:type="gramEnd"/>
      <w:r>
        <w:rPr>
          <w:color w:val="806040"/>
          <w:sz w:val="22"/>
        </w:rPr>
        <w:t>：《教育扶贫政策的理论依据及实现条件</w:t>
      </w:r>
      <w:r>
        <w:rPr>
          <w:color w:val="000000"/>
          <w:sz w:val="22"/>
        </w:rPr>
        <w:t>-</w:t>
      </w:r>
      <w:r>
        <w:rPr>
          <w:color w:val="806040"/>
          <w:sz w:val="22"/>
        </w:rPr>
        <w:t>国际经验与本土思</w:t>
      </w:r>
      <w:r>
        <w:rPr>
          <w:color w:val="000000"/>
          <w:sz w:val="22"/>
        </w:rPr>
        <w:t>考》，《教育研究》</w:t>
      </w:r>
      <w:r>
        <w:rPr>
          <w:color w:val="000000"/>
          <w:sz w:val="22"/>
        </w:rPr>
        <w:t>2016</w:t>
      </w:r>
      <w:r>
        <w:rPr>
          <w:color w:val="000000"/>
          <w:sz w:val="22"/>
        </w:rPr>
        <w:t>年第</w:t>
      </w:r>
      <w:r>
        <w:rPr>
          <w:color w:val="000000"/>
          <w:sz w:val="22"/>
        </w:rPr>
        <w:t>11</w:t>
      </w:r>
      <w:r>
        <w:rPr>
          <w:color w:val="000000"/>
          <w:sz w:val="22"/>
        </w:rPr>
        <w:t>期。</w:t>
      </w:r>
    </w:p>
    <w:p w:rsidR="0036332D" w:rsidRDefault="00DD414B">
      <w:pPr>
        <w:spacing w:line="282" w:lineRule="exact"/>
        <w:ind w:firstLine="400"/>
        <w:sectPr w:rsidR="0036332D">
          <w:footerReference w:type="default" r:id="rId62"/>
          <w:pgSz w:w="11900" w:h="16840"/>
          <w:pgMar w:top="1400" w:right="1420" w:bottom="1400" w:left="1420" w:header="0" w:footer="1400" w:gutter="0"/>
          <w:cols w:space="720"/>
          <w:docGrid w:type="lines"/>
        </w:sectPr>
      </w:pPr>
      <w:r>
        <w:rPr>
          <w:color w:val="000000"/>
          <w:sz w:val="16"/>
        </w:rPr>
        <w:t>⑦</w:t>
      </w:r>
      <w:r>
        <w:rPr>
          <w:color w:val="000000"/>
          <w:sz w:val="16"/>
        </w:rPr>
        <w:tab/>
      </w:r>
      <w:r>
        <w:rPr>
          <w:color w:val="806040"/>
          <w:sz w:val="16"/>
        </w:rPr>
        <w:t>李俊衡、颜汉军：《乡村振兴战略下职业教育精准扶贫的</w:t>
      </w:r>
      <w:r>
        <w:rPr>
          <w:color w:val="000000"/>
          <w:sz w:val="16"/>
        </w:rPr>
        <w:t>机</w:t>
      </w:r>
      <w:r>
        <w:rPr>
          <w:color w:val="806040"/>
          <w:sz w:val="16"/>
        </w:rPr>
        <w:t>理</w:t>
      </w:r>
      <w:r>
        <w:rPr>
          <w:color w:val="000000"/>
          <w:sz w:val="16"/>
        </w:rPr>
        <w:t>、</w:t>
      </w:r>
      <w:r>
        <w:rPr>
          <w:color w:val="806040"/>
          <w:sz w:val="16"/>
        </w:rPr>
        <w:t>目标</w:t>
      </w:r>
      <w:r>
        <w:rPr>
          <w:color w:val="000000"/>
          <w:sz w:val="16"/>
        </w:rPr>
        <w:t>逻辑</w:t>
      </w:r>
      <w:r>
        <w:rPr>
          <w:color w:val="806040"/>
          <w:sz w:val="16"/>
        </w:rPr>
        <w:t>与</w:t>
      </w:r>
      <w:r>
        <w:rPr>
          <w:color w:val="000000"/>
          <w:sz w:val="16"/>
        </w:rPr>
        <w:t>路径》，《教育与职业》</w:t>
      </w:r>
      <w:r>
        <w:rPr>
          <w:color w:val="000000"/>
          <w:sz w:val="16"/>
        </w:rPr>
        <w:t>2019</w:t>
      </w:r>
      <w:r>
        <w:rPr>
          <w:color w:val="000000"/>
          <w:sz w:val="16"/>
        </w:rPr>
        <w:t>年第</w:t>
      </w:r>
      <w:r>
        <w:rPr>
          <w:color w:val="000000"/>
          <w:sz w:val="16"/>
        </w:rPr>
        <w:t>20</w:t>
      </w:r>
      <w:r>
        <w:rPr>
          <w:color w:val="000000"/>
          <w:sz w:val="16"/>
        </w:rPr>
        <w:t>期。</w:t>
      </w:r>
    </w:p>
    <w:p w:rsidR="0036332D" w:rsidRDefault="00DD414B">
      <w:r>
        <w:rPr>
          <w:noProof/>
        </w:rPr>
        <w:lastRenderedPageBreak/>
        <mc:AlternateContent>
          <mc:Choice Requires="wps">
            <w:drawing>
              <wp:anchor distT="0" distB="0" distL="114300" distR="114300" simplePos="0" relativeHeight="251594752" behindDoc="0" locked="0" layoutInCell="1" allowOverlap="1">
                <wp:simplePos x="0" y="0"/>
                <wp:positionH relativeFrom="page">
                  <wp:posOffset>914400</wp:posOffset>
                </wp:positionH>
                <wp:positionV relativeFrom="page">
                  <wp:posOffset>533400</wp:posOffset>
                </wp:positionV>
                <wp:extent cx="342900" cy="774700"/>
                <wp:effectExtent l="0" t="0" r="635" b="14605"/>
                <wp:wrapSquare wrapText="bothSides"/>
                <wp:docPr id="16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17500" cy="622300"/>
                                  <wp:effectExtent l="0" t="0" r="0" b="0"/>
                                  <wp:docPr id="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New Bitmap Image.jpg"/>
                                          <pic:cNvPicPr/>
                                        </pic:nvPicPr>
                                        <pic:blipFill>
                                          <a:blip r:embed="rId63" cstate="print">
                                            <a:extLst/>
                                          </a:blip>
                                          <a:stretch>
                                            <a:fillRect/>
                                          </a:stretch>
                                        </pic:blipFill>
                                        <pic:spPr>
                                          <a:xfrm>
                                            <a:off x="0" y="0"/>
                                            <a:ext cx="317500" cy="6223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66" style="position:absolute;left:0pt;margin-left:72.0pt;margin-top:42.0pt;height:61.0pt;width:27.0pt;z-index:637817855699273768;mso-width-relative:page;mso-height-relative:page;mso-position-vertical-relative:page;mso-position-horizontal-relative:page;" coordsize="21600,21600" o:spid="_x0000_s16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17500" cy="622300"/>
                            <wp:effectExtent l="0" t="0" r="0" b="0"/>
                            <wp:docPr id="164" name="Picture 1"/>
                            <wp:cNvGraphicFramePr>
                              <a:graphicFrameLocks noChangeAspect="1"/>
                            </wp:cNvGraphicFramePr>
                            <a:graphic>
                              <a:graphicData uri="http://schemas.openxmlformats.org/drawingml/2006/picture">
                                <pic:pic xmlns:pic="http://schemas.openxmlformats.org/drawingml/2006/picture">
                                  <pic:nvPicPr>
                                    <pic:cNvPr id="164" name="New Bitmap Image.jpg"/>
                                    <pic:cNvPicPr/>
                                  </pic:nvPicPr>
                                  <pic:blipFill>
                                    <a:blip r:embed="R609bec4a84544005" cstate="print">
                                      <a:extLst>
                                        <a:ext uri="{28A0092B-C50C-407E-A947-70E740481C1C}"/>
                                      </a:extLst>
                                    </a:blip>
                                    <a:stretch>
                                      <a:fillRect/>
                                    </a:stretch>
                                  </pic:blipFill>
                                  <pic:spPr>
                                    <a:xfrm>
                                      <a:off x="1000" y="1000"/>
                                      <a:ext cx="317500" cy="6223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95776" behindDoc="0" locked="0" layoutInCell="1" allowOverlap="1">
                <wp:simplePos x="0" y="0"/>
                <wp:positionH relativeFrom="page">
                  <wp:posOffset>1257300</wp:posOffset>
                </wp:positionH>
                <wp:positionV relativeFrom="page">
                  <wp:posOffset>863600</wp:posOffset>
                </wp:positionV>
                <wp:extent cx="1231900" cy="381000"/>
                <wp:effectExtent l="0" t="0" r="635" b="14605"/>
                <wp:wrapSquare wrapText="bothSides"/>
                <wp:docPr id="1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8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68" style="position:absolute;left:0pt;margin-left:99.0pt;margin-top:68.0pt;height:30.0pt;width:97.0pt;z-index:637817855699274699;mso-width-relative:page;mso-height-relative:page;mso-position-vertical-relative:page;mso-position-horizontal-relative:page;" coordsize="21600,21600" o:spid="_x0000_s16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596800" behindDoc="0" locked="0" layoutInCell="1" allowOverlap="1">
                <wp:simplePos x="0" y="0"/>
                <wp:positionH relativeFrom="page">
                  <wp:posOffset>901700</wp:posOffset>
                </wp:positionH>
                <wp:positionV relativeFrom="page">
                  <wp:posOffset>1320800</wp:posOffset>
                </wp:positionV>
                <wp:extent cx="5689600" cy="8509000"/>
                <wp:effectExtent l="0" t="0" r="635" b="14605"/>
                <wp:wrapSquare wrapText="bothSides"/>
                <wp:docPr id="1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8" w:lineRule="exact"/>
                              <w:ind w:firstLine="500"/>
                            </w:pPr>
                            <w:r>
                              <w:rPr>
                                <w:color w:val="000000"/>
                                <w:sz w:val="22"/>
                              </w:rPr>
                              <w:t>5</w:t>
                            </w:r>
                            <w:r>
                              <w:rPr>
                                <w:color w:val="000000"/>
                                <w:sz w:val="22"/>
                              </w:rPr>
                              <w:t>．其他</w:t>
                            </w:r>
                          </w:p>
                          <w:p w:rsidR="0036332D" w:rsidRDefault="00DD414B">
                            <w:pPr>
                              <w:spacing w:line="398" w:lineRule="exact"/>
                              <w:ind w:firstLine="500"/>
                            </w:pPr>
                            <w:r>
                              <w:rPr>
                                <w:color w:val="000000"/>
                                <w:sz w:val="22"/>
                              </w:rPr>
                              <w:t>除以上研究方面之外，当前我国对教育扶贫的研究还集中在继续教育与社区教育、民族地区教育及教育信息化扶贫模式上。</w:t>
                            </w:r>
                          </w:p>
                          <w:p w:rsidR="0036332D" w:rsidRDefault="00DD414B">
                            <w:pPr>
                              <w:spacing w:line="398" w:lineRule="exact"/>
                              <w:ind w:firstLine="500"/>
                            </w:pPr>
                            <w:r>
                              <w:rPr>
                                <w:color w:val="000000"/>
                                <w:sz w:val="22"/>
                              </w:rPr>
                              <w:t>在继续教育与社区教育方面，孙纪磊等分析了</w:t>
                            </w:r>
                            <w:r>
                              <w:rPr>
                                <w:color w:val="000000"/>
                                <w:sz w:val="22"/>
                              </w:rPr>
                              <w:t>22</w:t>
                            </w:r>
                            <w:r>
                              <w:rPr>
                                <w:color w:val="000000"/>
                                <w:sz w:val="22"/>
                              </w:rPr>
                              <w:t>名已脱贫农民通过继续教育阻断贫困代际传递的成功经验后认为，继续教育可以通过提升贫困农民的技能、知识和健康人力资本阻断农民能力贫困、文化贫困与健康贫困代际传</w:t>
                            </w:r>
                            <w:r>
                              <w:rPr>
                                <w:color w:val="000000"/>
                                <w:sz w:val="22"/>
                              </w:rPr>
                              <w:t>递，打破收入贫困代际循环</w:t>
                            </w:r>
                            <w:r>
                              <w:rPr>
                                <w:color w:val="000000"/>
                                <w:sz w:val="22"/>
                              </w:rPr>
                              <w:t>①</w:t>
                            </w:r>
                            <w:r>
                              <w:rPr>
                                <w:color w:val="000000"/>
                                <w:sz w:val="22"/>
                              </w:rPr>
                              <w:t>。</w:t>
                            </w:r>
                            <w:proofErr w:type="gramStart"/>
                            <w:r>
                              <w:rPr>
                                <w:color w:val="000000"/>
                                <w:sz w:val="22"/>
                              </w:rPr>
                              <w:t>线静则</w:t>
                            </w:r>
                            <w:proofErr w:type="gramEnd"/>
                            <w:r>
                              <w:rPr>
                                <w:color w:val="000000"/>
                                <w:sz w:val="22"/>
                              </w:rPr>
                              <w:t>认为，通过成人教育扶贫，可以丰富农村人口的知识，提高其专项、综合素质，使其掌握一门致富技术，从而更好地参与到经济社会发展中</w:t>
                            </w:r>
                            <w:r>
                              <w:rPr>
                                <w:color w:val="000000"/>
                                <w:sz w:val="22"/>
                              </w:rPr>
                              <w:t>②</w:t>
                            </w:r>
                            <w:r>
                              <w:rPr>
                                <w:color w:val="000000"/>
                                <w:sz w:val="22"/>
                              </w:rPr>
                              <w:t>。</w:t>
                            </w:r>
                            <w:proofErr w:type="gramStart"/>
                            <w:r>
                              <w:rPr>
                                <w:color w:val="000000"/>
                                <w:sz w:val="22"/>
                              </w:rPr>
                              <w:t>杨智等</w:t>
                            </w:r>
                            <w:proofErr w:type="gramEnd"/>
                            <w:r>
                              <w:rPr>
                                <w:color w:val="000000"/>
                                <w:sz w:val="22"/>
                              </w:rPr>
                              <w:t>认为，社区教育是我国教育扶贫中有效的帮扶途径之一，不但有助于乡村振兴战略的落实、脱贫长效机制的建立、搬迁地区终身教育体系的构建，更有助于搬迁移民尽快适应新社区的生产生活方式，实现在搬迁后</w:t>
                            </w:r>
                            <w:r>
                              <w:rPr>
                                <w:color w:val="000000"/>
                                <w:sz w:val="22"/>
                              </w:rPr>
                              <w:t>“</w:t>
                            </w:r>
                            <w:r>
                              <w:rPr>
                                <w:color w:val="000000"/>
                                <w:sz w:val="22"/>
                              </w:rPr>
                              <w:t>稳得住、能致富</w:t>
                            </w:r>
                            <w:r>
                              <w:rPr>
                                <w:color w:val="000000"/>
                                <w:sz w:val="22"/>
                              </w:rPr>
                              <w:t>”③</w:t>
                            </w:r>
                            <w:r>
                              <w:rPr>
                                <w:color w:val="000000"/>
                                <w:sz w:val="22"/>
                              </w:rPr>
                              <w:t>。</w:t>
                            </w:r>
                          </w:p>
                          <w:p w:rsidR="0036332D" w:rsidRDefault="00DD414B">
                            <w:pPr>
                              <w:spacing w:after="437" w:line="398" w:lineRule="exact"/>
                              <w:ind w:firstLine="500"/>
                            </w:pPr>
                            <w:r>
                              <w:rPr>
                                <w:color w:val="000000"/>
                                <w:sz w:val="22"/>
                              </w:rPr>
                              <w:t>在民族地区教育方面，我国较多学者对</w:t>
                            </w:r>
                            <w:r>
                              <w:rPr>
                                <w:color w:val="000000"/>
                                <w:sz w:val="22"/>
                              </w:rPr>
                              <w:t>“</w:t>
                            </w:r>
                            <w:r>
                              <w:rPr>
                                <w:color w:val="000000"/>
                                <w:sz w:val="22"/>
                              </w:rPr>
                              <w:t>教育是民族地区扶贫开发的重要方式</w:t>
                            </w:r>
                            <w:r>
                              <w:rPr>
                                <w:color w:val="000000"/>
                                <w:sz w:val="22"/>
                              </w:rPr>
                              <w:t>”④</w:t>
                            </w:r>
                            <w:r>
                              <w:rPr>
                                <w:color w:val="000000"/>
                                <w:sz w:val="22"/>
                              </w:rPr>
                              <w:t>这一论断已经基本达成共识。在扶贫模式上，袁利平等通过分析宁夏、新</w:t>
                            </w:r>
                            <w:r>
                              <w:rPr>
                                <w:color w:val="000000"/>
                                <w:sz w:val="22"/>
                              </w:rPr>
                              <w:t>疆等西北民族地区教育扶贫实践模式，探寻出</w:t>
                            </w:r>
                            <w:r>
                              <w:rPr>
                                <w:color w:val="000000"/>
                                <w:sz w:val="22"/>
                              </w:rPr>
                              <w:t>“</w:t>
                            </w:r>
                            <w:r>
                              <w:rPr>
                                <w:color w:val="000000"/>
                                <w:sz w:val="22"/>
                              </w:rPr>
                              <w:t>内外共生</w:t>
                            </w:r>
                            <w:r>
                              <w:rPr>
                                <w:color w:val="000000"/>
                                <w:sz w:val="22"/>
                              </w:rPr>
                              <w:t>”</w:t>
                            </w:r>
                            <w:r>
                              <w:rPr>
                                <w:color w:val="000000"/>
                                <w:sz w:val="22"/>
                              </w:rPr>
                              <w:t>式的教育扶贫模式</w:t>
                            </w:r>
                            <w:r>
                              <w:rPr>
                                <w:color w:val="000000"/>
                                <w:sz w:val="22"/>
                              </w:rPr>
                              <w:t>⑤</w:t>
                            </w:r>
                            <w:r>
                              <w:rPr>
                                <w:color w:val="000000"/>
                                <w:sz w:val="22"/>
                              </w:rPr>
                              <w:t>。陈立鹏等通过对内蒙古、广西等民族地区教育扶贫模式进行分析，发现了制约民族地区教育扶贫事业发展的一系列问题，包括教育经费不足、管理水平落后等。为解决民族地区教育扶贫问题，我国有学者提出，新时代民族地区教育发展路径应由外延式向内涵式转变，加大教育人力资源投入力度，构建以学生为中心的育人环境，进而推动教育公平，破解民族地区教育发展不平衡、不充分的问题</w:t>
                            </w:r>
                            <w:r>
                              <w:rPr>
                                <w:color w:val="000000"/>
                                <w:sz w:val="22"/>
                              </w:rPr>
                              <w:t>⑥</w:t>
                            </w:r>
                            <w:r>
                              <w:rPr>
                                <w:color w:val="000000"/>
                                <w:sz w:val="22"/>
                              </w:rPr>
                              <w:t>。</w:t>
                            </w:r>
                          </w:p>
                          <w:p w:rsidR="0036332D" w:rsidRDefault="00DD414B">
                            <w:pPr>
                              <w:spacing w:line="326" w:lineRule="exact"/>
                              <w:ind w:firstLine="500"/>
                            </w:pPr>
                            <w:r>
                              <w:rPr>
                                <w:color w:val="000000"/>
                                <w:sz w:val="18"/>
                              </w:rPr>
                              <w:t>①</w:t>
                            </w:r>
                            <w:r>
                              <w:rPr>
                                <w:color w:val="000000"/>
                                <w:sz w:val="18"/>
                              </w:rPr>
                              <w:tab/>
                            </w:r>
                            <w:r>
                              <w:rPr>
                                <w:color w:val="000000"/>
                                <w:sz w:val="18"/>
                              </w:rPr>
                              <w:t>孙纪磊、何爱霞：《人力资本视角下继续教育阻断农民贫困代际传递的价值与路径》，《教育与</w:t>
                            </w:r>
                            <w:r>
                              <w:rPr>
                                <w:color w:val="000000"/>
                                <w:sz w:val="18"/>
                              </w:rPr>
                              <w:t>职业》</w:t>
                            </w:r>
                            <w:r>
                              <w:rPr>
                                <w:color w:val="000000"/>
                                <w:sz w:val="18"/>
                              </w:rPr>
                              <w:t>2020</w:t>
                            </w:r>
                            <w:r>
                              <w:rPr>
                                <w:color w:val="000000"/>
                                <w:sz w:val="18"/>
                              </w:rPr>
                              <w:t>年第</w:t>
                            </w:r>
                            <w:r>
                              <w:rPr>
                                <w:color w:val="000000"/>
                                <w:sz w:val="18"/>
                              </w:rPr>
                              <w:t>20</w:t>
                            </w:r>
                            <w:r>
                              <w:rPr>
                                <w:color w:val="000000"/>
                                <w:sz w:val="18"/>
                              </w:rPr>
                              <w:t>期。</w:t>
                            </w:r>
                          </w:p>
                          <w:p w:rsidR="0036332D" w:rsidRDefault="00DD414B">
                            <w:pPr>
                              <w:spacing w:line="326" w:lineRule="exact"/>
                              <w:ind w:firstLine="400"/>
                            </w:pPr>
                            <w:r>
                              <w:rPr>
                                <w:color w:val="000000"/>
                                <w:sz w:val="18"/>
                              </w:rPr>
                              <w:t>②</w:t>
                            </w:r>
                            <w:r>
                              <w:rPr>
                                <w:color w:val="000000"/>
                                <w:sz w:val="18"/>
                              </w:rPr>
                              <w:tab/>
                            </w:r>
                            <w:r>
                              <w:rPr>
                                <w:color w:val="000000"/>
                                <w:sz w:val="18"/>
                              </w:rPr>
                              <w:t>线静：《基于精准扶贫的贫困地区成人教育对策研究》，《中国成人教育》</w:t>
                            </w:r>
                            <w:r>
                              <w:rPr>
                                <w:color w:val="000000"/>
                                <w:sz w:val="18"/>
                              </w:rPr>
                              <w:t>2018</w:t>
                            </w:r>
                            <w:r>
                              <w:rPr>
                                <w:color w:val="000000"/>
                                <w:sz w:val="18"/>
                              </w:rPr>
                              <w:t>年第</w:t>
                            </w:r>
                            <w:r>
                              <w:rPr>
                                <w:color w:val="000000"/>
                                <w:sz w:val="18"/>
                              </w:rPr>
                              <w:t>4</w:t>
                            </w:r>
                            <w:r>
                              <w:rPr>
                                <w:color w:val="000000"/>
                                <w:sz w:val="18"/>
                              </w:rPr>
                              <w:t>期。</w:t>
                            </w:r>
                          </w:p>
                          <w:p w:rsidR="0036332D" w:rsidRDefault="00DD414B">
                            <w:pPr>
                              <w:spacing w:line="326" w:lineRule="exact"/>
                              <w:ind w:firstLine="500"/>
                            </w:pPr>
                            <w:r>
                              <w:rPr>
                                <w:color w:val="000000"/>
                                <w:sz w:val="18"/>
                              </w:rPr>
                              <w:t>③</w:t>
                            </w:r>
                            <w:r>
                              <w:rPr>
                                <w:color w:val="000000"/>
                                <w:sz w:val="18"/>
                              </w:rPr>
                              <w:tab/>
                            </w:r>
                            <w:r>
                              <w:rPr>
                                <w:color w:val="000000"/>
                                <w:sz w:val="18"/>
                              </w:rPr>
                              <w:t>杨智、杨定玉、陈亦桥：《城乡</w:t>
                            </w:r>
                            <w:r>
                              <w:rPr>
                                <w:color w:val="806040"/>
                                <w:sz w:val="18"/>
                              </w:rPr>
                              <w:t>融合</w:t>
                            </w:r>
                            <w:r>
                              <w:rPr>
                                <w:color w:val="000000"/>
                                <w:sz w:val="18"/>
                              </w:rPr>
                              <w:t>视域</w:t>
                            </w:r>
                            <w:r>
                              <w:rPr>
                                <w:color w:val="806040"/>
                                <w:sz w:val="18"/>
                              </w:rPr>
                              <w:t>下</w:t>
                            </w:r>
                            <w:r>
                              <w:rPr>
                                <w:color w:val="000000"/>
                                <w:sz w:val="18"/>
                              </w:rPr>
                              <w:t>易地</w:t>
                            </w:r>
                            <w:r>
                              <w:rPr>
                                <w:color w:val="806040"/>
                                <w:sz w:val="18"/>
                              </w:rPr>
                              <w:t>扶</w:t>
                            </w:r>
                            <w:r>
                              <w:rPr>
                                <w:color w:val="000000"/>
                                <w:sz w:val="18"/>
                              </w:rPr>
                              <w:t>贫</w:t>
                            </w:r>
                            <w:r>
                              <w:rPr>
                                <w:color w:val="806040"/>
                                <w:sz w:val="18"/>
                              </w:rPr>
                              <w:t>搬</w:t>
                            </w:r>
                            <w:r>
                              <w:rPr>
                                <w:color w:val="000000"/>
                                <w:sz w:val="18"/>
                              </w:rPr>
                              <w:t>迁</w:t>
                            </w:r>
                            <w:r>
                              <w:rPr>
                                <w:color w:val="806040"/>
                                <w:sz w:val="18"/>
                              </w:rPr>
                              <w:t>移</w:t>
                            </w:r>
                            <w:r>
                              <w:rPr>
                                <w:color w:val="000000"/>
                                <w:sz w:val="18"/>
                              </w:rPr>
                              <w:t>民社区教育发展探究》，《现代远程教育研究》</w:t>
                            </w:r>
                            <w:r>
                              <w:rPr>
                                <w:color w:val="000000"/>
                                <w:sz w:val="18"/>
                              </w:rPr>
                              <w:t>2021</w:t>
                            </w:r>
                            <w:r>
                              <w:rPr>
                                <w:color w:val="000000"/>
                                <w:sz w:val="18"/>
                              </w:rPr>
                              <w:t>年第</w:t>
                            </w:r>
                            <w:r>
                              <w:rPr>
                                <w:color w:val="000000"/>
                                <w:sz w:val="18"/>
                              </w:rPr>
                              <w:t>1</w:t>
                            </w:r>
                            <w:r>
                              <w:rPr>
                                <w:color w:val="000000"/>
                                <w:sz w:val="18"/>
                              </w:rPr>
                              <w:t>期。</w:t>
                            </w:r>
                          </w:p>
                          <w:p w:rsidR="0036332D" w:rsidRDefault="00DD414B">
                            <w:pPr>
                              <w:spacing w:line="326" w:lineRule="exact"/>
                              <w:ind w:firstLine="500"/>
                            </w:pPr>
                            <w:r>
                              <w:rPr>
                                <w:color w:val="000000"/>
                                <w:sz w:val="18"/>
                              </w:rPr>
                              <w:t>④</w:t>
                            </w:r>
                            <w:r>
                              <w:rPr>
                                <w:color w:val="000000"/>
                                <w:sz w:val="18"/>
                              </w:rPr>
                              <w:tab/>
                            </w:r>
                            <w:r>
                              <w:rPr>
                                <w:color w:val="000000"/>
                                <w:sz w:val="18"/>
                              </w:rPr>
                              <w:t>肖时花、吴本健：《民族地区教育扶贫的内在机理与实现条件》，《黑龙江民族丛刊》</w:t>
                            </w:r>
                            <w:r>
                              <w:rPr>
                                <w:color w:val="000000"/>
                                <w:sz w:val="18"/>
                              </w:rPr>
                              <w:t>2018</w:t>
                            </w:r>
                            <w:r>
                              <w:rPr>
                                <w:color w:val="000000"/>
                                <w:sz w:val="18"/>
                              </w:rPr>
                              <w:t>年第</w:t>
                            </w:r>
                            <w:r>
                              <w:rPr>
                                <w:color w:val="000000"/>
                                <w:sz w:val="18"/>
                              </w:rPr>
                              <w:t>5</w:t>
                            </w:r>
                            <w:r>
                              <w:rPr>
                                <w:color w:val="000000"/>
                                <w:sz w:val="18"/>
                              </w:rPr>
                              <w:t>期。</w:t>
                            </w:r>
                          </w:p>
                          <w:p w:rsidR="0036332D" w:rsidRDefault="00DD414B">
                            <w:pPr>
                              <w:spacing w:line="326" w:lineRule="exact"/>
                              <w:ind w:firstLine="400"/>
                            </w:pPr>
                            <w:r>
                              <w:rPr>
                                <w:color w:val="000000"/>
                                <w:sz w:val="18"/>
                              </w:rPr>
                              <w:t>⑤</w:t>
                            </w:r>
                            <w:r>
                              <w:rPr>
                                <w:color w:val="000000"/>
                                <w:sz w:val="18"/>
                              </w:rPr>
                              <w:tab/>
                            </w:r>
                            <w:r>
                              <w:rPr>
                                <w:color w:val="000000"/>
                                <w:sz w:val="18"/>
                              </w:rPr>
                              <w:t>袁利平、姜嘉伟：《西北民族地区教育扶贫的理论逻辑、实践模式与机制创新》，《青海民族大学学报》（社会科学版）</w:t>
                            </w:r>
                            <w:r>
                              <w:rPr>
                                <w:color w:val="000000"/>
                                <w:sz w:val="18"/>
                              </w:rPr>
                              <w:t>2020</w:t>
                            </w:r>
                            <w:r>
                              <w:rPr>
                                <w:color w:val="000000"/>
                                <w:sz w:val="18"/>
                              </w:rPr>
                              <w:t>年第</w:t>
                            </w:r>
                            <w:r>
                              <w:rPr>
                                <w:color w:val="000000"/>
                                <w:sz w:val="18"/>
                              </w:rPr>
                              <w:t>2</w:t>
                            </w:r>
                            <w:r>
                              <w:rPr>
                                <w:color w:val="000000"/>
                                <w:sz w:val="18"/>
                              </w:rPr>
                              <w:t>期。</w:t>
                            </w:r>
                          </w:p>
                          <w:p w:rsidR="0036332D" w:rsidRDefault="00DD414B">
                            <w:pPr>
                              <w:spacing w:line="290" w:lineRule="exact"/>
                              <w:ind w:firstLine="500"/>
                            </w:pPr>
                            <w:r>
                              <w:rPr>
                                <w:color w:val="000000"/>
                                <w:sz w:val="16"/>
                              </w:rPr>
                              <w:t>⑥</w:t>
                            </w:r>
                            <w:r>
                              <w:rPr>
                                <w:color w:val="000000"/>
                                <w:sz w:val="16"/>
                              </w:rPr>
                              <w:tab/>
                            </w:r>
                            <w:r>
                              <w:rPr>
                                <w:color w:val="806040"/>
                                <w:sz w:val="16"/>
                              </w:rPr>
                              <w:t>陈达云、扈文英：《教育精准扶贫与新时代民族</w:t>
                            </w:r>
                            <w:r>
                              <w:rPr>
                                <w:color w:val="806040"/>
                                <w:sz w:val="16"/>
                              </w:rPr>
                              <w:t>地区教育发展</w:t>
                            </w:r>
                            <w:r>
                              <w:rPr>
                                <w:color w:val="806040"/>
                                <w:sz w:val="16"/>
                              </w:rPr>
                              <w:t>-</w:t>
                            </w:r>
                            <w:r>
                              <w:rPr>
                                <w:color w:val="806040"/>
                                <w:sz w:val="16"/>
                              </w:rPr>
                              <w:t>学习习近平关于教育扶贫</w:t>
                            </w:r>
                            <w:r>
                              <w:rPr>
                                <w:color w:val="000000"/>
                                <w:sz w:val="16"/>
                              </w:rPr>
                              <w:t>重要论述的思考》，《中南民族大学学报》（人文社会科学版）</w:t>
                            </w:r>
                            <w:r>
                              <w:rPr>
                                <w:color w:val="000000"/>
                                <w:sz w:val="16"/>
                              </w:rPr>
                              <w:t>2021</w:t>
                            </w:r>
                            <w:r>
                              <w:rPr>
                                <w:color w:val="000000"/>
                                <w:sz w:val="16"/>
                              </w:rPr>
                              <w:t>年第</w:t>
                            </w:r>
                            <w:r>
                              <w:rPr>
                                <w:color w:val="000000"/>
                                <w:sz w:val="16"/>
                              </w:rPr>
                              <w:t>2</w:t>
                            </w:r>
                            <w:r>
                              <w:rPr>
                                <w:color w:val="000000"/>
                                <w:sz w:val="16"/>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70" style="position:absolute;left:0pt;margin-left:71.0pt;margin-top:104.0pt;height:670.0pt;width:448.0pt;z-index:637817855699278983;mso-width-relative:page;mso-height-relative:page;mso-position-vertical-relative:page;mso-position-horizontal-relative:page;" coordsize="21600,21600" o:spid="_x0000_s17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8" w:lineRule="exact"/>
                        <w:ind w:firstLine="500"/>
                        <w:jc w:val="both"/>
                      </w:pPr>
                      <w:r>
                        <w:rPr>
                          <w:sz w:val="22"/>
                          <w:color w:val="000000"/>
                        </w:rPr>
                        <w:t xml:space="preserve">5．其他</w:t>
                      </w:r>
                    </w:p>
                    <w:p>
                      <w:pPr>
                        <w:spacing w:line="398" w:lineRule="exact"/>
                        <w:ind w:firstLine="500"/>
                        <w:jc w:val="both"/>
                      </w:pPr>
                      <w:r>
                        <w:rPr>
                          <w:sz w:val="22"/>
                          <w:color w:val="000000"/>
                        </w:rPr>
                        <w:t xml:space="preserve">除以上研究方面之外，当前我国对教育扶贫的研究还集中在继续教育与社</w:t>
                      </w:r>
                      <w:r>
                        <w:rPr>
                          <w:sz w:val="22"/>
                          <w:color w:val="000000"/>
                        </w:rPr>
                        <w:t xml:space="preserve">区教育、民族地区教育及教育信息化扶贫模式上。</w:t>
                      </w:r>
                    </w:p>
                    <w:p>
                      <w:pPr>
                        <w:spacing w:line="398" w:lineRule="exact"/>
                        <w:ind w:firstLine="500"/>
                        <w:jc w:val="both"/>
                      </w:pPr>
                      <w:r>
                        <w:rPr>
                          <w:sz w:val="22"/>
                          <w:color w:val="000000"/>
                        </w:rPr>
                        <w:t xml:space="preserve">在继续教育与社区教育方面，孙纪磊等分析了22名已脱贫农民通过继续</w:t>
                      </w:r>
                      <w:r>
                        <w:rPr>
                          <w:sz w:val="22"/>
                          <w:color w:val="000000"/>
                        </w:rPr>
                        <w:t xml:space="preserve">教育阻断贫困代际传递的成功经验后认为，继续教育可以通过提升贫困农民的</w:t>
                      </w:r>
                      <w:r>
                        <w:rPr>
                          <w:sz w:val="22"/>
                          <w:color w:val="000000"/>
                        </w:rPr>
                        <w:t xml:space="preserve">技能、知识和健康人力资本阻断农民能力贫困、文化贫困与健康贫困代际传</w:t>
                      </w:r>
                      <w:r>
                        <w:rPr>
                          <w:sz w:val="22"/>
                          <w:color w:val="000000"/>
                        </w:rPr>
                        <w:t xml:space="preserve">递，打破收入贫困代际循环①。线静则认为，通过成人教育扶贫，可以丰富农</w:t>
                      </w:r>
                      <w:r>
                        <w:rPr>
                          <w:sz w:val="22"/>
                          <w:color w:val="000000"/>
                        </w:rPr>
                        <w:t xml:space="preserve">村人口的知识，提高其专项、综合素质，使其掌握一门致富技术，从而更好地</w:t>
                      </w:r>
                      <w:r>
                        <w:rPr>
                          <w:sz w:val="22"/>
                          <w:color w:val="000000"/>
                        </w:rPr>
                        <w:t xml:space="preserve">参与到经济社会发展中②。杨智等认为，社区教育是我国教育扶贫中有效的帮</w:t>
                      </w:r>
                      <w:r>
                        <w:rPr>
                          <w:sz w:val="22"/>
                          <w:color w:val="000000"/>
                        </w:rPr>
                        <w:t xml:space="preserve">扶途径之一，不但有助于乡村振兴战略的落实、脱贫长效机制的建立、搬迁地</w:t>
                      </w:r>
                      <w:r>
                        <w:rPr>
                          <w:sz w:val="22"/>
                          <w:color w:val="000000"/>
                        </w:rPr>
                        <w:t xml:space="preserve">区终身教育体系的构建，更有助于搬迁移民尽快适应新社区的生产生活方式，</w:t>
                      </w:r>
                      <w:r>
                        <w:rPr>
                          <w:sz w:val="22"/>
                          <w:color w:val="000000"/>
                        </w:rPr>
                        <w:t xml:space="preserve">实现在搬迁后“稳得住、能致富”③。</w:t>
                      </w:r>
                    </w:p>
                    <w:p>
                      <w:pPr>
                        <w:spacing w:after="437" w:line="398" w:lineRule="exact"/>
                        <w:ind w:firstLine="500"/>
                        <w:jc w:val="both"/>
                      </w:pPr>
                      <w:r>
                        <w:rPr>
                          <w:sz w:val="22"/>
                          <w:color w:val="000000"/>
                        </w:rPr>
                        <w:t xml:space="preserve">在民族地区教育方面，我国较多学者对“教育是民族地区扶贫开发的重</w:t>
                      </w:r>
                      <w:r>
                        <w:rPr>
                          <w:sz w:val="22"/>
                          <w:color w:val="000000"/>
                        </w:rPr>
                        <w:t xml:space="preserve">要方式”④这一论断已经基本达成共识。在扶贫模式上，袁利平等通过分析宁</w:t>
                      </w:r>
                      <w:r>
                        <w:rPr>
                          <w:sz w:val="22"/>
                          <w:color w:val="000000"/>
                        </w:rPr>
                        <w:t xml:space="preserve">夏、新疆等西北民族地区教育扶贫实践模式，探寻出“内外共生”式的教育扶</w:t>
                      </w:r>
                      <w:r>
                        <w:rPr>
                          <w:sz w:val="22"/>
                          <w:color w:val="000000"/>
                        </w:rPr>
                        <w:t xml:space="preserve">贫模式⑤。陈立鹏等通过对内蒙古、广西等民族地区教育扶贫模式进行分析，</w:t>
                      </w:r>
                      <w:r>
                        <w:rPr>
                          <w:sz w:val="22"/>
                          <w:color w:val="000000"/>
                        </w:rPr>
                        <w:t xml:space="preserve">发现了制约民族地区教育扶贫事业发展的一系列问题，包括教育经费不足、管</w:t>
                      </w:r>
                      <w:r>
                        <w:rPr>
                          <w:sz w:val="22"/>
                          <w:color w:val="000000"/>
                        </w:rPr>
                        <w:t xml:space="preserve">理水平落后等。为解决民族地区教育扶贫问题，我国有学者提出，新时代民族</w:t>
                      </w:r>
                      <w:r>
                        <w:rPr>
                          <w:sz w:val="22"/>
                          <w:color w:val="000000"/>
                        </w:rPr>
                        <w:t xml:space="preserve">地区教育发展路径应由外延式向内涵式转变，加大教育人力资源投入力度，构</w:t>
                      </w:r>
                      <w:r>
                        <w:rPr>
                          <w:sz w:val="22"/>
                          <w:color w:val="000000"/>
                        </w:rPr>
                        <w:t xml:space="preserve">建以学生为中心的育人环境，进而推动教育公平，破解民族地区教育发展不平</w:t>
                      </w:r>
                      <w:r>
                        <w:rPr>
                          <w:sz w:val="22"/>
                          <w:color w:val="000000"/>
                        </w:rPr>
                        <w:t xml:space="preserve">衡、不充分的问题⑥。</w:t>
                      </w:r>
                    </w:p>
                    <w:p>
                      <w:pPr>
                        <w:spacing w:line="326" w:lineRule="exact"/>
                        <w:ind w:firstLine="500"/>
                        <w:jc w:val="both"/>
                      </w:pPr>
                      <w:r>
                        <w:rPr>
                          <w:sz w:val="18"/>
                          <w:color w:val="000000"/>
                        </w:rPr>
                        <w:t xml:space="preserve">①	孙纪磊、何爱霞：《人力资本视角下继续教育阻断农民贫困代际传递的价值与路径》，《教</w:t>
                      </w:r>
                      <w:r>
                        <w:rPr>
                          <w:sz w:val="18"/>
                          <w:color w:val="000000"/>
                        </w:rPr>
                        <w:t xml:space="preserve">育与职业》2020年第20期。</w:t>
                      </w:r>
                    </w:p>
                    <w:p>
                      <w:pPr>
                        <w:spacing w:line="326" w:lineRule="exact"/>
                        <w:ind w:firstLine="400"/>
                        <w:jc w:val="both"/>
                      </w:pPr>
                      <w:r>
                        <w:rPr>
                          <w:sz w:val="18"/>
                          <w:color w:val="000000"/>
                        </w:rPr>
                        <w:t xml:space="preserve">②	线静：《基于精准扶贫的贫困地区成人教育对策研究》，《中国成人教育》2018年第4期。</w:t>
                      </w:r>
                    </w:p>
                    <w:p>
                      <w:pPr>
                        <w:spacing w:line="326" w:lineRule="exact"/>
                        <w:ind w:firstLine="500"/>
                        <w:jc w:val="both"/>
                      </w:pPr>
                      <w:r>
                        <w:rPr>
                          <w:sz w:val="18"/>
                          <w:color w:val="000000"/>
                        </w:rPr>
                        <w:t xml:space="preserve">③	杨智、杨定玉、陈亦桥：《城乡</w:t>
                      </w:r>
                      <w:r>
                        <w:rPr>
                          <w:sz w:val="18"/>
                          <w:color w:val="806040"/>
                        </w:rPr>
                        <w:t xml:space="preserve">融合</w:t>
                      </w:r>
                      <w:r>
                        <w:rPr>
                          <w:sz w:val="18"/>
                          <w:color w:val="000000"/>
                        </w:rPr>
                        <w:t xml:space="preserve">视域</w:t>
                      </w:r>
                      <w:r>
                        <w:rPr>
                          <w:sz w:val="18"/>
                          <w:color w:val="806040"/>
                        </w:rPr>
                        <w:t xml:space="preserve">下</w:t>
                      </w:r>
                      <w:r>
                        <w:rPr>
                          <w:sz w:val="18"/>
                          <w:color w:val="000000"/>
                        </w:rPr>
                        <w:t xml:space="preserve">易地</w:t>
                      </w:r>
                      <w:r>
                        <w:rPr>
                          <w:sz w:val="18"/>
                          <w:color w:val="806040"/>
                        </w:rPr>
                        <w:t xml:space="preserve">扶</w:t>
                      </w:r>
                      <w:r>
                        <w:rPr>
                          <w:sz w:val="18"/>
                          <w:color w:val="000000"/>
                        </w:rPr>
                        <w:t xml:space="preserve">贫</w:t>
                      </w:r>
                      <w:r>
                        <w:rPr>
                          <w:sz w:val="18"/>
                          <w:color w:val="806040"/>
                        </w:rPr>
                        <w:t xml:space="preserve">搬</w:t>
                      </w:r>
                      <w:r>
                        <w:rPr>
                          <w:sz w:val="18"/>
                          <w:color w:val="000000"/>
                        </w:rPr>
                        <w:t xml:space="preserve">迁</w:t>
                      </w:r>
                      <w:r>
                        <w:rPr>
                          <w:sz w:val="18"/>
                          <w:color w:val="806040"/>
                        </w:rPr>
                        <w:t xml:space="preserve">移</w:t>
                      </w:r>
                      <w:r>
                        <w:rPr>
                          <w:sz w:val="18"/>
                          <w:color w:val="000000"/>
                        </w:rPr>
                        <w:t xml:space="preserve">民社区教育发展探究》，《现代</w:t>
                      </w:r>
                      <w:r>
                        <w:rPr>
                          <w:sz w:val="18"/>
                          <w:color w:val="000000"/>
                        </w:rPr>
                        <w:t xml:space="preserve">远程教育研究》2021年第1期。</w:t>
                      </w:r>
                    </w:p>
                    <w:p>
                      <w:pPr>
                        <w:spacing w:line="326" w:lineRule="exact"/>
                        <w:ind w:firstLine="500"/>
                        <w:jc w:val="both"/>
                      </w:pPr>
                      <w:r>
                        <w:rPr>
                          <w:sz w:val="18"/>
                          <w:color w:val="000000"/>
                        </w:rPr>
                        <w:t xml:space="preserve">④	肖时花、吴本健：《民族地区教育扶贫的内在机理与实现条件》，《黑龙江民族丛刊》2018</w:t>
                      </w:r>
                      <w:r>
                        <w:rPr>
                          <w:sz w:val="18"/>
                          <w:color w:val="000000"/>
                        </w:rPr>
                        <w:t xml:space="preserve">年第5期。</w:t>
                      </w:r>
                    </w:p>
                    <w:p>
                      <w:pPr>
                        <w:spacing w:line="326" w:lineRule="exact"/>
                        <w:ind w:firstLine="400"/>
                        <w:jc w:val="both"/>
                      </w:pPr>
                      <w:r>
                        <w:rPr>
                          <w:sz w:val="18"/>
                          <w:color w:val="000000"/>
                        </w:rPr>
                        <w:t xml:space="preserve">⑤	袁利平、姜嘉伟：《西北民族地区教育扶贫的理论逻辑、实践模式与机制创新》，《青海民</w:t>
                      </w:r>
                      <w:r>
                        <w:rPr>
                          <w:sz w:val="18"/>
                          <w:color w:val="000000"/>
                        </w:rPr>
                        <w:t xml:space="preserve">族大学学报》（社会科学版）2020年第2期。</w:t>
                      </w:r>
                    </w:p>
                    <w:p>
                      <w:pPr>
                        <w:spacing w:line="290" w:lineRule="exact"/>
                        <w:ind w:firstLine="500"/>
                        <w:jc w:val="both"/>
                      </w:pPr>
                      <w:r>
                        <w:rPr>
                          <w:sz w:val="16"/>
                          <w:color w:val="000000"/>
                        </w:rPr>
                        <w:t xml:space="preserve">⑥	</w:t>
                      </w:r>
                      <w:r>
                        <w:rPr>
                          <w:sz w:val="16"/>
                          <w:color w:val="806040"/>
                        </w:rPr>
                        <w:t xml:space="preserve">陈达云、扈文英：《教育精准扶贫与新时代民族地区教育发展-学习习近平关于教育扶贫</w:t>
                      </w:r>
                      <w:r>
                        <w:rPr>
                          <w:sz w:val="16"/>
                          <w:color w:val="000000"/>
                        </w:rPr>
                        <w:t xml:space="preserve">重要论述的思考》，《中南民族大学学报》（人文社会科学版）2021年第2期。</w:t>
                      </w:r>
                    </w:p>
                  </w:txbxContent>
                </v:textbox>
              </v:shap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17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012</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72" style="position:absolute;left:0pt;margin-left:73.0pt;margin-top:773.0pt;height:23.0pt;width:39.0pt;z-index:637817855699279565;mso-width-relative:page;mso-height-relative:page;mso-position-vertical-relative:page;mso-position-horizontal-relative:page;" coordsize="21600,21600" o:spid="_x0000_s17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012</w:t>
                      </w:r>
                    </w:p>
                  </w:txbxContent>
                </v:textbox>
              </v:shape>
            </w:pict>
          </mc:Fallback>
        </mc:AlternateContent>
      </w:r>
    </w:p>
    <w:p w:rsidR="0036332D" w:rsidRDefault="0036332D">
      <w:pPr>
        <w:sectPr w:rsidR="0036332D">
          <w:headerReference w:type="default" r:id="rId64"/>
          <w:footerReference w:type="default" r:id="rId65"/>
          <w:pgSz w:w="11900" w:h="16840"/>
          <w:pgMar w:top="1140" w:right="1400" w:bottom="1140" w:left="1400" w:header="0" w:footer="1140" w:gutter="0"/>
          <w:cols w:space="720"/>
          <w:titlePg/>
        </w:sectPr>
      </w:pPr>
    </w:p>
    <w:p w:rsidR="0036332D" w:rsidRDefault="00DD414B">
      <w:r>
        <w:rPr>
          <w:noProof/>
        </w:rPr>
        <w:lastRenderedPageBreak/>
        <mc:AlternateContent>
          <mc:Choice Requires="wps">
            <w:drawing>
              <wp:anchor distT="0" distB="0" distL="114300" distR="114300" simplePos="0" relativeHeight="251598848" behindDoc="0" locked="0" layoutInCell="1" allowOverlap="1">
                <wp:simplePos x="0" y="0"/>
                <wp:positionH relativeFrom="page">
                  <wp:posOffset>2082800</wp:posOffset>
                </wp:positionH>
                <wp:positionV relativeFrom="page">
                  <wp:posOffset>850900</wp:posOffset>
                </wp:positionV>
                <wp:extent cx="3695700" cy="419100"/>
                <wp:effectExtent l="0" t="0" r="635" b="14605"/>
                <wp:wrapSquare wrapText="bothSides"/>
                <wp:docPr id="17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74" style="position:absolute;left:0pt;margin-left:164.0pt;margin-top:67.0pt;height:33.0pt;width:291.0pt;z-index:637817855699587668;mso-width-relative:page;mso-height-relative:page;mso-position-vertical-relative:page;mso-position-horizontal-relative:page;" coordsize="21600,21600" o:spid="_x0000_s17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599872"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17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77" style="position:absolute;left:0pt;margin-left:446.0pt;margin-top:62.0pt;height:38.0pt;width:63.0pt;z-index:637817855699591459;mso-width-relative:page;mso-height-relative:page;mso-position-vertical-relative:page;mso-position-horizontal-relative:page;" coordsize="21600,21600" o:spid="_x0000_s17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175" name="Picture 1"/>
                            <wp:cNvGraphicFramePr>
                              <a:graphicFrameLocks noChangeAspect="1"/>
                            </wp:cNvGraphicFramePr>
                            <a:graphic>
                              <a:graphicData uri="http://schemas.openxmlformats.org/drawingml/2006/picture">
                                <pic:pic xmlns:pic="http://schemas.openxmlformats.org/drawingml/2006/picture">
                                  <pic:nvPicPr>
                                    <pic:cNvPr id="175" name="New Bitmap Image.jpg"/>
                                    <pic:cNvPicPr/>
                                  </pic:nvPicPr>
                                  <pic:blipFill>
                                    <a:blip r:embed="R346330d7428e485d"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00896" behindDoc="0" locked="0" layoutInCell="1" allowOverlap="1">
                <wp:simplePos x="0" y="0"/>
                <wp:positionH relativeFrom="page">
                  <wp:posOffset>889000</wp:posOffset>
                </wp:positionH>
                <wp:positionV relativeFrom="page">
                  <wp:posOffset>1295400</wp:posOffset>
                </wp:positionV>
                <wp:extent cx="5613400" cy="8521700"/>
                <wp:effectExtent l="0" t="0" r="635" b="14605"/>
                <wp:wrapSquare wrapText="bothSides"/>
                <wp:docPr id="17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54" w:line="397" w:lineRule="exact"/>
                              <w:ind w:firstLine="500"/>
                            </w:pPr>
                            <w:r>
                              <w:rPr>
                                <w:color w:val="000000"/>
                                <w:sz w:val="22"/>
                              </w:rPr>
                              <w:t>在教育信息化扶贫模式方面，有学者认为，信息化扶贫是以现代移动互联网和移动终端为技术基础，通过利用在线教育方式，将优质教学资源传输到贫困地区的现代化教学方式</w:t>
                            </w:r>
                            <w:r>
                              <w:rPr>
                                <w:color w:val="000000"/>
                                <w:sz w:val="22"/>
                              </w:rPr>
                              <w:t>①</w:t>
                            </w:r>
                            <w:r>
                              <w:rPr>
                                <w:color w:val="000000"/>
                                <w:sz w:val="22"/>
                              </w:rPr>
                              <w:t>。信息化扶贫在对象识别、项目实施、追踪评估、</w:t>
                            </w:r>
                            <w:r>
                              <w:rPr>
                                <w:color w:val="000000"/>
                                <w:sz w:val="22"/>
                              </w:rPr>
                              <w:t>监察管理、教师队伍建设和帮扶效果等方面有优势</w:t>
                            </w:r>
                            <w:r>
                              <w:rPr>
                                <w:color w:val="000000"/>
                                <w:sz w:val="22"/>
                              </w:rPr>
                              <w:t>②</w:t>
                            </w:r>
                            <w:r>
                              <w:rPr>
                                <w:color w:val="000000"/>
                                <w:sz w:val="22"/>
                              </w:rPr>
                              <w:t>。在具体模式上，</w:t>
                            </w:r>
                            <w:proofErr w:type="gramStart"/>
                            <w:r>
                              <w:rPr>
                                <w:color w:val="000000"/>
                                <w:sz w:val="22"/>
                              </w:rPr>
                              <w:t>魏顺平等</w:t>
                            </w:r>
                            <w:proofErr w:type="gramEnd"/>
                            <w:r>
                              <w:rPr>
                                <w:color w:val="000000"/>
                                <w:sz w:val="22"/>
                              </w:rPr>
                              <w:t>依托国家开放大学开展教育信息化精准扶贫模式与实践研究，构建了包括</w:t>
                            </w:r>
                            <w:proofErr w:type="gramStart"/>
                            <w:r>
                              <w:rPr>
                                <w:color w:val="000000"/>
                                <w:sz w:val="22"/>
                              </w:rPr>
                              <w:t>云基础</w:t>
                            </w:r>
                            <w:proofErr w:type="gramEnd"/>
                            <w:r>
                              <w:rPr>
                                <w:color w:val="000000"/>
                                <w:sz w:val="22"/>
                              </w:rPr>
                              <w:t>设施搭建、应用服务部署、资源服务部署、应用驱动培训、运维和网络安全保障等环节的教育信息化精准扶贫模式</w:t>
                            </w:r>
                            <w:r>
                              <w:rPr>
                                <w:color w:val="000000"/>
                                <w:sz w:val="22"/>
                              </w:rPr>
                              <w:t>③</w:t>
                            </w:r>
                            <w:r>
                              <w:rPr>
                                <w:color w:val="000000"/>
                                <w:sz w:val="22"/>
                              </w:rPr>
                              <w:t>。在具体路径上，李华等提出，打造信息化综合服务平台、建设校本资源库、促进教师专业发展、发挥校长信息化领导力等具体路径</w:t>
                            </w:r>
                            <w:r>
                              <w:rPr>
                                <w:color w:val="000000"/>
                                <w:sz w:val="22"/>
                              </w:rPr>
                              <w:t>④</w:t>
                            </w:r>
                            <w:r>
                              <w:rPr>
                                <w:color w:val="000000"/>
                                <w:sz w:val="22"/>
                              </w:rPr>
                              <w:t>。</w:t>
                            </w:r>
                          </w:p>
                          <w:p w:rsidR="0036332D" w:rsidRDefault="00DD414B">
                            <w:pPr>
                              <w:spacing w:after="114" w:line="434" w:lineRule="exact"/>
                              <w:ind w:firstLine="640"/>
                            </w:pPr>
                            <w:r>
                              <w:rPr>
                                <w:color w:val="000000"/>
                                <w:sz w:val="24"/>
                              </w:rPr>
                              <w:t>（五）有关</w:t>
                            </w:r>
                            <w:proofErr w:type="gramStart"/>
                            <w:r>
                              <w:rPr>
                                <w:color w:val="000000"/>
                                <w:sz w:val="24"/>
                              </w:rPr>
                              <w:t>后扶贫</w:t>
                            </w:r>
                            <w:proofErr w:type="gramEnd"/>
                            <w:r>
                              <w:rPr>
                                <w:color w:val="000000"/>
                                <w:sz w:val="24"/>
                              </w:rPr>
                              <w:t>时代教育参与贫困治理的作用与机制的研究</w:t>
                            </w:r>
                          </w:p>
                          <w:p w:rsidR="0036332D" w:rsidRDefault="00DD414B">
                            <w:pPr>
                              <w:spacing w:line="397" w:lineRule="exact"/>
                              <w:ind w:firstLine="500"/>
                            </w:pPr>
                            <w:r>
                              <w:rPr>
                                <w:color w:val="000000"/>
                                <w:sz w:val="22"/>
                              </w:rPr>
                              <w:t>2020</w:t>
                            </w:r>
                            <w:r>
                              <w:rPr>
                                <w:color w:val="000000"/>
                                <w:sz w:val="22"/>
                              </w:rPr>
                              <w:t>年</w:t>
                            </w:r>
                            <w:r>
                              <w:rPr>
                                <w:color w:val="000000"/>
                                <w:sz w:val="22"/>
                              </w:rPr>
                              <w:t>12</w:t>
                            </w:r>
                            <w:r>
                              <w:rPr>
                                <w:color w:val="000000"/>
                                <w:sz w:val="22"/>
                              </w:rPr>
                              <w:t>月</w:t>
                            </w:r>
                            <w:r>
                              <w:rPr>
                                <w:color w:val="000000"/>
                                <w:sz w:val="22"/>
                              </w:rPr>
                              <w:t>3</w:t>
                            </w:r>
                            <w:r>
                              <w:rPr>
                                <w:color w:val="000000"/>
                                <w:sz w:val="22"/>
                              </w:rPr>
                              <w:t>日，习近平总书记在中共中央政治局常务委员会会议上明确指出，我们如期完成了新</w:t>
                            </w:r>
                            <w:r>
                              <w:rPr>
                                <w:color w:val="000000"/>
                                <w:sz w:val="22"/>
                              </w:rPr>
                              <w:t>时代脱贫攻坚目标任务，消除了绝对贫困和区域性整体贫困。随着全面建成小康社会和决战决胜脱贫攻坚的收官，我国将由</w:t>
                            </w:r>
                            <w:r>
                              <w:rPr>
                                <w:color w:val="000000"/>
                                <w:sz w:val="22"/>
                              </w:rPr>
                              <w:t>“</w:t>
                            </w:r>
                            <w:r>
                              <w:rPr>
                                <w:color w:val="000000"/>
                                <w:sz w:val="22"/>
                              </w:rPr>
                              <w:t>限时</w:t>
                            </w:r>
                            <w:r>
                              <w:rPr>
                                <w:color w:val="000000"/>
                                <w:sz w:val="22"/>
                              </w:rPr>
                              <w:t>”</w:t>
                            </w:r>
                            <w:r>
                              <w:rPr>
                                <w:color w:val="000000"/>
                                <w:sz w:val="22"/>
                              </w:rPr>
                              <w:t>消除绝对贫困转向治理长期存在的相对贫困。教育作为阻断贫困代际传递的根本之策，需要在</w:t>
                            </w:r>
                            <w:proofErr w:type="gramStart"/>
                            <w:r>
                              <w:rPr>
                                <w:color w:val="000000"/>
                                <w:sz w:val="22"/>
                              </w:rPr>
                              <w:t>后扶贫</w:t>
                            </w:r>
                            <w:proofErr w:type="gramEnd"/>
                            <w:r>
                              <w:rPr>
                                <w:color w:val="000000"/>
                                <w:sz w:val="22"/>
                              </w:rPr>
                              <w:t>时代发挥更为坚实的作用。在这样的时代背景下，我国学者开始关注</w:t>
                            </w:r>
                            <w:proofErr w:type="gramStart"/>
                            <w:r>
                              <w:rPr>
                                <w:color w:val="000000"/>
                                <w:sz w:val="22"/>
                              </w:rPr>
                              <w:t>后扶贫</w:t>
                            </w:r>
                            <w:proofErr w:type="gramEnd"/>
                            <w:r>
                              <w:rPr>
                                <w:color w:val="000000"/>
                                <w:sz w:val="22"/>
                              </w:rPr>
                              <w:t>时代教育参与贫困治理的作用与机制，并形成了一系列的研究成果。</w:t>
                            </w:r>
                          </w:p>
                          <w:p w:rsidR="0036332D" w:rsidRDefault="00DD414B">
                            <w:pPr>
                              <w:spacing w:line="397" w:lineRule="exact"/>
                              <w:ind w:firstLine="500"/>
                            </w:pPr>
                            <w:r>
                              <w:rPr>
                                <w:color w:val="000000"/>
                                <w:sz w:val="22"/>
                              </w:rPr>
                              <w:t>1</w:t>
                            </w:r>
                            <w:r>
                              <w:rPr>
                                <w:color w:val="000000"/>
                                <w:sz w:val="22"/>
                              </w:rPr>
                              <w:t>．教育对解决相对贫困问题的突出作用</w:t>
                            </w:r>
                          </w:p>
                          <w:p w:rsidR="0036332D" w:rsidRDefault="00DD414B">
                            <w:pPr>
                              <w:spacing w:after="458" w:line="397" w:lineRule="exact"/>
                              <w:ind w:firstLine="500"/>
                            </w:pPr>
                            <w:r>
                              <w:rPr>
                                <w:color w:val="000000"/>
                                <w:sz w:val="22"/>
                              </w:rPr>
                              <w:t>现今，我国绝对贫困问题已经得到初步解决，但这并不意味着贫困问题的终结。由于城乡、区域以及群体之间仍存在不平衡的发展性问题，相对贫困更广泛地存在</w:t>
                            </w:r>
                            <w:r>
                              <w:rPr>
                                <w:color w:val="000000"/>
                                <w:sz w:val="22"/>
                              </w:rPr>
                              <w:t>于城镇和广大农村地区。相对贫困是与绝对贫困相对的一个概念，绝对贫困是指基本生存条件缺失导致的贫困状态，而相对贫困是指在解决基本</w:t>
                            </w:r>
                          </w:p>
                          <w:p w:rsidR="0036332D" w:rsidRDefault="00DD414B">
                            <w:pPr>
                              <w:spacing w:line="325" w:lineRule="exact"/>
                              <w:ind w:firstLine="500"/>
                            </w:pPr>
                            <w:r>
                              <w:rPr>
                                <w:color w:val="000000"/>
                                <w:sz w:val="18"/>
                              </w:rPr>
                              <w:t>①</w:t>
                            </w:r>
                            <w:r>
                              <w:rPr>
                                <w:color w:val="000000"/>
                                <w:sz w:val="18"/>
                              </w:rPr>
                              <w:tab/>
                            </w:r>
                            <w:r>
                              <w:rPr>
                                <w:color w:val="000000"/>
                                <w:sz w:val="18"/>
                              </w:rPr>
                              <w:t>陈恩伦、陈亮：《教育信息化</w:t>
                            </w:r>
                            <w:proofErr w:type="gramStart"/>
                            <w:r>
                              <w:rPr>
                                <w:color w:val="000000"/>
                                <w:sz w:val="18"/>
                              </w:rPr>
                              <w:t>观照</w:t>
                            </w:r>
                            <w:proofErr w:type="gramEnd"/>
                            <w:r>
                              <w:rPr>
                                <w:color w:val="000000"/>
                                <w:sz w:val="18"/>
                              </w:rPr>
                              <w:t>下的贫困地区教育精准扶贫模式探究》，《中国电化教育》</w:t>
                            </w:r>
                            <w:r>
                              <w:rPr>
                                <w:color w:val="000000"/>
                                <w:sz w:val="18"/>
                              </w:rPr>
                              <w:t>2017</w:t>
                            </w:r>
                            <w:r>
                              <w:rPr>
                                <w:color w:val="000000"/>
                                <w:sz w:val="18"/>
                              </w:rPr>
                              <w:t>年第</w:t>
                            </w:r>
                            <w:r>
                              <w:rPr>
                                <w:color w:val="000000"/>
                                <w:sz w:val="18"/>
                              </w:rPr>
                              <w:t>3</w:t>
                            </w:r>
                            <w:r>
                              <w:rPr>
                                <w:color w:val="000000"/>
                                <w:sz w:val="18"/>
                              </w:rPr>
                              <w:t>期。</w:t>
                            </w:r>
                          </w:p>
                          <w:p w:rsidR="0036332D" w:rsidRDefault="00DD414B">
                            <w:pPr>
                              <w:spacing w:line="325" w:lineRule="exact"/>
                              <w:ind w:firstLine="500"/>
                            </w:pPr>
                            <w:r>
                              <w:rPr>
                                <w:color w:val="000000"/>
                                <w:sz w:val="18"/>
                              </w:rPr>
                              <w:t>②</w:t>
                            </w:r>
                            <w:r>
                              <w:rPr>
                                <w:color w:val="000000"/>
                                <w:sz w:val="18"/>
                              </w:rPr>
                              <w:tab/>
                            </w:r>
                            <w:proofErr w:type="gramStart"/>
                            <w:r>
                              <w:rPr>
                                <w:color w:val="806040"/>
                                <w:sz w:val="18"/>
                              </w:rPr>
                              <w:t>任友群</w:t>
                            </w:r>
                            <w:proofErr w:type="gramEnd"/>
                            <w:r>
                              <w:rPr>
                                <w:color w:val="806040"/>
                                <w:sz w:val="18"/>
                              </w:rPr>
                              <w:t>、郑旭东、冯仰</w:t>
                            </w:r>
                            <w:r>
                              <w:rPr>
                                <w:color w:val="000000"/>
                                <w:sz w:val="18"/>
                              </w:rPr>
                              <w:t>存：</w:t>
                            </w:r>
                            <w:r>
                              <w:rPr>
                                <w:color w:val="806040"/>
                                <w:sz w:val="18"/>
                              </w:rPr>
                              <w:t>《教育信息化</w:t>
                            </w:r>
                            <w:r>
                              <w:rPr>
                                <w:color w:val="000000"/>
                                <w:sz w:val="18"/>
                              </w:rPr>
                              <w:t>：</w:t>
                            </w:r>
                            <w:r>
                              <w:rPr>
                                <w:color w:val="806040"/>
                                <w:sz w:val="18"/>
                              </w:rPr>
                              <w:t>推进贫困县域教育精准扶贫的一</w:t>
                            </w:r>
                            <w:r>
                              <w:rPr>
                                <w:color w:val="000000"/>
                                <w:sz w:val="18"/>
                              </w:rPr>
                              <w:t>种有效途径》，《中国远程教育》</w:t>
                            </w:r>
                            <w:r>
                              <w:rPr>
                                <w:color w:val="000000"/>
                                <w:sz w:val="18"/>
                              </w:rPr>
                              <w:t>2017</w:t>
                            </w:r>
                            <w:r>
                              <w:rPr>
                                <w:color w:val="000000"/>
                                <w:sz w:val="18"/>
                              </w:rPr>
                              <w:t>年第</w:t>
                            </w:r>
                            <w:r>
                              <w:rPr>
                                <w:color w:val="000000"/>
                                <w:sz w:val="18"/>
                              </w:rPr>
                              <w:t>5</w:t>
                            </w:r>
                            <w:r>
                              <w:rPr>
                                <w:color w:val="000000"/>
                                <w:sz w:val="18"/>
                              </w:rPr>
                              <w:t>期。</w:t>
                            </w:r>
                          </w:p>
                          <w:p w:rsidR="0036332D" w:rsidRDefault="00DD414B">
                            <w:pPr>
                              <w:spacing w:line="325" w:lineRule="exact"/>
                              <w:ind w:firstLine="400"/>
                            </w:pPr>
                            <w:r>
                              <w:rPr>
                                <w:color w:val="000000"/>
                                <w:sz w:val="18"/>
                              </w:rPr>
                              <w:t>③</w:t>
                            </w:r>
                            <w:r>
                              <w:rPr>
                                <w:color w:val="000000"/>
                                <w:sz w:val="18"/>
                              </w:rPr>
                              <w:tab/>
                            </w:r>
                            <w:proofErr w:type="gramStart"/>
                            <w:r>
                              <w:rPr>
                                <w:color w:val="000000"/>
                                <w:sz w:val="18"/>
                              </w:rPr>
                              <w:t>魏顺平等</w:t>
                            </w:r>
                            <w:proofErr w:type="gramEnd"/>
                            <w:r>
                              <w:rPr>
                                <w:color w:val="000000"/>
                                <w:sz w:val="18"/>
                              </w:rPr>
                              <w:t>：《基于</w:t>
                            </w:r>
                            <w:r>
                              <w:rPr>
                                <w:color w:val="806040"/>
                                <w:sz w:val="18"/>
                              </w:rPr>
                              <w:t>云服务</w:t>
                            </w:r>
                            <w:r>
                              <w:rPr>
                                <w:color w:val="000000"/>
                                <w:sz w:val="18"/>
                              </w:rPr>
                              <w:t>的教育</w:t>
                            </w:r>
                            <w:r>
                              <w:rPr>
                                <w:color w:val="806040"/>
                                <w:sz w:val="18"/>
                              </w:rPr>
                              <w:t>信</w:t>
                            </w:r>
                            <w:r>
                              <w:rPr>
                                <w:color w:val="000000"/>
                                <w:sz w:val="18"/>
                              </w:rPr>
                              <w:t>息</w:t>
                            </w:r>
                            <w:r>
                              <w:rPr>
                                <w:color w:val="806040"/>
                                <w:sz w:val="18"/>
                              </w:rPr>
                              <w:t>化精</w:t>
                            </w:r>
                            <w:r>
                              <w:rPr>
                                <w:color w:val="000000"/>
                                <w:sz w:val="18"/>
                              </w:rPr>
                              <w:t>准</w:t>
                            </w:r>
                            <w:r>
                              <w:rPr>
                                <w:color w:val="806040"/>
                                <w:sz w:val="18"/>
                              </w:rPr>
                              <w:t>扶贫模式研究</w:t>
                            </w:r>
                            <w:r>
                              <w:rPr>
                                <w:color w:val="806040"/>
                                <w:sz w:val="18"/>
                              </w:rPr>
                              <w:t>-</w:t>
                            </w:r>
                            <w:r>
                              <w:rPr>
                                <w:color w:val="806040"/>
                                <w:sz w:val="18"/>
                              </w:rPr>
                              <w:t>以国家开放大学扶贫</w:t>
                            </w:r>
                            <w:r>
                              <w:rPr>
                                <w:color w:val="000000"/>
                                <w:sz w:val="18"/>
                              </w:rPr>
                              <w:t>实践为例》，《中国电化教育》</w:t>
                            </w:r>
                            <w:r>
                              <w:rPr>
                                <w:color w:val="000000"/>
                                <w:sz w:val="18"/>
                              </w:rPr>
                              <w:t>2020</w:t>
                            </w:r>
                            <w:r>
                              <w:rPr>
                                <w:color w:val="000000"/>
                                <w:sz w:val="18"/>
                              </w:rPr>
                              <w:t>年第</w:t>
                            </w:r>
                            <w:r>
                              <w:rPr>
                                <w:color w:val="000000"/>
                                <w:sz w:val="18"/>
                              </w:rPr>
                              <w:t>9</w:t>
                            </w:r>
                            <w:r>
                              <w:rPr>
                                <w:color w:val="000000"/>
                                <w:sz w:val="18"/>
                              </w:rPr>
                              <w:t>期。</w:t>
                            </w:r>
                          </w:p>
                          <w:p w:rsidR="0036332D" w:rsidRDefault="00DD414B">
                            <w:pPr>
                              <w:spacing w:line="325" w:lineRule="exact"/>
                              <w:ind w:firstLine="500"/>
                            </w:pPr>
                            <w:r>
                              <w:rPr>
                                <w:color w:val="000000"/>
                                <w:sz w:val="18"/>
                              </w:rPr>
                              <w:t>④</w:t>
                            </w:r>
                            <w:r>
                              <w:rPr>
                                <w:color w:val="000000"/>
                                <w:sz w:val="18"/>
                              </w:rPr>
                              <w:tab/>
                            </w:r>
                            <w:r>
                              <w:rPr>
                                <w:color w:val="000000"/>
                                <w:sz w:val="18"/>
                              </w:rPr>
                              <w:t>李华、王继平：《深度贫困地区教育</w:t>
                            </w:r>
                            <w:r>
                              <w:rPr>
                                <w:color w:val="000000"/>
                                <w:sz w:val="18"/>
                              </w:rPr>
                              <w:t>信息化要解决</w:t>
                            </w:r>
                            <w:r>
                              <w:rPr>
                                <w:color w:val="000000"/>
                                <w:sz w:val="18"/>
                              </w:rPr>
                              <w:t>“</w:t>
                            </w:r>
                            <w:r>
                              <w:rPr>
                                <w:color w:val="000000"/>
                                <w:sz w:val="18"/>
                              </w:rPr>
                              <w:t>适应性</w:t>
                            </w:r>
                            <w:r>
                              <w:rPr>
                                <w:color w:val="000000"/>
                                <w:sz w:val="18"/>
                              </w:rPr>
                              <w:t>”</w:t>
                            </w:r>
                            <w:r>
                              <w:rPr>
                                <w:color w:val="000000"/>
                                <w:sz w:val="18"/>
                              </w:rPr>
                              <w:t>问题》，《人民教育》</w:t>
                            </w:r>
                            <w:r>
                              <w:rPr>
                                <w:color w:val="000000"/>
                                <w:sz w:val="18"/>
                              </w:rPr>
                              <w:t>2020</w:t>
                            </w:r>
                            <w:r>
                              <w:rPr>
                                <w:color w:val="000000"/>
                                <w:sz w:val="18"/>
                              </w:rPr>
                              <w:t>年第</w:t>
                            </w:r>
                            <w:r>
                              <w:rPr>
                                <w:color w:val="000000"/>
                                <w:sz w:val="18"/>
                              </w:rPr>
                              <w:t>23</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79" style="position:absolute;left:0pt;margin-left:70.0pt;margin-top:102.0pt;height:671.0pt;width:442.0pt;z-index:637817855699597813;mso-width-relative:page;mso-height-relative:page;mso-position-vertical-relative:page;mso-position-horizontal-relative:page;" coordsize="21600,21600" o:spid="_x0000_s17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54" w:line="397" w:lineRule="exact"/>
                        <w:ind w:firstLine="500"/>
                        <w:jc w:val="both"/>
                      </w:pPr>
                      <w:r>
                        <w:rPr>
                          <w:sz w:val="22"/>
                          <w:color w:val="000000"/>
                        </w:rPr>
                        <w:t xml:space="preserve">在教育信息化扶贫模式方面，有学者认为，信息化扶贫是以现代移动互联</w:t>
                      </w:r>
                      <w:r>
                        <w:rPr>
                          <w:sz w:val="22"/>
                          <w:color w:val="000000"/>
                        </w:rPr>
                        <w:t xml:space="preserve">网和移动终端为技术基础，通过利用在线教育方式，将优质教学资源传输到贫</w:t>
                      </w:r>
                      <w:r>
                        <w:rPr>
                          <w:sz w:val="22"/>
                          <w:color w:val="000000"/>
                        </w:rPr>
                        <w:t xml:space="preserve">困地区的现代化教学方式①。信息化扶贫在对象识别、项目实施、追踪评估、</w:t>
                      </w:r>
                      <w:r>
                        <w:rPr>
                          <w:sz w:val="22"/>
                          <w:color w:val="000000"/>
                        </w:rPr>
                        <w:t xml:space="preserve">监察管理、教师队伍建设和帮扶效果等方面有优势②。在具体模式上，魏顺平</w:t>
                      </w:r>
                      <w:r>
                        <w:rPr>
                          <w:sz w:val="22"/>
                          <w:color w:val="000000"/>
                        </w:rPr>
                        <w:t xml:space="preserve">等依托国家开放大学开展教育信息化精准扶贫模式与实践研究，构建了包括云</w:t>
                      </w:r>
                      <w:r>
                        <w:rPr>
                          <w:sz w:val="22"/>
                          <w:color w:val="000000"/>
                        </w:rPr>
                        <w:t xml:space="preserve">基础设施搭建、应用服务部署、资源服务部署、应用驱动培训、运维和网络安</w:t>
                      </w:r>
                      <w:r>
                        <w:rPr>
                          <w:sz w:val="22"/>
                          <w:color w:val="000000"/>
                        </w:rPr>
                        <w:t xml:space="preserve">全保障等环节的教育信息化精准扶贫模式③。在具体路径上，李华等提出，打</w:t>
                      </w:r>
                      <w:r>
                        <w:rPr>
                          <w:sz w:val="22"/>
                          <w:color w:val="000000"/>
                        </w:rPr>
                        <w:t xml:space="preserve">造信息化综合服务平台、建设校本资源库、促进教师专业发展、发挥校长信息</w:t>
                      </w:r>
                      <w:r>
                        <w:rPr>
                          <w:sz w:val="22"/>
                          <w:color w:val="000000"/>
                        </w:rPr>
                        <w:t xml:space="preserve">化领导力等具体路径④。</w:t>
                      </w:r>
                    </w:p>
                    <w:p>
                      <w:pPr>
                        <w:spacing w:after="114" w:line="434" w:lineRule="exact"/>
                        <w:ind w:firstLine="640"/>
                        <w:jc w:val="both"/>
                      </w:pPr>
                      <w:r>
                        <w:rPr>
                          <w:sz w:val="24"/>
                          <w:color w:val="000000"/>
                        </w:rPr>
                        <w:t xml:space="preserve">（五）有关后扶贫时代教育参与贫困治理的作用与机制的研究</w:t>
                      </w:r>
                    </w:p>
                    <w:p>
                      <w:pPr>
                        <w:spacing w:line="397" w:lineRule="exact"/>
                        <w:ind w:firstLine="500"/>
                        <w:jc w:val="both"/>
                      </w:pPr>
                      <w:r>
                        <w:rPr>
                          <w:sz w:val="22"/>
                          <w:color w:val="000000"/>
                        </w:rPr>
                        <w:t xml:space="preserve">2020年12月3日，习近平总书记在中共中央政治局常务委员会会议上明</w:t>
                      </w:r>
                      <w:r>
                        <w:rPr>
                          <w:sz w:val="22"/>
                          <w:color w:val="000000"/>
                        </w:rPr>
                        <w:t xml:space="preserve">确指出，我们如期完成了新时代脱贫攻坚目标任务，消除了绝对贫困和区域性</w:t>
                      </w:r>
                      <w:r>
                        <w:rPr>
                          <w:sz w:val="22"/>
                          <w:color w:val="000000"/>
                        </w:rPr>
                        <w:t xml:space="preserve">整体贫困。随着全面建成小康社会和决战决胜脱贫攻坚的收官，我国将由</w:t>
                      </w:r>
                      <w:r>
                        <w:rPr>
                          <w:sz w:val="22"/>
                          <w:color w:val="000000"/>
                        </w:rPr>
                        <w:t xml:space="preserve">“限时”消除绝对贫困转向治理长期存在的相对贫困。教育作为阻断贫困代际</w:t>
                      </w:r>
                      <w:r>
                        <w:rPr>
                          <w:sz w:val="22"/>
                          <w:color w:val="000000"/>
                        </w:rPr>
                        <w:t xml:space="preserve">传递的根本之策，需要在后扶贫时代发挥更为坚实的作用。在这样的时代背景</w:t>
                      </w:r>
                      <w:r>
                        <w:rPr>
                          <w:sz w:val="22"/>
                          <w:color w:val="000000"/>
                        </w:rPr>
                        <w:t xml:space="preserve">下，我国学者开始关注后扶贫时代教育参与贫困治理的作用与机制，并形成了</w:t>
                      </w:r>
                      <w:r>
                        <w:rPr>
                          <w:sz w:val="22"/>
                          <w:color w:val="000000"/>
                        </w:rPr>
                        <w:t xml:space="preserve">一系列的研究成果。</w:t>
                      </w:r>
                    </w:p>
                    <w:p>
                      <w:pPr>
                        <w:spacing w:line="397" w:lineRule="exact"/>
                        <w:ind w:firstLine="500"/>
                        <w:jc w:val="both"/>
                      </w:pPr>
                      <w:r>
                        <w:rPr>
                          <w:sz w:val="22"/>
                          <w:color w:val="000000"/>
                        </w:rPr>
                        <w:t xml:space="preserve">1．教育对解决相对贫困问题的突出作用</w:t>
                      </w:r>
                    </w:p>
                    <w:p>
                      <w:pPr>
                        <w:spacing w:after="458" w:line="397" w:lineRule="exact"/>
                        <w:ind w:firstLine="500"/>
                        <w:jc w:val="both"/>
                      </w:pPr>
                      <w:r>
                        <w:rPr>
                          <w:sz w:val="22"/>
                          <w:color w:val="000000"/>
                        </w:rPr>
                        <w:t xml:space="preserve">现今，我国绝对贫困问题已经得到初步解决，但这并不意味着贫困问题的</w:t>
                      </w:r>
                      <w:r>
                        <w:rPr>
                          <w:sz w:val="22"/>
                          <w:color w:val="000000"/>
                        </w:rPr>
                        <w:t xml:space="preserve">终结。由于城乡、区域以及群体之间仍存在不平衡的发展性问题，相对贫困更</w:t>
                      </w:r>
                      <w:r>
                        <w:rPr>
                          <w:sz w:val="22"/>
                          <w:color w:val="000000"/>
                        </w:rPr>
                        <w:t xml:space="preserve">广泛地存在于城镇和广大农村地区。相对贫困是与绝对贫困相对的一个概念，</w:t>
                      </w:r>
                      <w:r>
                        <w:rPr>
                          <w:sz w:val="22"/>
                          <w:color w:val="000000"/>
                        </w:rPr>
                        <w:t xml:space="preserve">绝对贫困是指基本生存条件缺失导致的贫困状态，而相对贫困是指在解决基本</w:t>
                      </w:r>
                    </w:p>
                    <w:p>
                      <w:pPr>
                        <w:spacing w:line="325" w:lineRule="exact"/>
                        <w:ind w:firstLine="500"/>
                        <w:jc w:val="both"/>
                      </w:pPr>
                      <w:r>
                        <w:rPr>
                          <w:sz w:val="18"/>
                          <w:color w:val="000000"/>
                        </w:rPr>
                        <w:t xml:space="preserve">①	陈恩伦、陈亮：《教育信息化观照下的贫困地区教育精准扶贫模式探究》，《中国电化教育》</w:t>
                      </w:r>
                      <w:r>
                        <w:rPr>
                          <w:sz w:val="18"/>
                          <w:color w:val="000000"/>
                        </w:rPr>
                        <w:t xml:space="preserve">2017年第3期。</w:t>
                      </w:r>
                    </w:p>
                    <w:p>
                      <w:pPr>
                        <w:spacing w:line="325" w:lineRule="exact"/>
                        <w:ind w:firstLine="500"/>
                        <w:jc w:val="both"/>
                      </w:pPr>
                      <w:r>
                        <w:rPr>
                          <w:sz w:val="18"/>
                          <w:color w:val="000000"/>
                        </w:rPr>
                        <w:t xml:space="preserve">②	</w:t>
                      </w:r>
                      <w:r>
                        <w:rPr>
                          <w:sz w:val="18"/>
                          <w:color w:val="806040"/>
                        </w:rPr>
                        <w:t xml:space="preserve">任友群、郑旭东、冯仰</w:t>
                      </w:r>
                      <w:r>
                        <w:rPr>
                          <w:sz w:val="18"/>
                          <w:color w:val="000000"/>
                        </w:rPr>
                        <w:t xml:space="preserve">存：</w:t>
                      </w:r>
                      <w:r>
                        <w:rPr>
                          <w:sz w:val="18"/>
                          <w:color w:val="806040"/>
                        </w:rPr>
                        <w:t xml:space="preserve">《教育信息化</w:t>
                      </w:r>
                      <w:r>
                        <w:rPr>
                          <w:sz w:val="18"/>
                          <w:color w:val="000000"/>
                        </w:rPr>
                        <w:t xml:space="preserve">：</w:t>
                      </w:r>
                      <w:r>
                        <w:rPr>
                          <w:sz w:val="18"/>
                          <w:color w:val="806040"/>
                        </w:rPr>
                        <w:t xml:space="preserve">推进贫困县域教育精准扶贫的一</w:t>
                      </w:r>
                      <w:r>
                        <w:rPr>
                          <w:sz w:val="18"/>
                          <w:color w:val="000000"/>
                        </w:rPr>
                        <w:t xml:space="preserve">种有效途径》，</w:t>
                      </w:r>
                      <w:r>
                        <w:rPr>
                          <w:sz w:val="18"/>
                          <w:color w:val="000000"/>
                        </w:rPr>
                        <w:t xml:space="preserve">《中国远程教育》2017年第5期。</w:t>
                      </w:r>
                    </w:p>
                    <w:p>
                      <w:pPr>
                        <w:spacing w:line="325" w:lineRule="exact"/>
                        <w:ind w:firstLine="400"/>
                        <w:jc w:val="both"/>
                      </w:pPr>
                      <w:r>
                        <w:rPr>
                          <w:sz w:val="18"/>
                          <w:color w:val="000000"/>
                        </w:rPr>
                        <w:t xml:space="preserve">③	魏顺平等：《基于</w:t>
                      </w:r>
                      <w:r>
                        <w:rPr>
                          <w:sz w:val="18"/>
                          <w:color w:val="806040"/>
                        </w:rPr>
                        <w:t xml:space="preserve">云服务</w:t>
                      </w:r>
                      <w:r>
                        <w:rPr>
                          <w:sz w:val="18"/>
                          <w:color w:val="000000"/>
                        </w:rPr>
                        <w:t xml:space="preserve">的教育</w:t>
                      </w:r>
                      <w:r>
                        <w:rPr>
                          <w:sz w:val="18"/>
                          <w:color w:val="806040"/>
                        </w:rPr>
                        <w:t xml:space="preserve">信</w:t>
                      </w:r>
                      <w:r>
                        <w:rPr>
                          <w:sz w:val="18"/>
                          <w:color w:val="000000"/>
                        </w:rPr>
                        <w:t xml:space="preserve">息</w:t>
                      </w:r>
                      <w:r>
                        <w:rPr>
                          <w:sz w:val="18"/>
                          <w:color w:val="806040"/>
                        </w:rPr>
                        <w:t xml:space="preserve">化精</w:t>
                      </w:r>
                      <w:r>
                        <w:rPr>
                          <w:sz w:val="18"/>
                          <w:color w:val="000000"/>
                        </w:rPr>
                        <w:t xml:space="preserve">准</w:t>
                      </w:r>
                      <w:r>
                        <w:rPr>
                          <w:sz w:val="18"/>
                          <w:color w:val="806040"/>
                        </w:rPr>
                        <w:t xml:space="preserve">扶贫模式研究-以国家开放大学扶贫</w:t>
                      </w:r>
                      <w:r>
                        <w:rPr>
                          <w:sz w:val="18"/>
                          <w:color w:val="000000"/>
                        </w:rPr>
                        <w:t xml:space="preserve">实践为</w:t>
                      </w:r>
                      <w:r>
                        <w:rPr>
                          <w:sz w:val="18"/>
                          <w:color w:val="000000"/>
                        </w:rPr>
                        <w:t xml:space="preserve">例》，《中国电化教育》2020年第9期。</w:t>
                      </w:r>
                    </w:p>
                    <w:p>
                      <w:pPr>
                        <w:spacing w:line="325" w:lineRule="exact"/>
                        <w:ind w:firstLine="500"/>
                        <w:jc w:val="both"/>
                      </w:pPr>
                      <w:r>
                        <w:rPr>
                          <w:sz w:val="18"/>
                          <w:color w:val="000000"/>
                        </w:rPr>
                        <w:t xml:space="preserve">④	李华、王继平：《深度贫困地区教育信息化要解决“适应性”问题》，《人民教育》2020年</w:t>
                      </w:r>
                      <w:r>
                        <w:rPr>
                          <w:sz w:val="18"/>
                          <w:color w:val="000000"/>
                        </w:rPr>
                        <w:t xml:space="preserve">第23期。</w:t>
                      </w:r>
                    </w:p>
                  </w:txbxContent>
                </v:textbox>
              </v:shape>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page">
                  <wp:posOffset>6159500</wp:posOffset>
                </wp:positionH>
                <wp:positionV relativeFrom="page">
                  <wp:posOffset>9829800</wp:posOffset>
                </wp:positionV>
                <wp:extent cx="482600" cy="279400"/>
                <wp:effectExtent l="0" t="0" r="635" b="14605"/>
                <wp:wrapSquare wrapText="bothSides"/>
                <wp:docPr id="18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013</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81" style="position:absolute;left:0pt;margin-left:485.0pt;margin-top:774.0pt;height:22.0pt;width:38.0pt;z-index:637817855699598722;mso-width-relative:page;mso-height-relative:page;mso-position-vertical-relative:page;mso-position-horizontal-relative:page;" coordsize="21600,21600" o:spid="_x0000_s18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013</w:t>
                      </w:r>
                    </w:p>
                  </w:txbxContent>
                </v:textbox>
              </v:shape>
            </w:pict>
          </mc:Fallback>
        </mc:AlternateContent>
      </w:r>
    </w:p>
    <w:p w:rsidR="0036332D" w:rsidRDefault="0036332D">
      <w:pPr>
        <w:sectPr w:rsidR="0036332D">
          <w:headerReference w:type="default" r:id="rId66"/>
          <w:footerReference w:type="default" r:id="rId67"/>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02944"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18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84" style="position:absolute;left:0pt;margin-left:72.0pt;margin-top:38.0pt;height:63.0pt;width:28.0pt;z-index:637817855700135764;mso-width-relative:page;mso-height-relative:page;mso-position-vertical-relative:page;mso-position-horizontal-relative:page;" coordsize="21600,21600" o:spid="_x0000_s18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182" name="Picture 1"/>
                            <wp:cNvGraphicFramePr>
                              <a:graphicFrameLocks noChangeAspect="1"/>
                            </wp:cNvGraphicFramePr>
                            <a:graphic>
                              <a:graphicData uri="http://schemas.openxmlformats.org/drawingml/2006/picture">
                                <pic:pic xmlns:pic="http://schemas.openxmlformats.org/drawingml/2006/picture">
                                  <pic:nvPicPr>
                                    <pic:cNvPr id="182" name="New Bitmap Image.jpg"/>
                                    <pic:cNvPicPr/>
                                  </pic:nvPicPr>
                                  <pic:blipFill>
                                    <a:blip r:embed="R0e857c88748046f8"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03968"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18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86" style="position:absolute;left:0pt;margin-left:99.0pt;margin-top:68.0pt;height:31.0pt;width:97.0pt;z-index:637817855700137226;mso-width-relative:page;mso-height-relative:page;mso-position-vertical-relative:page;mso-position-horizontal-relative:page;" coordsize="21600,21600" o:spid="_x0000_s18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04992" behindDoc="0" locked="0" layoutInCell="1" allowOverlap="1">
                <wp:simplePos x="0" y="0"/>
                <wp:positionH relativeFrom="page">
                  <wp:posOffset>901700</wp:posOffset>
                </wp:positionH>
                <wp:positionV relativeFrom="page">
                  <wp:posOffset>1295400</wp:posOffset>
                </wp:positionV>
                <wp:extent cx="5613400" cy="8509000"/>
                <wp:effectExtent l="0" t="0" r="635" b="14605"/>
                <wp:wrapSquare wrapText="bothSides"/>
                <wp:docPr id="18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9" w:lineRule="exact"/>
                              <w:ind w:firstLine="20"/>
                            </w:pPr>
                            <w:r>
                              <w:rPr>
                                <w:color w:val="000000"/>
                                <w:sz w:val="22"/>
                              </w:rPr>
                              <w:t>生存问题的基础上，由于发展条件的不足（包括收入相对较少、能力不足、权利缺失等）造成的贫困状态。不少学者认为，教育在解决相对贫困问题方面具有比其他扶贫方式更为突出的重要作用。</w:t>
                            </w:r>
                          </w:p>
                          <w:p w:rsidR="0036332D" w:rsidRDefault="00DD414B">
                            <w:pPr>
                              <w:spacing w:line="399" w:lineRule="exact"/>
                              <w:ind w:firstLine="420"/>
                            </w:pPr>
                            <w:r>
                              <w:rPr>
                                <w:color w:val="000000"/>
                                <w:sz w:val="22"/>
                              </w:rPr>
                              <w:t>袁利平等认为，用教育缓解相对贫困具有一定的合法性。教育不仅是提升相对贫困群体主体自觉的有力支撑和形</w:t>
                            </w:r>
                            <w:proofErr w:type="gramStart"/>
                            <w:r>
                              <w:rPr>
                                <w:color w:val="000000"/>
                                <w:sz w:val="22"/>
                              </w:rPr>
                              <w:t>塑相对</w:t>
                            </w:r>
                            <w:proofErr w:type="gramEnd"/>
                            <w:r>
                              <w:rPr>
                                <w:color w:val="000000"/>
                                <w:sz w:val="22"/>
                              </w:rPr>
                              <w:t>贫困群体文化自觉的坚实土壤，</w:t>
                            </w:r>
                            <w:r>
                              <w:rPr>
                                <w:color w:val="000000"/>
                                <w:sz w:val="22"/>
                              </w:rPr>
                              <w:t>更是激发相对贫困群体内生动力的重要手段和发掘相对贫困群体可行能力的有效途径</w:t>
                            </w:r>
                            <w:r>
                              <w:rPr>
                                <w:color w:val="000000"/>
                                <w:sz w:val="22"/>
                              </w:rPr>
                              <w:t>①</w:t>
                            </w:r>
                            <w:r>
                              <w:rPr>
                                <w:color w:val="000000"/>
                                <w:sz w:val="22"/>
                              </w:rPr>
                              <w:t>。</w:t>
                            </w:r>
                            <w:proofErr w:type="gramStart"/>
                            <w:r>
                              <w:rPr>
                                <w:color w:val="000000"/>
                                <w:sz w:val="22"/>
                              </w:rPr>
                              <w:t>张永奇等</w:t>
                            </w:r>
                            <w:proofErr w:type="gramEnd"/>
                            <w:r>
                              <w:rPr>
                                <w:color w:val="000000"/>
                                <w:sz w:val="22"/>
                              </w:rPr>
                              <w:t>基于收入决定方程</w:t>
                            </w:r>
                            <w:r>
                              <w:rPr>
                                <w:color w:val="000000"/>
                                <w:sz w:val="22"/>
                              </w:rPr>
                              <w:t>Shapley</w:t>
                            </w:r>
                            <w:proofErr w:type="gramStart"/>
                            <w:r>
                              <w:rPr>
                                <w:color w:val="000000"/>
                                <w:sz w:val="22"/>
                              </w:rPr>
                              <w:t>值分解法</w:t>
                            </w:r>
                            <w:proofErr w:type="gramEnd"/>
                            <w:r>
                              <w:rPr>
                                <w:color w:val="000000"/>
                                <w:sz w:val="22"/>
                              </w:rPr>
                              <w:t>，</w:t>
                            </w:r>
                            <w:proofErr w:type="gramStart"/>
                            <w:r>
                              <w:rPr>
                                <w:color w:val="000000"/>
                                <w:sz w:val="22"/>
                              </w:rPr>
                              <w:t>测算了显变量</w:t>
                            </w:r>
                            <w:proofErr w:type="gramEnd"/>
                            <w:r>
                              <w:rPr>
                                <w:color w:val="000000"/>
                                <w:sz w:val="22"/>
                              </w:rPr>
                              <w:t>对农村居民相对贫困的贡献率。研究结果表明，教育是影响农村居民相对贫困的最主要因素。并由此得出在解决农村居民相对贫困的过程中，应持续重视教育对阻断农村居民贫困代际传递的作用的结论</w:t>
                            </w:r>
                            <w:r>
                              <w:rPr>
                                <w:color w:val="000000"/>
                                <w:sz w:val="22"/>
                              </w:rPr>
                              <w:t>②</w:t>
                            </w:r>
                            <w:r>
                              <w:rPr>
                                <w:color w:val="000000"/>
                                <w:sz w:val="22"/>
                              </w:rPr>
                              <w:t>。此外，段义德基于工具变量法的检验，采用</w:t>
                            </w:r>
                            <w:r>
                              <w:rPr>
                                <w:color w:val="000000"/>
                                <w:sz w:val="22"/>
                              </w:rPr>
                              <w:t>CHIP2013</w:t>
                            </w:r>
                            <w:r>
                              <w:rPr>
                                <w:color w:val="000000"/>
                                <w:sz w:val="22"/>
                              </w:rPr>
                              <w:t>调查数据，借助《义务教育法》的颁布实施构建工具变量，通过研究估计了教育对相对贫困代际传递的影响。研究发现，每增加一年正规教育，可将相对贫困代</w:t>
                            </w:r>
                            <w:r>
                              <w:rPr>
                                <w:color w:val="000000"/>
                                <w:sz w:val="22"/>
                              </w:rPr>
                              <w:t>际传递概率降低</w:t>
                            </w:r>
                            <w:r>
                              <w:rPr>
                                <w:color w:val="000000"/>
                                <w:sz w:val="22"/>
                              </w:rPr>
                              <w:t>15</w:t>
                            </w:r>
                            <w:r>
                              <w:rPr>
                                <w:color w:val="000000"/>
                                <w:sz w:val="22"/>
                              </w:rPr>
                              <w:t>％～</w:t>
                            </w:r>
                            <w:r>
                              <w:rPr>
                                <w:color w:val="000000"/>
                                <w:sz w:val="22"/>
                              </w:rPr>
                              <w:t>18</w:t>
                            </w:r>
                            <w:r>
                              <w:rPr>
                                <w:color w:val="000000"/>
                                <w:sz w:val="22"/>
                              </w:rPr>
                              <w:t>％。并由此得出教育作为阻断贫困代际传递的根本之策，不但适用于绝对贫困，还适用于相对贫困的结论</w:t>
                            </w:r>
                            <w:r>
                              <w:rPr>
                                <w:color w:val="000000"/>
                                <w:sz w:val="22"/>
                              </w:rPr>
                              <w:t>③</w:t>
                            </w:r>
                            <w:r>
                              <w:rPr>
                                <w:color w:val="000000"/>
                                <w:sz w:val="22"/>
                              </w:rPr>
                              <w:t>。</w:t>
                            </w:r>
                          </w:p>
                          <w:p w:rsidR="0036332D" w:rsidRDefault="00DD414B">
                            <w:pPr>
                              <w:spacing w:line="399" w:lineRule="exact"/>
                              <w:ind w:firstLine="420"/>
                            </w:pPr>
                            <w:r>
                              <w:rPr>
                                <w:color w:val="000000"/>
                                <w:sz w:val="22"/>
                              </w:rPr>
                              <w:t>2</w:t>
                            </w:r>
                            <w:r>
                              <w:rPr>
                                <w:color w:val="000000"/>
                                <w:sz w:val="22"/>
                              </w:rPr>
                              <w:t>．</w:t>
                            </w:r>
                            <w:proofErr w:type="gramStart"/>
                            <w:r>
                              <w:rPr>
                                <w:color w:val="000000"/>
                                <w:sz w:val="22"/>
                              </w:rPr>
                              <w:t>后扶贫</w:t>
                            </w:r>
                            <w:proofErr w:type="gramEnd"/>
                            <w:r>
                              <w:rPr>
                                <w:color w:val="000000"/>
                                <w:sz w:val="22"/>
                              </w:rPr>
                              <w:t>时代教育帮扶长效机制的构建</w:t>
                            </w:r>
                          </w:p>
                          <w:p w:rsidR="0036332D" w:rsidRDefault="00DD414B">
                            <w:pPr>
                              <w:spacing w:line="399" w:lineRule="exact"/>
                              <w:ind w:firstLine="420"/>
                            </w:pPr>
                            <w:proofErr w:type="gramStart"/>
                            <w:r>
                              <w:rPr>
                                <w:color w:val="000000"/>
                                <w:sz w:val="22"/>
                              </w:rPr>
                              <w:t>后扶贫</w:t>
                            </w:r>
                            <w:proofErr w:type="gramEnd"/>
                            <w:r>
                              <w:rPr>
                                <w:color w:val="000000"/>
                                <w:sz w:val="22"/>
                              </w:rPr>
                              <w:t>时代如何继续有效开展反贫困工作成为各个领域均在思考的重要命题，教育领域也不例外。为此，我国学者提出，构建解决相对贫困的教育帮扶长效机制等相应对策，以此来增强相对贫困人口的自主</w:t>
                            </w:r>
                            <w:r>
                              <w:rPr>
                                <w:color w:val="000000"/>
                                <w:sz w:val="22"/>
                              </w:rPr>
                              <w:t>“</w:t>
                            </w:r>
                            <w:r>
                              <w:rPr>
                                <w:color w:val="000000"/>
                                <w:sz w:val="22"/>
                              </w:rPr>
                              <w:t>造血</w:t>
                            </w:r>
                            <w:r>
                              <w:rPr>
                                <w:color w:val="000000"/>
                                <w:sz w:val="22"/>
                              </w:rPr>
                              <w:t>”</w:t>
                            </w:r>
                            <w:r>
                              <w:rPr>
                                <w:color w:val="000000"/>
                                <w:sz w:val="22"/>
                              </w:rPr>
                              <w:t>能力，稳步推进减</w:t>
                            </w:r>
                            <w:proofErr w:type="gramStart"/>
                            <w:r>
                              <w:rPr>
                                <w:color w:val="000000"/>
                                <w:sz w:val="22"/>
                              </w:rPr>
                              <w:t>贫治理</w:t>
                            </w:r>
                            <w:proofErr w:type="gramEnd"/>
                            <w:r>
                              <w:rPr>
                                <w:color w:val="000000"/>
                                <w:sz w:val="22"/>
                              </w:rPr>
                              <w:t>的可持续发展。</w:t>
                            </w:r>
                          </w:p>
                          <w:p w:rsidR="0036332D" w:rsidRDefault="00DD414B">
                            <w:pPr>
                              <w:spacing w:after="637" w:line="399" w:lineRule="exact"/>
                              <w:ind w:firstLine="420"/>
                            </w:pPr>
                            <w:r>
                              <w:rPr>
                                <w:color w:val="000000"/>
                                <w:sz w:val="22"/>
                              </w:rPr>
                              <w:t>袁利平认为，</w:t>
                            </w:r>
                            <w:proofErr w:type="gramStart"/>
                            <w:r>
                              <w:rPr>
                                <w:color w:val="000000"/>
                                <w:sz w:val="22"/>
                              </w:rPr>
                              <w:t>后扶贫</w:t>
                            </w:r>
                            <w:proofErr w:type="gramEnd"/>
                            <w:r>
                              <w:rPr>
                                <w:color w:val="000000"/>
                                <w:sz w:val="22"/>
                              </w:rPr>
                              <w:t>时代教育贫困治理的框架要从治理目标、治理理念、治理视角、治理方式和治理机制等维度进行搭建。要在行动上坚持以</w:t>
                            </w:r>
                            <w:r>
                              <w:rPr>
                                <w:color w:val="000000"/>
                                <w:sz w:val="22"/>
                              </w:rPr>
                              <w:t>人民为中心，</w:t>
                            </w:r>
                            <w:r>
                              <w:rPr>
                                <w:color w:val="000000"/>
                                <w:sz w:val="22"/>
                              </w:rPr>
                              <w:t>“</w:t>
                            </w:r>
                            <w:r>
                              <w:rPr>
                                <w:color w:val="000000"/>
                                <w:sz w:val="22"/>
                              </w:rPr>
                              <w:t>志智</w:t>
                            </w:r>
                            <w:r>
                              <w:rPr>
                                <w:color w:val="000000"/>
                                <w:sz w:val="22"/>
                              </w:rPr>
                              <w:t>”</w:t>
                            </w:r>
                            <w:r>
                              <w:rPr>
                                <w:color w:val="000000"/>
                                <w:sz w:val="22"/>
                              </w:rPr>
                              <w:t>双扶，分类施策，通过不断加大教育经费可持续性投入、构建教育帮扶长效机制，实现贫困治理精准化及构筑多元主体协同式</w:t>
                            </w:r>
                          </w:p>
                          <w:p w:rsidR="0036332D" w:rsidRDefault="00DD414B">
                            <w:pPr>
                              <w:spacing w:line="326" w:lineRule="exact"/>
                              <w:ind w:firstLine="420"/>
                            </w:pPr>
                            <w:r>
                              <w:rPr>
                                <w:color w:val="000000"/>
                                <w:sz w:val="18"/>
                              </w:rPr>
                              <w:t>①</w:t>
                            </w:r>
                            <w:r>
                              <w:rPr>
                                <w:color w:val="000000"/>
                                <w:sz w:val="18"/>
                              </w:rPr>
                              <w:tab/>
                            </w:r>
                            <w:r>
                              <w:rPr>
                                <w:color w:val="000000"/>
                                <w:sz w:val="18"/>
                              </w:rPr>
                              <w:t>袁利平、李君筱：《教育缓解相对贫困的实践逻辑与路径选择》，《苏州大学学报》（教育科学版）</w:t>
                            </w:r>
                            <w:r>
                              <w:rPr>
                                <w:color w:val="000000"/>
                                <w:sz w:val="18"/>
                              </w:rPr>
                              <w:t>2021</w:t>
                            </w:r>
                            <w:r>
                              <w:rPr>
                                <w:color w:val="000000"/>
                                <w:sz w:val="18"/>
                              </w:rPr>
                              <w:t>年第</w:t>
                            </w:r>
                            <w:r>
                              <w:rPr>
                                <w:color w:val="000000"/>
                                <w:sz w:val="18"/>
                              </w:rPr>
                              <w:t>1</w:t>
                            </w:r>
                            <w:r>
                              <w:rPr>
                                <w:color w:val="000000"/>
                                <w:sz w:val="18"/>
                              </w:rPr>
                              <w:t>期。</w:t>
                            </w:r>
                          </w:p>
                          <w:p w:rsidR="0036332D" w:rsidRDefault="00DD414B">
                            <w:pPr>
                              <w:spacing w:line="326" w:lineRule="exact"/>
                              <w:ind w:firstLine="420"/>
                            </w:pPr>
                            <w:r>
                              <w:rPr>
                                <w:color w:val="000000"/>
                                <w:sz w:val="18"/>
                              </w:rPr>
                              <w:t>②</w:t>
                            </w:r>
                            <w:r>
                              <w:rPr>
                                <w:color w:val="000000"/>
                                <w:sz w:val="18"/>
                              </w:rPr>
                              <w:tab/>
                            </w:r>
                            <w:r>
                              <w:rPr>
                                <w:color w:val="000000"/>
                                <w:sz w:val="18"/>
                              </w:rPr>
                              <w:t>张永奇、马梦迪：《教育与农村居民相对贫困：收入视角的实证测度与微观证据》，《教育经济评论》</w:t>
                            </w:r>
                            <w:r>
                              <w:rPr>
                                <w:color w:val="000000"/>
                                <w:sz w:val="18"/>
                              </w:rPr>
                              <w:t>2020</w:t>
                            </w:r>
                            <w:r>
                              <w:rPr>
                                <w:color w:val="000000"/>
                                <w:sz w:val="18"/>
                              </w:rPr>
                              <w:t>年第</w:t>
                            </w:r>
                            <w:r>
                              <w:rPr>
                                <w:color w:val="000000"/>
                                <w:sz w:val="18"/>
                              </w:rPr>
                              <w:t>4</w:t>
                            </w:r>
                            <w:r>
                              <w:rPr>
                                <w:color w:val="000000"/>
                                <w:sz w:val="18"/>
                              </w:rPr>
                              <w:t>期。</w:t>
                            </w:r>
                          </w:p>
                          <w:p w:rsidR="0036332D" w:rsidRDefault="00DD414B">
                            <w:pPr>
                              <w:spacing w:line="308" w:lineRule="exact"/>
                              <w:ind w:firstLine="420"/>
                            </w:pPr>
                            <w:r>
                              <w:rPr>
                                <w:color w:val="000000"/>
                                <w:sz w:val="17"/>
                              </w:rPr>
                              <w:t>③</w:t>
                            </w:r>
                            <w:r>
                              <w:rPr>
                                <w:color w:val="000000"/>
                                <w:sz w:val="17"/>
                              </w:rPr>
                              <w:tab/>
                            </w:r>
                            <w:r>
                              <w:rPr>
                                <w:color w:val="806040"/>
                                <w:sz w:val="17"/>
                              </w:rPr>
                              <w:t>段义德：《教育与农村相对贫困的代际传递</w:t>
                            </w:r>
                            <w:r>
                              <w:rPr>
                                <w:color w:val="806040"/>
                                <w:sz w:val="17"/>
                              </w:rPr>
                              <w:t>-</w:t>
                            </w:r>
                            <w:r>
                              <w:rPr>
                                <w:color w:val="806040"/>
                                <w:sz w:val="17"/>
                              </w:rPr>
                              <w:t>基于工具变量法的检验</w:t>
                            </w:r>
                            <w:r>
                              <w:rPr>
                                <w:color w:val="000000"/>
                                <w:sz w:val="17"/>
                              </w:rPr>
                              <w:t>》，《农村经济》</w:t>
                            </w:r>
                            <w:r>
                              <w:rPr>
                                <w:color w:val="000000"/>
                                <w:sz w:val="17"/>
                              </w:rPr>
                              <w:t>2020</w:t>
                            </w:r>
                            <w:r>
                              <w:rPr>
                                <w:color w:val="000000"/>
                                <w:sz w:val="17"/>
                              </w:rPr>
                              <w:t>年第</w:t>
                            </w:r>
                            <w:r>
                              <w:rPr>
                                <w:color w:val="000000"/>
                                <w:sz w:val="17"/>
                              </w:rPr>
                              <w:t>9</w:t>
                            </w:r>
                            <w:r>
                              <w:rPr>
                                <w:color w:val="000000"/>
                                <w:sz w:val="17"/>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88" style="position:absolute;left:0pt;margin-left:71.0pt;margin-top:102.0pt;height:670.0pt;width:442.0pt;z-index:637817855700145567;mso-width-relative:page;mso-height-relative:page;mso-position-vertical-relative:page;mso-position-horizontal-relative:page;" coordsize="21600,21600" o:spid="_x0000_s18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9" w:lineRule="exact"/>
                        <w:ind w:firstLine="20"/>
                        <w:jc w:val="both"/>
                      </w:pPr>
                      <w:r>
                        <w:rPr>
                          <w:sz w:val="22"/>
                          <w:color w:val="000000"/>
                        </w:rPr>
                        <w:t xml:space="preserve">生存问题的基础上，由于发展条件的不足（包括收入相对较少、能力不足、</w:t>
                      </w:r>
                      <w:r>
                        <w:rPr>
                          <w:sz w:val="22"/>
                          <w:color w:val="000000"/>
                        </w:rPr>
                        <w:t xml:space="preserve">权利缺失等）造成的贫困状态。不少学者认为，教育在解决相对贫困问题方</w:t>
                      </w:r>
                      <w:r>
                        <w:rPr>
                          <w:sz w:val="22"/>
                          <w:color w:val="000000"/>
                        </w:rPr>
                        <w:t xml:space="preserve">面具有比其他扶贫方式更为突出的重要作用。</w:t>
                      </w:r>
                    </w:p>
                    <w:p>
                      <w:pPr>
                        <w:spacing w:line="399" w:lineRule="exact"/>
                        <w:ind w:firstLine="420"/>
                        <w:jc w:val="both"/>
                      </w:pPr>
                      <w:r>
                        <w:rPr>
                          <w:sz w:val="22"/>
                          <w:color w:val="000000"/>
                        </w:rPr>
                        <w:t xml:space="preserve">袁利平等认为，用教育缓解相对贫困具有一定的合法性。教育不仅是提升</w:t>
                      </w:r>
                      <w:r>
                        <w:rPr>
                          <w:sz w:val="22"/>
                          <w:color w:val="000000"/>
                        </w:rPr>
                        <w:t xml:space="preserve">相对贫困群体主体自觉的有力支撑和形塑相对贫困群体文化自觉的坚实土壤，</w:t>
                      </w:r>
                      <w:r>
                        <w:rPr>
                          <w:sz w:val="22"/>
                          <w:color w:val="000000"/>
                        </w:rPr>
                        <w:t xml:space="preserve">更是激发相对贫困群体内生动力的重要手段和发掘相对贫困群体可行能力的有</w:t>
                      </w:r>
                      <w:r>
                        <w:rPr>
                          <w:sz w:val="22"/>
                          <w:color w:val="000000"/>
                        </w:rPr>
                        <w:t xml:space="preserve">效途径①。张永奇等基于收入决定方程Shapley值分解法，测算了显变量对</w:t>
                      </w:r>
                      <w:r>
                        <w:rPr>
                          <w:sz w:val="22"/>
                          <w:color w:val="000000"/>
                        </w:rPr>
                        <w:t xml:space="preserve">农村居民相对贫困的贡献率。研究结果表明，教育是影响农村居民相对贫困的</w:t>
                      </w:r>
                      <w:r>
                        <w:rPr>
                          <w:sz w:val="22"/>
                          <w:color w:val="000000"/>
                        </w:rPr>
                        <w:t xml:space="preserve">最主要因素。并由此得出在解决农村居民相对贫困的过程中，应持续重视教育</w:t>
                      </w:r>
                      <w:r>
                        <w:rPr>
                          <w:sz w:val="22"/>
                          <w:color w:val="000000"/>
                        </w:rPr>
                        <w:t xml:space="preserve">对阻断农村居民贫困代际传递的作用的结论②。此外，段义德基于工具变量法</w:t>
                      </w:r>
                      <w:r>
                        <w:rPr>
                          <w:sz w:val="22"/>
                          <w:color w:val="000000"/>
                        </w:rPr>
                        <w:t xml:space="preserve">的检验，采用CHIP2013调查数据，借助《义务教育法》的颁布实施构建工具</w:t>
                      </w:r>
                      <w:r>
                        <w:rPr>
                          <w:sz w:val="22"/>
                          <w:color w:val="000000"/>
                        </w:rPr>
                        <w:t xml:space="preserve">变量，通过研究估计了教育对相对贫困代际传递的影响。研究发现，每增加一</w:t>
                      </w:r>
                      <w:r>
                        <w:rPr>
                          <w:sz w:val="22"/>
                          <w:color w:val="000000"/>
                        </w:rPr>
                        <w:t xml:space="preserve">年正规教育，可将相对贫困代际传递概率降低15％～18％。并由此得出教育</w:t>
                      </w:r>
                      <w:r>
                        <w:rPr>
                          <w:sz w:val="22"/>
                          <w:color w:val="000000"/>
                        </w:rPr>
                        <w:t xml:space="preserve">作为阻断贫困代际传递的根本之策，不但适用于绝对贫困，还适用于相对贫困</w:t>
                      </w:r>
                      <w:r>
                        <w:rPr>
                          <w:sz w:val="22"/>
                          <w:color w:val="000000"/>
                        </w:rPr>
                        <w:t xml:space="preserve">的结论③。</w:t>
                      </w:r>
                    </w:p>
                    <w:p>
                      <w:pPr>
                        <w:spacing w:line="399" w:lineRule="exact"/>
                        <w:ind w:firstLine="420"/>
                        <w:jc w:val="both"/>
                      </w:pPr>
                      <w:r>
                        <w:rPr>
                          <w:sz w:val="22"/>
                          <w:color w:val="000000"/>
                        </w:rPr>
                        <w:t xml:space="preserve">2．后扶贫时代教育帮扶长效机制的构建</w:t>
                      </w:r>
                    </w:p>
                    <w:p>
                      <w:pPr>
                        <w:spacing w:line="399" w:lineRule="exact"/>
                        <w:ind w:firstLine="420"/>
                        <w:jc w:val="both"/>
                      </w:pPr>
                      <w:r>
                        <w:rPr>
                          <w:sz w:val="22"/>
                          <w:color w:val="000000"/>
                        </w:rPr>
                        <w:t xml:space="preserve">后扶贫时代如何继续有效开展反贫困工作成为各个领域均在思考的重要命</w:t>
                      </w:r>
                      <w:r>
                        <w:rPr>
                          <w:sz w:val="22"/>
                          <w:color w:val="000000"/>
                        </w:rPr>
                        <w:t xml:space="preserve">题，教育领域也不例外。为此，我国学者提出，构建解决相对贫困的教育帮扶</w:t>
                      </w:r>
                      <w:r>
                        <w:rPr>
                          <w:sz w:val="22"/>
                          <w:color w:val="000000"/>
                        </w:rPr>
                        <w:t xml:space="preserve">长效机制等相应对策，以此来增强相对贫困人口的自主“造血”能力，稳步</w:t>
                      </w:r>
                      <w:r>
                        <w:rPr>
                          <w:sz w:val="22"/>
                          <w:color w:val="000000"/>
                        </w:rPr>
                        <w:t xml:space="preserve">推进减贫治理的可持续发展。</w:t>
                      </w:r>
                    </w:p>
                    <w:p>
                      <w:pPr>
                        <w:spacing w:after="637" w:line="399" w:lineRule="exact"/>
                        <w:ind w:firstLine="420"/>
                        <w:jc w:val="both"/>
                      </w:pPr>
                      <w:r>
                        <w:rPr>
                          <w:sz w:val="22"/>
                          <w:color w:val="000000"/>
                        </w:rPr>
                        <w:t xml:space="preserve">袁利平认为，后扶贫时代教育贫困治理的框架要从治理目标、治理理</w:t>
                      </w:r>
                      <w:r>
                        <w:rPr>
                          <w:sz w:val="22"/>
                          <w:color w:val="000000"/>
                        </w:rPr>
                        <w:t xml:space="preserve">念、治理视角、治理方式和治理机制等维度进行搭建。要在行动上坚持以</w:t>
                      </w:r>
                      <w:r>
                        <w:rPr>
                          <w:sz w:val="22"/>
                          <w:color w:val="000000"/>
                        </w:rPr>
                        <w:t xml:space="preserve">人民为中心，“志智”双扶，分类施策，通过不断加大教育经费可持续性投</w:t>
                      </w:r>
                      <w:r>
                        <w:rPr>
                          <w:sz w:val="22"/>
                          <w:color w:val="000000"/>
                        </w:rPr>
                        <w:t xml:space="preserve">入、构建教育帮扶长效机制，实现贫困治理精准化及构筑多元主体协同式</w:t>
                      </w:r>
                    </w:p>
                    <w:p>
                      <w:pPr>
                        <w:spacing w:line="326" w:lineRule="exact"/>
                        <w:ind w:firstLine="420"/>
                        <w:jc w:val="both"/>
                      </w:pPr>
                      <w:r>
                        <w:rPr>
                          <w:sz w:val="18"/>
                          <w:color w:val="000000"/>
                        </w:rPr>
                        <w:t xml:space="preserve">①	袁利平、李君筱：《教育缓解相对贫困的实践逻辑与路径选择》，《苏州大学学报》（教育科</w:t>
                      </w:r>
                      <w:r>
                        <w:rPr>
                          <w:sz w:val="18"/>
                          <w:color w:val="000000"/>
                        </w:rPr>
                        <w:t xml:space="preserve">学版）2021年第1期。</w:t>
                      </w:r>
                    </w:p>
                    <w:p>
                      <w:pPr>
                        <w:spacing w:line="326" w:lineRule="exact"/>
                        <w:ind w:firstLine="420"/>
                        <w:jc w:val="both"/>
                      </w:pPr>
                      <w:r>
                        <w:rPr>
                          <w:sz w:val="18"/>
                          <w:color w:val="000000"/>
                        </w:rPr>
                        <w:t xml:space="preserve">②	张永奇、马梦迪：《教育与农村居民相对贫困：收入视角的实证测度与微观证据》，《教育</w:t>
                      </w:r>
                      <w:r>
                        <w:rPr>
                          <w:sz w:val="18"/>
                          <w:color w:val="000000"/>
                        </w:rPr>
                        <w:t xml:space="preserve">经济评论》2020年第4期。</w:t>
                      </w:r>
                    </w:p>
                    <w:p>
                      <w:pPr>
                        <w:spacing w:line="308" w:lineRule="exact"/>
                        <w:ind w:firstLine="420"/>
                        <w:jc w:val="both"/>
                      </w:pPr>
                      <w:r>
                        <w:rPr>
                          <w:sz w:val="17"/>
                          <w:color w:val="000000"/>
                        </w:rPr>
                        <w:t xml:space="preserve">③	</w:t>
                      </w:r>
                      <w:r>
                        <w:rPr>
                          <w:sz w:val="17"/>
                          <w:color w:val="806040"/>
                        </w:rPr>
                        <w:t xml:space="preserve">段义德：《教育与农村相对贫困的代际传递-基于工具变量法的检验</w:t>
                      </w:r>
                      <w:r>
                        <w:rPr>
                          <w:sz w:val="17"/>
                          <w:color w:val="000000"/>
                        </w:rPr>
                        <w:t xml:space="preserve">》，《农村经济》</w:t>
                      </w:r>
                      <w:r>
                        <w:rPr>
                          <w:sz w:val="17"/>
                          <w:color w:val="000000"/>
                        </w:rPr>
                        <w:t xml:space="preserve">2020年第9期。</w:t>
                      </w:r>
                    </w:p>
                  </w:txbxContent>
                </v:textbox>
              </v:shape>
            </w:pict>
          </mc:Fallback>
        </mc:AlternateContent>
      </w:r>
      <w:r>
        <w:rPr>
          <w:noProof/>
        </w:rPr>
        <mc:AlternateContent>
          <mc:Choice Requires="wps">
            <w:drawing>
              <wp:anchor distT="0" distB="0" distL="114300" distR="114300" simplePos="0" relativeHeight="251606016"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18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014</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90" style="position:absolute;left:0pt;margin-left:73.0pt;margin-top:773.0pt;height:23.0pt;width:39.0pt;z-index:637817855700146962;mso-width-relative:page;mso-height-relative:page;mso-position-vertical-relative:page;mso-position-horizontal-relative:page;" coordsize="21600,21600" o:spid="_x0000_s19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014</w:t>
                      </w:r>
                    </w:p>
                  </w:txbxContent>
                </v:textbox>
              </v:shape>
            </w:pict>
          </mc:Fallback>
        </mc:AlternateContent>
      </w:r>
    </w:p>
    <w:p w:rsidR="0036332D" w:rsidRDefault="0036332D">
      <w:pPr>
        <w:sectPr w:rsidR="0036332D">
          <w:headerReference w:type="default" r:id="rId68"/>
          <w:footerReference w:type="default" r:id="rId69"/>
          <w:pgSz w:w="11900" w:h="16840"/>
          <w:pgMar w:top="1100" w:right="1420" w:bottom="1100" w:left="142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607040" behindDoc="0" locked="0" layoutInCell="1" allowOverlap="1">
                <wp:simplePos x="0" y="0"/>
                <wp:positionH relativeFrom="page">
                  <wp:posOffset>2095500</wp:posOffset>
                </wp:positionH>
                <wp:positionV relativeFrom="page">
                  <wp:posOffset>838200</wp:posOffset>
                </wp:positionV>
                <wp:extent cx="3683000" cy="431800"/>
                <wp:effectExtent l="0" t="0" r="635" b="14605"/>
                <wp:wrapSquare wrapText="bothSides"/>
                <wp:docPr id="19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92" style="position:absolute;left:0pt;margin-left:165.0pt;margin-top:66.0pt;height:34.0pt;width:290.0pt;z-index:637817855700764101;mso-width-relative:page;mso-height-relative:page;mso-position-vertical-relative:page;mso-position-horizontal-relative:page;" coordsize="21600,21600" o:spid="_x0000_s19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608064"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19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95" style="position:absolute;left:0pt;margin-left:446.0pt;margin-top:62.0pt;height:38.0pt;width:63.0pt;z-index:637817855700766056;mso-width-relative:page;mso-height-relative:page;mso-position-vertical-relative:page;mso-position-horizontal-relative:page;" coordsize="21600,21600" o:spid="_x0000_s19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193" name="Picture 1"/>
                            <wp:cNvGraphicFramePr>
                              <a:graphicFrameLocks noChangeAspect="1"/>
                            </wp:cNvGraphicFramePr>
                            <a:graphic>
                              <a:graphicData uri="http://schemas.openxmlformats.org/drawingml/2006/picture">
                                <pic:pic xmlns:pic="http://schemas.openxmlformats.org/drawingml/2006/picture">
                                  <pic:nvPicPr>
                                    <pic:cNvPr id="193" name="New Bitmap Image.jpg"/>
                                    <pic:cNvPicPr/>
                                  </pic:nvPicPr>
                                  <pic:blipFill>
                                    <a:blip r:embed="R6c6515f048f8483a"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page">
                  <wp:posOffset>889000</wp:posOffset>
                </wp:positionH>
                <wp:positionV relativeFrom="page">
                  <wp:posOffset>1282700</wp:posOffset>
                </wp:positionV>
                <wp:extent cx="5626100" cy="8534400"/>
                <wp:effectExtent l="0" t="0" r="635" b="14605"/>
                <wp:wrapSquare wrapText="bothSides"/>
                <wp:docPr id="19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209" w:line="398" w:lineRule="exact"/>
                            </w:pPr>
                            <w:r>
                              <w:rPr>
                                <w:color w:val="000000"/>
                                <w:sz w:val="22"/>
                              </w:rPr>
                              <w:t>参与模式</w:t>
                            </w:r>
                            <w:r>
                              <w:rPr>
                                <w:color w:val="000000"/>
                                <w:sz w:val="22"/>
                              </w:rPr>
                              <w:t>①</w:t>
                            </w:r>
                            <w:r>
                              <w:rPr>
                                <w:color w:val="000000"/>
                                <w:sz w:val="22"/>
                              </w:rPr>
                              <w:t>。魏有兴等认为，</w:t>
                            </w:r>
                            <w:proofErr w:type="gramStart"/>
                            <w:r>
                              <w:rPr>
                                <w:color w:val="000000"/>
                                <w:sz w:val="22"/>
                              </w:rPr>
                              <w:t>后扶贫</w:t>
                            </w:r>
                            <w:proofErr w:type="gramEnd"/>
                            <w:r>
                              <w:rPr>
                                <w:color w:val="000000"/>
                                <w:sz w:val="22"/>
                              </w:rPr>
                              <w:t>时代的教育帮扶要从增加外生动力</w:t>
                            </w:r>
                            <w:proofErr w:type="gramStart"/>
                            <w:r>
                              <w:rPr>
                                <w:color w:val="000000"/>
                                <w:sz w:val="22"/>
                              </w:rPr>
                              <w:t>向促进</w:t>
                            </w:r>
                            <w:proofErr w:type="gramEnd"/>
                            <w:r>
                              <w:rPr>
                                <w:color w:val="000000"/>
                                <w:sz w:val="22"/>
                              </w:rPr>
                              <w:t>内生动力转变，任务上要从阻断贫困代际传递</w:t>
                            </w:r>
                            <w:proofErr w:type="gramStart"/>
                            <w:r>
                              <w:rPr>
                                <w:color w:val="000000"/>
                                <w:sz w:val="22"/>
                              </w:rPr>
                              <w:t>向保障</w:t>
                            </w:r>
                            <w:proofErr w:type="gramEnd"/>
                            <w:r>
                              <w:rPr>
                                <w:color w:val="000000"/>
                                <w:sz w:val="22"/>
                              </w:rPr>
                              <w:t>阶层合理流动转变，途径上要从教育</w:t>
                            </w:r>
                            <w:proofErr w:type="gramStart"/>
                            <w:r>
                              <w:rPr>
                                <w:color w:val="000000"/>
                                <w:sz w:val="22"/>
                              </w:rPr>
                              <w:t>均衡向</w:t>
                            </w:r>
                            <w:proofErr w:type="gramEnd"/>
                            <w:r>
                              <w:rPr>
                                <w:color w:val="000000"/>
                                <w:sz w:val="22"/>
                              </w:rPr>
                              <w:t>乡村人力素质提升转变，政策上要从完善制度向提高效能转变</w:t>
                            </w:r>
                            <w:r>
                              <w:rPr>
                                <w:color w:val="000000"/>
                                <w:sz w:val="22"/>
                              </w:rPr>
                              <w:t>②</w:t>
                            </w:r>
                            <w:r>
                              <w:rPr>
                                <w:color w:val="000000"/>
                                <w:sz w:val="22"/>
                              </w:rPr>
                              <w:t>。而马建富等从职业教育的角度提出，</w:t>
                            </w:r>
                            <w:proofErr w:type="gramStart"/>
                            <w:r>
                              <w:rPr>
                                <w:color w:val="000000"/>
                                <w:sz w:val="22"/>
                              </w:rPr>
                              <w:t>后扶贫</w:t>
                            </w:r>
                            <w:proofErr w:type="gramEnd"/>
                            <w:r>
                              <w:rPr>
                                <w:color w:val="000000"/>
                                <w:sz w:val="22"/>
                              </w:rPr>
                              <w:t>时代必须构建城乡融合的职业教育贫困治理体系，建立重点面向弱势群体的教育培训制度，基于大数据技术设计培训方案，并积极实施</w:t>
                            </w:r>
                            <w:r>
                              <w:rPr>
                                <w:color w:val="000000"/>
                                <w:sz w:val="22"/>
                              </w:rPr>
                              <w:t>“</w:t>
                            </w:r>
                            <w:r>
                              <w:rPr>
                                <w:color w:val="000000"/>
                                <w:sz w:val="22"/>
                              </w:rPr>
                              <w:t>意愿校正</w:t>
                            </w:r>
                            <w:r>
                              <w:rPr>
                                <w:color w:val="000000"/>
                                <w:sz w:val="22"/>
                              </w:rPr>
                              <w:t>”</w:t>
                            </w:r>
                            <w:r>
                              <w:rPr>
                                <w:color w:val="000000"/>
                                <w:sz w:val="22"/>
                              </w:rPr>
                              <w:t>的减贫策略</w:t>
                            </w:r>
                            <w:r>
                              <w:rPr>
                                <w:color w:val="000000"/>
                                <w:sz w:val="22"/>
                              </w:rPr>
                              <w:t>③</w:t>
                            </w:r>
                            <w:r>
                              <w:rPr>
                                <w:color w:val="000000"/>
                                <w:sz w:val="22"/>
                              </w:rPr>
                              <w:t>。</w:t>
                            </w:r>
                          </w:p>
                          <w:p w:rsidR="0036332D" w:rsidRDefault="00DD414B">
                            <w:pPr>
                              <w:spacing w:line="543" w:lineRule="exact"/>
                              <w:ind w:firstLine="1860"/>
                            </w:pPr>
                            <w:r>
                              <w:rPr>
                                <w:color w:val="000000"/>
                                <w:sz w:val="30"/>
                              </w:rPr>
                              <w:t>二</w:t>
                            </w:r>
                            <w:r>
                              <w:rPr>
                                <w:color w:val="000000"/>
                                <w:sz w:val="30"/>
                              </w:rPr>
                              <w:tab/>
                              <w:t>“</w:t>
                            </w:r>
                            <w:r>
                              <w:rPr>
                                <w:color w:val="000000"/>
                                <w:sz w:val="30"/>
                              </w:rPr>
                              <w:t>十三五</w:t>
                            </w:r>
                            <w:r>
                              <w:rPr>
                                <w:color w:val="000000"/>
                                <w:sz w:val="30"/>
                              </w:rPr>
                              <w:t>”</w:t>
                            </w:r>
                            <w:r>
                              <w:rPr>
                                <w:color w:val="000000"/>
                                <w:sz w:val="30"/>
                              </w:rPr>
                              <w:t>期间我国教育扶贫</w:t>
                            </w:r>
                          </w:p>
                          <w:p w:rsidR="0036332D" w:rsidRDefault="00DD414B">
                            <w:pPr>
                              <w:spacing w:after="229" w:line="543" w:lineRule="exact"/>
                              <w:ind w:firstLine="3480"/>
                            </w:pPr>
                            <w:r>
                              <w:rPr>
                                <w:color w:val="000000"/>
                                <w:sz w:val="30"/>
                              </w:rPr>
                              <w:t>领域的重大政策</w:t>
                            </w:r>
                          </w:p>
                          <w:p w:rsidR="0036332D" w:rsidRDefault="00DD414B">
                            <w:pPr>
                              <w:spacing w:after="93" w:line="398" w:lineRule="exact"/>
                              <w:ind w:firstLine="620"/>
                            </w:pPr>
                            <w:r>
                              <w:rPr>
                                <w:color w:val="000000"/>
                                <w:sz w:val="22"/>
                              </w:rPr>
                              <w:t>“</w:t>
                            </w:r>
                            <w:r>
                              <w:rPr>
                                <w:color w:val="000000"/>
                                <w:sz w:val="22"/>
                              </w:rPr>
                              <w:t>十三五</w:t>
                            </w:r>
                            <w:r>
                              <w:rPr>
                                <w:color w:val="000000"/>
                                <w:sz w:val="22"/>
                              </w:rPr>
                              <w:t>”</w:t>
                            </w:r>
                            <w:r>
                              <w:rPr>
                                <w:color w:val="000000"/>
                                <w:sz w:val="22"/>
                              </w:rPr>
                              <w:t>时期不仅是我国全面建成小康社会、实现第一个百年奋斗目标的决胜阶段，更是坚决打赢脱贫攻坚战的决胜阶段。本报告将从政策的视角对我国的教育扶贫工作与任务进行梳理，选取中共中央、国务院以及国务院办公厅为主要政策出台机关，提炼出</w:t>
                            </w:r>
                            <w:r>
                              <w:rPr>
                                <w:color w:val="000000"/>
                                <w:sz w:val="22"/>
                              </w:rPr>
                              <w:t>“</w:t>
                            </w:r>
                            <w:r>
                              <w:rPr>
                                <w:color w:val="000000"/>
                                <w:sz w:val="22"/>
                              </w:rPr>
                              <w:t>十三五</w:t>
                            </w:r>
                            <w:r>
                              <w:rPr>
                                <w:color w:val="000000"/>
                                <w:sz w:val="22"/>
                              </w:rPr>
                              <w:t>”</w:t>
                            </w:r>
                            <w:r>
                              <w:rPr>
                                <w:color w:val="000000"/>
                                <w:sz w:val="22"/>
                              </w:rPr>
                              <w:t>期间我国教育扶贫领域的国家重大政策共十六项，并从我国重大扶贫政策中的教育内容与我国重大教育政策中的扶贫内容两大维度进行总结概括与全面解读。对扶贫相关领域的工作者而言，在保证权威性与准确性的同时，政策的交叉有助于其对</w:t>
                            </w:r>
                            <w:r>
                              <w:rPr>
                                <w:color w:val="000000"/>
                                <w:sz w:val="22"/>
                              </w:rPr>
                              <w:t>“</w:t>
                            </w:r>
                            <w:r>
                              <w:rPr>
                                <w:color w:val="000000"/>
                                <w:sz w:val="22"/>
                              </w:rPr>
                              <w:t>十三五</w:t>
                            </w:r>
                            <w:r>
                              <w:rPr>
                                <w:color w:val="000000"/>
                                <w:sz w:val="22"/>
                              </w:rPr>
                              <w:t>”</w:t>
                            </w:r>
                            <w:r>
                              <w:rPr>
                                <w:color w:val="000000"/>
                                <w:sz w:val="22"/>
                              </w:rPr>
                              <w:t>时</w:t>
                            </w:r>
                            <w:r>
                              <w:rPr>
                                <w:color w:val="000000"/>
                                <w:sz w:val="22"/>
                              </w:rPr>
                              <w:t>期的教育扶贫工作做出综合把握，而不同领域国家政策的彼此渗透更使扶贫工作的全面化、协同化与可持续化成为可能。</w:t>
                            </w:r>
                          </w:p>
                          <w:p w:rsidR="0036332D" w:rsidRDefault="00DD414B">
                            <w:pPr>
                              <w:spacing w:after="93" w:line="434" w:lineRule="exact"/>
                              <w:ind w:firstLine="640"/>
                            </w:pPr>
                            <w:r>
                              <w:rPr>
                                <w:color w:val="000000"/>
                                <w:sz w:val="24"/>
                              </w:rPr>
                              <w:t>（一）</w:t>
                            </w:r>
                            <w:r>
                              <w:rPr>
                                <w:color w:val="000000"/>
                                <w:sz w:val="24"/>
                              </w:rPr>
                              <w:t>“</w:t>
                            </w:r>
                            <w:r>
                              <w:rPr>
                                <w:color w:val="000000"/>
                                <w:sz w:val="24"/>
                              </w:rPr>
                              <w:t>十三五</w:t>
                            </w:r>
                            <w:r>
                              <w:rPr>
                                <w:color w:val="000000"/>
                                <w:sz w:val="24"/>
                              </w:rPr>
                              <w:t>”</w:t>
                            </w:r>
                            <w:r>
                              <w:rPr>
                                <w:color w:val="000000"/>
                                <w:sz w:val="24"/>
                              </w:rPr>
                              <w:t>期间我国重大扶贫政策中的教育内容</w:t>
                            </w:r>
                          </w:p>
                          <w:p w:rsidR="0036332D" w:rsidRDefault="00DD414B">
                            <w:pPr>
                              <w:spacing w:after="618" w:line="398" w:lineRule="exact"/>
                              <w:ind w:firstLine="540"/>
                            </w:pPr>
                            <w:r>
                              <w:rPr>
                                <w:color w:val="000000"/>
                                <w:sz w:val="22"/>
                              </w:rPr>
                              <w:t>“</w:t>
                            </w:r>
                            <w:r>
                              <w:rPr>
                                <w:color w:val="000000"/>
                                <w:sz w:val="22"/>
                              </w:rPr>
                              <w:t>十三五</w:t>
                            </w:r>
                            <w:r>
                              <w:rPr>
                                <w:color w:val="000000"/>
                                <w:sz w:val="22"/>
                              </w:rPr>
                              <w:t>”</w:t>
                            </w:r>
                            <w:r>
                              <w:rPr>
                                <w:color w:val="000000"/>
                                <w:sz w:val="22"/>
                              </w:rPr>
                              <w:t>期间我国重大扶贫政策中的教育内容主要体现在以下六项国家重大政策中。下述政策的出台机构范围限定为中共中央、国务院或国务院办公厅，按照时间先后顺序进行排列。具体政策名称及要点内容见表</w:t>
                            </w:r>
                            <w:r>
                              <w:rPr>
                                <w:color w:val="000000"/>
                                <w:sz w:val="22"/>
                              </w:rPr>
                              <w:t>1</w:t>
                            </w:r>
                            <w:r>
                              <w:rPr>
                                <w:color w:val="000000"/>
                                <w:sz w:val="22"/>
                              </w:rPr>
                              <w:t>。</w:t>
                            </w:r>
                          </w:p>
                          <w:p w:rsidR="0036332D" w:rsidRDefault="00DD414B">
                            <w:pPr>
                              <w:spacing w:line="325" w:lineRule="exact"/>
                              <w:ind w:firstLine="420"/>
                            </w:pPr>
                            <w:r>
                              <w:rPr>
                                <w:color w:val="000000"/>
                                <w:sz w:val="18"/>
                              </w:rPr>
                              <w:t>①</w:t>
                            </w:r>
                            <w:r>
                              <w:rPr>
                                <w:color w:val="000000"/>
                                <w:sz w:val="18"/>
                              </w:rPr>
                              <w:tab/>
                            </w:r>
                            <w:r>
                              <w:rPr>
                                <w:color w:val="000000"/>
                                <w:sz w:val="18"/>
                              </w:rPr>
                              <w:t>袁利平：《后扶贫时代教育贫困治理的价值逻辑、行动框架与路径选择》，《深圳大学学报》（人文社会科学版）</w:t>
                            </w:r>
                            <w:r>
                              <w:rPr>
                                <w:color w:val="000000"/>
                                <w:sz w:val="18"/>
                              </w:rPr>
                              <w:t>2021</w:t>
                            </w:r>
                            <w:r>
                              <w:rPr>
                                <w:color w:val="000000"/>
                                <w:sz w:val="18"/>
                              </w:rPr>
                              <w:t>年第</w:t>
                            </w:r>
                            <w:r>
                              <w:rPr>
                                <w:color w:val="000000"/>
                                <w:sz w:val="18"/>
                              </w:rPr>
                              <w:t>1</w:t>
                            </w:r>
                            <w:r>
                              <w:rPr>
                                <w:color w:val="000000"/>
                                <w:sz w:val="18"/>
                              </w:rPr>
                              <w:t>期。</w:t>
                            </w:r>
                          </w:p>
                          <w:p w:rsidR="0036332D" w:rsidRDefault="00DD414B">
                            <w:pPr>
                              <w:spacing w:line="325" w:lineRule="exact"/>
                              <w:ind w:firstLine="420"/>
                            </w:pPr>
                            <w:r>
                              <w:rPr>
                                <w:color w:val="000000"/>
                                <w:sz w:val="18"/>
                              </w:rPr>
                              <w:t>②</w:t>
                            </w:r>
                            <w:r>
                              <w:rPr>
                                <w:color w:val="000000"/>
                                <w:sz w:val="18"/>
                              </w:rPr>
                              <w:tab/>
                            </w:r>
                            <w:r>
                              <w:rPr>
                                <w:color w:val="000000"/>
                                <w:sz w:val="18"/>
                              </w:rPr>
                              <w:t>魏有兴、杨佳惠：《后扶贫时期教育扶贫的目标转向与实践进路》，《南京农业大学学报》（社会科学版）</w:t>
                            </w:r>
                            <w:r>
                              <w:rPr>
                                <w:color w:val="000000"/>
                                <w:sz w:val="18"/>
                              </w:rPr>
                              <w:t>2020</w:t>
                            </w:r>
                            <w:r>
                              <w:rPr>
                                <w:color w:val="000000"/>
                                <w:sz w:val="18"/>
                              </w:rPr>
                              <w:t>年第</w:t>
                            </w:r>
                            <w:r>
                              <w:rPr>
                                <w:color w:val="000000"/>
                                <w:sz w:val="18"/>
                              </w:rPr>
                              <w:t>6</w:t>
                            </w:r>
                            <w:r>
                              <w:rPr>
                                <w:color w:val="000000"/>
                                <w:sz w:val="18"/>
                              </w:rPr>
                              <w:t>期。</w:t>
                            </w:r>
                          </w:p>
                          <w:p w:rsidR="0036332D" w:rsidRDefault="00DD414B">
                            <w:pPr>
                              <w:spacing w:line="325" w:lineRule="exact"/>
                              <w:ind w:firstLine="420"/>
                            </w:pPr>
                            <w:r>
                              <w:rPr>
                                <w:color w:val="000000"/>
                                <w:sz w:val="18"/>
                              </w:rPr>
                              <w:t>③</w:t>
                            </w:r>
                            <w:r>
                              <w:rPr>
                                <w:color w:val="000000"/>
                                <w:sz w:val="18"/>
                              </w:rPr>
                              <w:tab/>
                            </w:r>
                            <w:r>
                              <w:rPr>
                                <w:color w:val="000000"/>
                                <w:sz w:val="18"/>
                              </w:rPr>
                              <w:t>马建富、刘颖、王婧：《后</w:t>
                            </w:r>
                            <w:r>
                              <w:rPr>
                                <w:color w:val="806040"/>
                                <w:sz w:val="18"/>
                              </w:rPr>
                              <w:t>扶贫时</w:t>
                            </w:r>
                            <w:r>
                              <w:rPr>
                                <w:color w:val="000000"/>
                                <w:sz w:val="18"/>
                              </w:rPr>
                              <w:t>代</w:t>
                            </w:r>
                            <w:r>
                              <w:rPr>
                                <w:color w:val="806040"/>
                                <w:sz w:val="18"/>
                              </w:rPr>
                              <w:t>职业</w:t>
                            </w:r>
                            <w:r>
                              <w:rPr>
                                <w:color w:val="000000"/>
                                <w:sz w:val="18"/>
                              </w:rPr>
                              <w:t>教育贫困治理：分析框架与</w:t>
                            </w:r>
                            <w:r>
                              <w:rPr>
                                <w:color w:val="806040"/>
                                <w:sz w:val="18"/>
                              </w:rPr>
                              <w:t>策</w:t>
                            </w:r>
                            <w:r>
                              <w:rPr>
                                <w:color w:val="000000"/>
                                <w:sz w:val="18"/>
                              </w:rPr>
                              <w:t>略选</w:t>
                            </w:r>
                            <w:r>
                              <w:rPr>
                                <w:color w:val="806040"/>
                                <w:sz w:val="18"/>
                              </w:rPr>
                              <w:t>择</w:t>
                            </w:r>
                            <w:r>
                              <w:rPr>
                                <w:color w:val="000000"/>
                                <w:sz w:val="18"/>
                              </w:rPr>
                              <w:t>》，《苏州大学学报》（教育科学版）</w:t>
                            </w:r>
                            <w:r>
                              <w:rPr>
                                <w:color w:val="000000"/>
                                <w:sz w:val="18"/>
                              </w:rPr>
                              <w:t>2021</w:t>
                            </w:r>
                            <w:r>
                              <w:rPr>
                                <w:color w:val="000000"/>
                                <w:sz w:val="18"/>
                              </w:rPr>
                              <w:t>年第</w:t>
                            </w:r>
                            <w:r>
                              <w:rPr>
                                <w:color w:val="000000"/>
                                <w:sz w:val="18"/>
                              </w:rPr>
                              <w:t>1</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97" style="position:absolute;left:0pt;margin-left:70.0pt;margin-top:101.0pt;height:672.0pt;width:443.0pt;z-index:637817855700769271;mso-width-relative:page;mso-height-relative:page;mso-position-vertical-relative:page;mso-position-horizontal-relative:page;" coordsize="21600,21600" o:spid="_x0000_s19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209" w:line="398" w:lineRule="exact"/>
                        <w:ind w:firstLine="0"/>
                        <w:jc w:val="both"/>
                      </w:pPr>
                      <w:r>
                        <w:rPr>
                          <w:sz w:val="22"/>
                          <w:color w:val="000000"/>
                        </w:rPr>
                        <w:t xml:space="preserve">参与模式①。魏有兴等认为，后扶贫时代的教育帮扶要从增加外生动力向促进</w:t>
                      </w:r>
                      <w:r>
                        <w:rPr>
                          <w:sz w:val="22"/>
                          <w:color w:val="000000"/>
                        </w:rPr>
                        <w:t xml:space="preserve">内生动力转变，任务上要从阻断贫困代际传递向保障阶层合理流动转变，途径</w:t>
                      </w:r>
                      <w:r>
                        <w:rPr>
                          <w:sz w:val="22"/>
                          <w:color w:val="000000"/>
                        </w:rPr>
                        <w:t xml:space="preserve">上要从教育均衡向乡村人力素质提升转变，政策上要从完善制度向提高效能转</w:t>
                      </w:r>
                      <w:r>
                        <w:rPr>
                          <w:sz w:val="22"/>
                          <w:color w:val="000000"/>
                        </w:rPr>
                        <w:t xml:space="preserve">变②。而马建富等从职业教育的角度提出，后扶贫时代必须构建城乡融合的职</w:t>
                      </w:r>
                      <w:r>
                        <w:rPr>
                          <w:sz w:val="22"/>
                          <w:color w:val="000000"/>
                        </w:rPr>
                        <w:t xml:space="preserve">业教育贫困治理体系，建立重点面向弱势群体的教育培训制度，基于大数据技</w:t>
                      </w:r>
                      <w:r>
                        <w:rPr>
                          <w:sz w:val="22"/>
                          <w:color w:val="000000"/>
                        </w:rPr>
                        <w:t xml:space="preserve">术设计培训方案，并积极实施“意愿校正”的减贫策略③。</w:t>
                      </w:r>
                    </w:p>
                    <w:p>
                      <w:pPr>
                        <w:spacing w:line="543" w:lineRule="exact"/>
                        <w:ind w:firstLine="1860"/>
                        <w:jc w:val="both"/>
                      </w:pPr>
                      <w:r>
                        <w:rPr>
                          <w:sz w:val="30"/>
                          <w:color w:val="000000"/>
                        </w:rPr>
                        <w:t xml:space="preserve">二	“十三五”期间我国教育扶贫</w:t>
                      </w:r>
                    </w:p>
                    <w:p>
                      <w:pPr>
                        <w:spacing w:after="229" w:line="543" w:lineRule="exact"/>
                        <w:ind w:firstLine="3480"/>
                        <w:jc w:val="both"/>
                      </w:pPr>
                      <w:r>
                        <w:rPr>
                          <w:sz w:val="30"/>
                          <w:color w:val="000000"/>
                        </w:rPr>
                        <w:t xml:space="preserve">领域的重大政策</w:t>
                      </w:r>
                    </w:p>
                    <w:p>
                      <w:pPr>
                        <w:spacing w:after="93" w:line="398" w:lineRule="exact"/>
                        <w:ind w:firstLine="620"/>
                        <w:jc w:val="both"/>
                      </w:pPr>
                      <w:r>
                        <w:rPr>
                          <w:sz w:val="22"/>
                          <w:color w:val="000000"/>
                        </w:rPr>
                        <w:t xml:space="preserve">“十三五”时期不仅是我国全面建成小康社会、实现第一个百年奋斗目</w:t>
                      </w:r>
                      <w:r>
                        <w:rPr>
                          <w:sz w:val="22"/>
                          <w:color w:val="000000"/>
                        </w:rPr>
                        <w:t xml:space="preserve">标的决胜阶段，更是坚决打赢脱贫攻坚战的决胜阶段。本报告将从政策的视角</w:t>
                      </w:r>
                      <w:r>
                        <w:rPr>
                          <w:sz w:val="22"/>
                          <w:color w:val="000000"/>
                        </w:rPr>
                        <w:t xml:space="preserve">对我国的教育扶贫工作与任务进行梳理，选取中共中央、国务院以及国务院办</w:t>
                      </w:r>
                      <w:r>
                        <w:rPr>
                          <w:sz w:val="22"/>
                          <w:color w:val="000000"/>
                        </w:rPr>
                        <w:t xml:space="preserve">公厅为主要政策出台机关，提炼出“十三五”期间我国教育扶贫领域的国家</w:t>
                      </w:r>
                      <w:r>
                        <w:rPr>
                          <w:sz w:val="22"/>
                          <w:color w:val="000000"/>
                        </w:rPr>
                        <w:t xml:space="preserve">重大政策共十六项，并从我国重大扶贫政策中的教育内容与我国重大教育政策</w:t>
                      </w:r>
                      <w:r>
                        <w:rPr>
                          <w:sz w:val="22"/>
                          <w:color w:val="000000"/>
                        </w:rPr>
                        <w:t xml:space="preserve">中的扶贫内容两大维度进行总结概括与全面解读。对扶贫相关领域的工作者而</w:t>
                      </w:r>
                      <w:r>
                        <w:rPr>
                          <w:sz w:val="22"/>
                          <w:color w:val="000000"/>
                        </w:rPr>
                        <w:t xml:space="preserve">言，在保证权威性与准确性的同时，政策的交叉有助于其对“十三五”时期</w:t>
                      </w:r>
                      <w:r>
                        <w:rPr>
                          <w:sz w:val="22"/>
                          <w:color w:val="000000"/>
                        </w:rPr>
                        <w:t xml:space="preserve">的教育扶贫工作做出综合把握，而不同领域国家政策的彼此渗透更使扶贫工作</w:t>
                      </w:r>
                      <w:r>
                        <w:rPr>
                          <w:sz w:val="22"/>
                          <w:color w:val="000000"/>
                        </w:rPr>
                        <w:t xml:space="preserve">的全面化、协同化与可持续化成为可能。</w:t>
                      </w:r>
                    </w:p>
                    <w:p>
                      <w:pPr>
                        <w:spacing w:after="93" w:line="434" w:lineRule="exact"/>
                        <w:ind w:firstLine="640"/>
                        <w:jc w:val="both"/>
                      </w:pPr>
                      <w:r>
                        <w:rPr>
                          <w:sz w:val="24"/>
                          <w:color w:val="000000"/>
                        </w:rPr>
                        <w:t xml:space="preserve">（一）“十三五”期间我国重大扶贫政策中的教育内容</w:t>
                      </w:r>
                    </w:p>
                    <w:p>
                      <w:pPr>
                        <w:spacing w:after="618" w:line="398" w:lineRule="exact"/>
                        <w:ind w:firstLine="540"/>
                        <w:jc w:val="both"/>
                      </w:pPr>
                      <w:r>
                        <w:rPr>
                          <w:sz w:val="22"/>
                          <w:color w:val="000000"/>
                        </w:rPr>
                        <w:t xml:space="preserve">“十三五”期间我国重大扶贫政策中的教育内容主要体现在以下六项国家</w:t>
                      </w:r>
                      <w:r>
                        <w:rPr>
                          <w:sz w:val="22"/>
                          <w:color w:val="000000"/>
                        </w:rPr>
                        <w:t xml:space="preserve">重大政策中。下述政策的出台机构范围限定为中共中央、国务院或国务院办公</w:t>
                      </w:r>
                      <w:r>
                        <w:rPr>
                          <w:sz w:val="22"/>
                          <w:color w:val="000000"/>
                        </w:rPr>
                        <w:t xml:space="preserve">厅，按照时间先后顺序进行排列。具体政策名称及要点内容见表1。</w:t>
                      </w:r>
                    </w:p>
                    <w:p>
                      <w:pPr>
                        <w:spacing w:line="325" w:lineRule="exact"/>
                        <w:ind w:firstLine="420"/>
                        <w:jc w:val="both"/>
                      </w:pPr>
                      <w:r>
                        <w:rPr>
                          <w:sz w:val="18"/>
                          <w:color w:val="000000"/>
                        </w:rPr>
                        <w:t xml:space="preserve">①	袁利平：《后扶贫时代教育贫困治理的价值逻辑、行动框架与路径选择》，《深圳大学学报》</w:t>
                      </w:r>
                      <w:r>
                        <w:rPr>
                          <w:sz w:val="18"/>
                          <w:color w:val="000000"/>
                        </w:rPr>
                        <w:t xml:space="preserve">（人文社会科学版）2021年第1期。</w:t>
                      </w:r>
                    </w:p>
                    <w:p>
                      <w:pPr>
                        <w:spacing w:line="325" w:lineRule="exact"/>
                        <w:ind w:firstLine="420"/>
                        <w:jc w:val="both"/>
                      </w:pPr>
                      <w:r>
                        <w:rPr>
                          <w:sz w:val="18"/>
                          <w:color w:val="000000"/>
                        </w:rPr>
                        <w:t xml:space="preserve">②	魏有兴、杨佳惠：《后扶贫时期教育扶贫的目标转向与实践进路》，《南京农业大学学报》</w:t>
                      </w:r>
                      <w:r>
                        <w:rPr>
                          <w:sz w:val="18"/>
                          <w:color w:val="000000"/>
                        </w:rPr>
                        <w:t xml:space="preserve">（社会科学版）2020年第6期。</w:t>
                      </w:r>
                    </w:p>
                    <w:p>
                      <w:pPr>
                        <w:spacing w:line="325" w:lineRule="exact"/>
                        <w:ind w:firstLine="420"/>
                        <w:jc w:val="both"/>
                      </w:pPr>
                      <w:r>
                        <w:rPr>
                          <w:sz w:val="18"/>
                          <w:color w:val="000000"/>
                        </w:rPr>
                        <w:t xml:space="preserve">③	马建富、刘颖、王婧：《后</w:t>
                      </w:r>
                      <w:r>
                        <w:rPr>
                          <w:sz w:val="18"/>
                          <w:color w:val="806040"/>
                        </w:rPr>
                        <w:t xml:space="preserve">扶贫时</w:t>
                      </w:r>
                      <w:r>
                        <w:rPr>
                          <w:sz w:val="18"/>
                          <w:color w:val="000000"/>
                        </w:rPr>
                        <w:t xml:space="preserve">代</w:t>
                      </w:r>
                      <w:r>
                        <w:rPr>
                          <w:sz w:val="18"/>
                          <w:color w:val="806040"/>
                        </w:rPr>
                        <w:t xml:space="preserve">职业</w:t>
                      </w:r>
                      <w:r>
                        <w:rPr>
                          <w:sz w:val="18"/>
                          <w:color w:val="000000"/>
                        </w:rPr>
                        <w:t xml:space="preserve">教育贫困治理：分析框架与</w:t>
                      </w:r>
                      <w:r>
                        <w:rPr>
                          <w:sz w:val="18"/>
                          <w:color w:val="806040"/>
                        </w:rPr>
                        <w:t xml:space="preserve">策</w:t>
                      </w:r>
                      <w:r>
                        <w:rPr>
                          <w:sz w:val="18"/>
                          <w:color w:val="000000"/>
                        </w:rPr>
                        <w:t xml:space="preserve">略选</w:t>
                      </w:r>
                      <w:r>
                        <w:rPr>
                          <w:sz w:val="18"/>
                          <w:color w:val="806040"/>
                        </w:rPr>
                        <w:t xml:space="preserve">择</w:t>
                      </w:r>
                      <w:r>
                        <w:rPr>
                          <w:sz w:val="18"/>
                          <w:color w:val="000000"/>
                        </w:rPr>
                        <w:t xml:space="preserve">》，《苏州大</w:t>
                      </w:r>
                      <w:r>
                        <w:rPr>
                          <w:sz w:val="18"/>
                          <w:color w:val="000000"/>
                        </w:rPr>
                        <w:t xml:space="preserve">学学报》（教育科学版）2021年第1期。</w:t>
                      </w:r>
                    </w:p>
                  </w:txbxContent>
                </v:textbox>
              </v:shape>
            </w:pict>
          </mc:Fallback>
        </mc:AlternateContent>
      </w:r>
      <w:r>
        <w:rPr>
          <w:noProof/>
        </w:rPr>
        <mc:AlternateContent>
          <mc:Choice Requires="wps">
            <w:drawing>
              <wp:anchor distT="0" distB="0" distL="114300" distR="114300" simplePos="0" relativeHeight="251610112" behindDoc="0" locked="0" layoutInCell="1" allowOverlap="1">
                <wp:simplePos x="0" y="0"/>
                <wp:positionH relativeFrom="page">
                  <wp:posOffset>6159500</wp:posOffset>
                </wp:positionH>
                <wp:positionV relativeFrom="page">
                  <wp:posOffset>9829800</wp:posOffset>
                </wp:positionV>
                <wp:extent cx="482600" cy="279400"/>
                <wp:effectExtent l="0" t="0" r="635" b="14605"/>
                <wp:wrapSquare wrapText="bothSides"/>
                <wp:docPr id="19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015</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199" style="position:absolute;left:0pt;margin-left:485.0pt;margin-top:774.0pt;height:22.0pt;width:38.0pt;z-index:637817855700769796;mso-width-relative:page;mso-height-relative:page;mso-position-vertical-relative:page;mso-position-horizontal-relative:page;" coordsize="21600,21600" o:spid="_x0000_s19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015</w:t>
                      </w:r>
                    </w:p>
                  </w:txbxContent>
                </v:textbox>
              </v:shape>
            </w:pict>
          </mc:Fallback>
        </mc:AlternateContent>
      </w:r>
    </w:p>
    <w:p w:rsidR="0036332D" w:rsidRDefault="0036332D">
      <w:pPr>
        <w:sectPr w:rsidR="0036332D">
          <w:headerReference w:type="default" r:id="rId70"/>
          <w:footerReference w:type="default" r:id="rId71"/>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11136" behindDoc="0" locked="0" layoutInCell="1" allowOverlap="1">
                <wp:simplePos x="0" y="0"/>
                <wp:positionH relativeFrom="page">
                  <wp:posOffset>914400</wp:posOffset>
                </wp:positionH>
                <wp:positionV relativeFrom="page">
                  <wp:posOffset>520700</wp:posOffset>
                </wp:positionV>
                <wp:extent cx="330200" cy="787400"/>
                <wp:effectExtent l="0" t="0" r="635" b="14605"/>
                <wp:wrapSquare wrapText="bothSides"/>
                <wp:docPr id="20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04800" cy="635000"/>
                                  <wp:effectExtent l="0" t="0" r="0" b="0"/>
                                  <wp:docPr id="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New Bitmap Image.jpg"/>
                                          <pic:cNvPicPr/>
                                        </pic:nvPicPr>
                                        <pic:blipFill>
                                          <a:blip r:embed="rId72" cstate="print">
                                            <a:extLst/>
                                          </a:blip>
                                          <a:stretch>
                                            <a:fillRect/>
                                          </a:stretch>
                                        </pic:blipFill>
                                        <pic:spPr>
                                          <a:xfrm>
                                            <a:off x="0" y="0"/>
                                            <a:ext cx="304800" cy="6350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02" style="position:absolute;left:0pt;margin-left:72.0pt;margin-top:41.0pt;height:62.0pt;width:26.0pt;z-index:637817855701077847;mso-width-relative:page;mso-height-relative:page;mso-position-vertical-relative:page;mso-position-horizontal-relative:page;" coordsize="21600,21600" o:spid="_x0000_s20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04800" cy="635000"/>
                            <wp:effectExtent l="0" t="0" r="0" b="0"/>
                            <wp:docPr id="200" name="Picture 1"/>
                            <wp:cNvGraphicFramePr>
                              <a:graphicFrameLocks noChangeAspect="1"/>
                            </wp:cNvGraphicFramePr>
                            <a:graphic>
                              <a:graphicData uri="http://schemas.openxmlformats.org/drawingml/2006/picture">
                                <pic:pic xmlns:pic="http://schemas.openxmlformats.org/drawingml/2006/picture">
                                  <pic:nvPicPr>
                                    <pic:cNvPr id="200" name="New Bitmap Image.jpg"/>
                                    <pic:cNvPicPr/>
                                  </pic:nvPicPr>
                                  <pic:blipFill>
                                    <a:blip r:embed="Rb0cfeba5528d4a95" cstate="print">
                                      <a:extLst>
                                        <a:ext uri="{28A0092B-C50C-407E-A947-70E740481C1C}"/>
                                      </a:extLst>
                                    </a:blip>
                                    <a:stretch>
                                      <a:fillRect/>
                                    </a:stretch>
                                  </pic:blipFill>
                                  <pic:spPr>
                                    <a:xfrm>
                                      <a:off x="1000" y="1000"/>
                                      <a:ext cx="304800" cy="6350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page">
                  <wp:posOffset>1257300</wp:posOffset>
                </wp:positionH>
                <wp:positionV relativeFrom="page">
                  <wp:posOffset>863600</wp:posOffset>
                </wp:positionV>
                <wp:extent cx="1231900" cy="381000"/>
                <wp:effectExtent l="0" t="0" r="635" b="14605"/>
                <wp:wrapSquare wrapText="bothSides"/>
                <wp:docPr id="20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8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04" style="position:absolute;left:0pt;margin-left:99.0pt;margin-top:68.0pt;height:30.0pt;width:97.0pt;z-index:637817855701078470;mso-width-relative:page;mso-height-relative:page;mso-position-vertical-relative:page;mso-position-horizontal-relative:page;" coordsize="21600,21600" o:spid="_x0000_s20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page">
                  <wp:posOffset>901700</wp:posOffset>
                </wp:positionH>
                <wp:positionV relativeFrom="page">
                  <wp:posOffset>1384300</wp:posOffset>
                </wp:positionV>
                <wp:extent cx="5613400" cy="8432800"/>
                <wp:effectExtent l="0" t="0" r="635" b="14605"/>
                <wp:wrapSquare wrapText="bothSides"/>
                <wp:docPr id="20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4" w:lineRule="exact"/>
                              <w:ind w:firstLine="1440"/>
                            </w:pPr>
                            <w:r>
                              <w:rPr>
                                <w:color w:val="000000"/>
                                <w:sz w:val="20"/>
                              </w:rPr>
                              <w:t>表</w:t>
                            </w:r>
                            <w:r>
                              <w:rPr>
                                <w:color w:val="000000"/>
                                <w:sz w:val="20"/>
                              </w:rPr>
                              <w:t>1</w:t>
                            </w:r>
                            <w:r>
                              <w:rPr>
                                <w:color w:val="000000"/>
                                <w:sz w:val="20"/>
                              </w:rPr>
                              <w:tab/>
                            </w:r>
                            <w:r>
                              <w:rPr>
                                <w:color w:val="000000"/>
                                <w:sz w:val="20"/>
                              </w:rPr>
                              <w:tab/>
                              <w:t>“</w:t>
                            </w:r>
                            <w:r>
                              <w:rPr>
                                <w:color w:val="000000"/>
                                <w:sz w:val="20"/>
                              </w:rPr>
                              <w:t>十三五</w:t>
                            </w:r>
                            <w:r>
                              <w:rPr>
                                <w:color w:val="000000"/>
                                <w:sz w:val="20"/>
                              </w:rPr>
                              <w:t>”</w:t>
                            </w:r>
                            <w:r>
                              <w:rPr>
                                <w:color w:val="000000"/>
                                <w:sz w:val="20"/>
                              </w:rPr>
                              <w:t>时期我国重大扶贫策中的教育要点内容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80"/>
                              <w:gridCol w:w="2780"/>
                              <w:gridCol w:w="3900"/>
                            </w:tblGrid>
                            <w:tr w:rsidR="00A23914" w:rsidTr="00A23914">
                              <w:tblPrEx>
                                <w:tblCellMar>
                                  <w:top w:w="0" w:type="dxa"/>
                                  <w:bottom w:w="0" w:type="dxa"/>
                                </w:tblCellMar>
                              </w:tblPrEx>
                              <w:trPr>
                                <w:trHeight w:val="360"/>
                              </w:trPr>
                              <w:tc>
                                <w:tcPr>
                                  <w:tcW w:w="1980" w:type="dxa"/>
                                  <w:vAlign w:val="center"/>
                                </w:tcPr>
                                <w:p w:rsidR="0036332D" w:rsidRDefault="00DD414B">
                                  <w:pPr>
                                    <w:spacing w:line="215" w:lineRule="exact"/>
                                    <w:jc w:val="center"/>
                                  </w:pPr>
                                  <w:r>
                                    <w:rPr>
                                      <w:rFonts w:ascii="宋体" w:eastAsia="宋体" w:hAnsi="宋体" w:hint="eastAsia"/>
                                      <w:color w:val="000000"/>
                                      <w:sz w:val="15"/>
                                    </w:rPr>
                                    <w:t>时间</w:t>
                                  </w:r>
                                </w:p>
                              </w:tc>
                              <w:tc>
                                <w:tcPr>
                                  <w:tcW w:w="2780" w:type="dxa"/>
                                  <w:vAlign w:val="center"/>
                                </w:tcPr>
                                <w:p w:rsidR="0036332D" w:rsidRDefault="00DD414B">
                                  <w:pPr>
                                    <w:spacing w:line="222" w:lineRule="exact"/>
                                    <w:jc w:val="center"/>
                                  </w:pPr>
                                  <w:r>
                                    <w:rPr>
                                      <w:rFonts w:ascii="宋体" w:eastAsia="宋体" w:hAnsi="宋体" w:hint="eastAsia"/>
                                      <w:color w:val="000000"/>
                                      <w:sz w:val="15"/>
                                    </w:rPr>
                                    <w:t>政策名称</w:t>
                                  </w:r>
                                </w:p>
                              </w:tc>
                              <w:tc>
                                <w:tcPr>
                                  <w:tcW w:w="3900" w:type="dxa"/>
                                  <w:vAlign w:val="center"/>
                                </w:tcPr>
                                <w:p w:rsidR="0036332D" w:rsidRDefault="00DD414B">
                                  <w:pPr>
                                    <w:spacing w:line="222" w:lineRule="exact"/>
                                    <w:jc w:val="center"/>
                                  </w:pPr>
                                  <w:r>
                                    <w:rPr>
                                      <w:rFonts w:ascii="宋体" w:eastAsia="宋体" w:hAnsi="宋体" w:hint="eastAsia"/>
                                      <w:color w:val="000000"/>
                                      <w:sz w:val="15"/>
                                    </w:rPr>
                                    <w:t>要点内容</w:t>
                                  </w:r>
                                </w:p>
                              </w:tc>
                            </w:tr>
                            <w:tr w:rsidR="00A23914" w:rsidTr="00A23914">
                              <w:tblPrEx>
                                <w:tblCellMar>
                                  <w:top w:w="0" w:type="dxa"/>
                                  <w:bottom w:w="0" w:type="dxa"/>
                                </w:tblCellMar>
                              </w:tblPrEx>
                              <w:trPr>
                                <w:trHeight w:val="1020"/>
                              </w:trPr>
                              <w:tc>
                                <w:tcPr>
                                  <w:tcW w:w="1980" w:type="dxa"/>
                                  <w:vAlign w:val="center"/>
                                </w:tcPr>
                                <w:p w:rsidR="0036332D" w:rsidRDefault="00DD414B">
                                  <w:pPr>
                                    <w:spacing w:line="300" w:lineRule="exact"/>
                                    <w:jc w:val="center"/>
                                  </w:pPr>
                                  <w:r>
                                    <w:rPr>
                                      <w:rFonts w:ascii="宋体" w:eastAsia="宋体" w:hAnsi="宋体" w:hint="eastAsia"/>
                                      <w:color w:val="000000"/>
                                      <w:sz w:val="15"/>
                                    </w:rPr>
                                    <w:t>2016</w:t>
                                  </w:r>
                                  <w:r>
                                    <w:rPr>
                                      <w:rFonts w:ascii="宋体" w:eastAsia="宋体" w:hAnsi="宋体" w:hint="eastAsia"/>
                                      <w:color w:val="000000"/>
                                      <w:sz w:val="15"/>
                                    </w:rPr>
                                    <w:t>年</w:t>
                                  </w:r>
                                  <w:r>
                                    <w:rPr>
                                      <w:rFonts w:ascii="宋体" w:eastAsia="宋体" w:hAnsi="宋体" w:hint="eastAsia"/>
                                      <w:color w:val="000000"/>
                                      <w:sz w:val="15"/>
                                    </w:rPr>
                                    <w:t>11</w:t>
                                  </w:r>
                                  <w:r>
                                    <w:rPr>
                                      <w:rFonts w:ascii="宋体" w:eastAsia="宋体" w:hAnsi="宋体" w:hint="eastAsia"/>
                                      <w:color w:val="000000"/>
                                      <w:sz w:val="15"/>
                                    </w:rPr>
                                    <w:t>月</w:t>
                                  </w:r>
                                  <w:r>
                                    <w:rPr>
                                      <w:rFonts w:ascii="宋体" w:eastAsia="宋体" w:hAnsi="宋体" w:hint="eastAsia"/>
                                      <w:color w:val="000000"/>
                                      <w:sz w:val="15"/>
                                    </w:rPr>
                                    <w:t>23</w:t>
                                  </w:r>
                                  <w:r>
                                    <w:rPr>
                                      <w:rFonts w:ascii="宋体" w:eastAsia="宋体" w:hAnsi="宋体" w:hint="eastAsia"/>
                                      <w:color w:val="000000"/>
                                      <w:sz w:val="15"/>
                                    </w:rPr>
                                    <w:t>日</w:t>
                                  </w:r>
                                </w:p>
                              </w:tc>
                              <w:tc>
                                <w:tcPr>
                                  <w:tcW w:w="2780" w:type="dxa"/>
                                </w:tcPr>
                                <w:p w:rsidR="0036332D" w:rsidRDefault="00DD414B">
                                  <w:pPr>
                                    <w:spacing w:before="232" w:line="214"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国务院关于印发“十三五”脱</w:t>
                                  </w:r>
                                </w:p>
                                <w:p w:rsidR="0036332D" w:rsidRDefault="00DD414B">
                                  <w:pPr>
                                    <w:spacing w:line="214" w:lineRule="exact"/>
                                    <w:ind w:left="60"/>
                                  </w:pPr>
                                  <w:proofErr w:type="gramStart"/>
                                  <w:r>
                                    <w:rPr>
                                      <w:rFonts w:ascii="宋体" w:eastAsia="宋体" w:hAnsi="宋体" w:hint="eastAsia"/>
                                      <w:color w:val="000000"/>
                                      <w:sz w:val="15"/>
                                    </w:rPr>
                                    <w:t>贫</w:t>
                                  </w:r>
                                  <w:proofErr w:type="gramEnd"/>
                                  <w:r>
                                    <w:rPr>
                                      <w:rFonts w:ascii="宋体" w:eastAsia="宋体" w:hAnsi="宋体" w:hint="eastAsia"/>
                                      <w:color w:val="000000"/>
                                      <w:sz w:val="15"/>
                                    </w:rPr>
                                    <w:t>攻坚规划的通知</w:t>
                                  </w:r>
                                  <w:proofErr w:type="gramStart"/>
                                  <w:r>
                                    <w:rPr>
                                      <w:rFonts w:ascii="宋体" w:eastAsia="宋体" w:hAnsi="宋体" w:hint="eastAsia"/>
                                      <w:color w:val="000000"/>
                                      <w:sz w:val="15"/>
                                    </w:rPr>
                                    <w:t>》</w:t>
                                  </w:r>
                                  <w:proofErr w:type="gramEnd"/>
                                </w:p>
                              </w:tc>
                              <w:tc>
                                <w:tcPr>
                                  <w:tcW w:w="3900" w:type="dxa"/>
                                </w:tcPr>
                                <w:p w:rsidR="0036332D" w:rsidRDefault="00DD414B">
                                  <w:pPr>
                                    <w:spacing w:before="92" w:line="194" w:lineRule="exact"/>
                                    <w:jc w:val="center"/>
                                  </w:pPr>
                                  <w:r>
                                    <w:rPr>
                                      <w:rFonts w:ascii="宋体" w:eastAsia="宋体" w:hAnsi="宋体" w:hint="eastAsia"/>
                                      <w:color w:val="000000"/>
                                      <w:sz w:val="15"/>
                                    </w:rPr>
                                    <w:t>教育扶贫：提升基础教育水平；降低贫困家</w:t>
                                  </w:r>
                                </w:p>
                                <w:p w:rsidR="0036332D" w:rsidRDefault="00DD414B">
                                  <w:pPr>
                                    <w:spacing w:line="194" w:lineRule="exact"/>
                                    <w:jc w:val="center"/>
                                  </w:pPr>
                                  <w:r>
                                    <w:rPr>
                                      <w:rFonts w:ascii="宋体" w:eastAsia="宋体" w:hAnsi="宋体" w:hint="eastAsia"/>
                                      <w:color w:val="000000"/>
                                      <w:sz w:val="15"/>
                                    </w:rPr>
                                    <w:t>庭就学负担；加快发展职业教育；提高高等</w:t>
                                  </w:r>
                                </w:p>
                                <w:p w:rsidR="0036332D" w:rsidRDefault="00DD414B">
                                  <w:pPr>
                                    <w:spacing w:line="215" w:lineRule="exact"/>
                                    <w:ind w:left="40"/>
                                  </w:pPr>
                                  <w:r>
                                    <w:rPr>
                                      <w:rFonts w:ascii="宋体" w:eastAsia="宋体" w:hAnsi="宋体" w:hint="eastAsia"/>
                                      <w:color w:val="000000"/>
                                      <w:sz w:val="15"/>
                                    </w:rPr>
                                    <w:t>教育服务能力</w:t>
                                  </w:r>
                                </w:p>
                              </w:tc>
                            </w:tr>
                            <w:tr w:rsidR="00A23914" w:rsidTr="00A23914">
                              <w:tblPrEx>
                                <w:tblCellMar>
                                  <w:top w:w="0" w:type="dxa"/>
                                  <w:bottom w:w="0" w:type="dxa"/>
                                </w:tblCellMar>
                              </w:tblPrEx>
                              <w:trPr>
                                <w:trHeight w:val="1700"/>
                              </w:trPr>
                              <w:tc>
                                <w:tcPr>
                                  <w:tcW w:w="1980" w:type="dxa"/>
                                  <w:vAlign w:val="center"/>
                                </w:tcPr>
                                <w:p w:rsidR="0036332D" w:rsidRDefault="00DD414B">
                                  <w:pPr>
                                    <w:spacing w:line="30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1</w:t>
                                  </w:r>
                                  <w:r>
                                    <w:rPr>
                                      <w:rFonts w:ascii="宋体" w:eastAsia="宋体" w:hAnsi="宋体" w:hint="eastAsia"/>
                                      <w:color w:val="000000"/>
                                      <w:sz w:val="15"/>
                                    </w:rPr>
                                    <w:t>月</w:t>
                                  </w:r>
                                  <w:r>
                                    <w:rPr>
                                      <w:rFonts w:ascii="宋体" w:eastAsia="宋体" w:hAnsi="宋体" w:hint="eastAsia"/>
                                      <w:color w:val="000000"/>
                                      <w:sz w:val="15"/>
                                    </w:rPr>
                                    <w:t>2</w:t>
                                  </w:r>
                                  <w:r>
                                    <w:rPr>
                                      <w:rFonts w:ascii="宋体" w:eastAsia="宋体" w:hAnsi="宋体" w:hint="eastAsia"/>
                                      <w:color w:val="000000"/>
                                      <w:sz w:val="15"/>
                                    </w:rPr>
                                    <w:t>日</w:t>
                                  </w:r>
                                </w:p>
                              </w:tc>
                              <w:tc>
                                <w:tcPr>
                                  <w:tcW w:w="2780" w:type="dxa"/>
                                </w:tcPr>
                                <w:p w:rsidR="0036332D" w:rsidRDefault="00DD414B">
                                  <w:pPr>
                                    <w:spacing w:before="570"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国务院关于实施</w:t>
                                  </w:r>
                                </w:p>
                                <w:p w:rsidR="0036332D" w:rsidRDefault="00DD414B">
                                  <w:pPr>
                                    <w:spacing w:line="214" w:lineRule="exact"/>
                                    <w:ind w:left="60"/>
                                  </w:pPr>
                                  <w:r>
                                    <w:rPr>
                                      <w:rFonts w:ascii="宋体" w:eastAsia="宋体" w:hAnsi="宋体" w:hint="eastAsia"/>
                                      <w:color w:val="000000"/>
                                      <w:sz w:val="15"/>
                                    </w:rPr>
                                    <w:t>乡村振兴战略的意见</w:t>
                                  </w:r>
                                  <w:proofErr w:type="gramStart"/>
                                  <w:r>
                                    <w:rPr>
                                      <w:rFonts w:ascii="宋体" w:eastAsia="宋体" w:hAnsi="宋体" w:hint="eastAsia"/>
                                      <w:color w:val="000000"/>
                                      <w:sz w:val="15"/>
                                    </w:rPr>
                                    <w:t>》</w:t>
                                  </w:r>
                                  <w:proofErr w:type="gramEnd"/>
                                </w:p>
                              </w:tc>
                              <w:tc>
                                <w:tcPr>
                                  <w:tcW w:w="3900" w:type="dxa"/>
                                </w:tcPr>
                                <w:p w:rsidR="0036332D" w:rsidRDefault="00DD414B">
                                  <w:pPr>
                                    <w:spacing w:before="132" w:line="215" w:lineRule="exact"/>
                                    <w:jc w:val="center"/>
                                  </w:pPr>
                                  <w:r>
                                    <w:rPr>
                                      <w:rFonts w:ascii="宋体" w:eastAsia="宋体" w:hAnsi="宋体" w:hint="eastAsia"/>
                                      <w:color w:val="000000"/>
                                      <w:sz w:val="15"/>
                                    </w:rPr>
                                    <w:t>提高农村民生保障水平，塑造美丽乡村新风</w:t>
                                  </w:r>
                                </w:p>
                                <w:p w:rsidR="0036332D" w:rsidRDefault="00DD414B">
                                  <w:pPr>
                                    <w:spacing w:line="194" w:lineRule="exact"/>
                                    <w:jc w:val="center"/>
                                  </w:pPr>
                                  <w:r>
                                    <w:rPr>
                                      <w:rFonts w:ascii="宋体" w:eastAsia="宋体" w:hAnsi="宋体" w:hint="eastAsia"/>
                                      <w:color w:val="000000"/>
                                      <w:sz w:val="15"/>
                                    </w:rPr>
                                    <w:t>貌：优先发展农村教育事业，高度重视发展</w:t>
                                  </w:r>
                                </w:p>
                                <w:p w:rsidR="0036332D" w:rsidRDefault="00DD414B">
                                  <w:pPr>
                                    <w:spacing w:line="221" w:lineRule="exact"/>
                                    <w:jc w:val="center"/>
                                  </w:pPr>
                                  <w:r>
                                    <w:rPr>
                                      <w:rFonts w:ascii="宋体" w:eastAsia="宋体" w:hAnsi="宋体" w:hint="eastAsia"/>
                                      <w:color w:val="000000"/>
                                      <w:sz w:val="15"/>
                                    </w:rPr>
                                    <w:t>农村义务教育，推动建立以城带乡、整体推</w:t>
                                  </w:r>
                                </w:p>
                                <w:p w:rsidR="0036332D" w:rsidRDefault="00DD414B">
                                  <w:pPr>
                                    <w:spacing w:line="215" w:lineRule="exact"/>
                                    <w:jc w:val="center"/>
                                  </w:pPr>
                                  <w:r>
                                    <w:rPr>
                                      <w:rFonts w:ascii="宋体" w:eastAsia="宋体" w:hAnsi="宋体" w:hint="eastAsia"/>
                                      <w:color w:val="000000"/>
                                      <w:sz w:val="15"/>
                                    </w:rPr>
                                    <w:t>进、城乡一体、均衡发展的义务教育发展</w:t>
                                  </w:r>
                                </w:p>
                                <w:p w:rsidR="0036332D" w:rsidRDefault="00DD414B">
                                  <w:pPr>
                                    <w:spacing w:line="194" w:lineRule="exact"/>
                                    <w:ind w:left="60"/>
                                  </w:pPr>
                                  <w:r>
                                    <w:rPr>
                                      <w:rFonts w:ascii="宋体" w:eastAsia="宋体" w:hAnsi="宋体" w:hint="eastAsia"/>
                                      <w:color w:val="000000"/>
                                      <w:sz w:val="15"/>
                                    </w:rPr>
                                    <w:t>机制</w:t>
                                  </w:r>
                                </w:p>
                              </w:tc>
                            </w:tr>
                            <w:tr w:rsidR="00A23914" w:rsidTr="00A23914">
                              <w:tblPrEx>
                                <w:tblCellMar>
                                  <w:top w:w="0" w:type="dxa"/>
                                  <w:bottom w:w="0" w:type="dxa"/>
                                </w:tblCellMar>
                              </w:tblPrEx>
                              <w:trPr>
                                <w:trHeight w:val="1020"/>
                              </w:trPr>
                              <w:tc>
                                <w:tcPr>
                                  <w:tcW w:w="1980" w:type="dxa"/>
                                  <w:vAlign w:val="center"/>
                                </w:tcPr>
                                <w:p w:rsidR="0036332D" w:rsidRDefault="00DD414B">
                                  <w:pPr>
                                    <w:spacing w:line="32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6</w:t>
                                  </w:r>
                                  <w:r>
                                    <w:rPr>
                                      <w:rFonts w:ascii="宋体" w:eastAsia="宋体" w:hAnsi="宋体" w:hint="eastAsia"/>
                                      <w:color w:val="000000"/>
                                      <w:sz w:val="15"/>
                                    </w:rPr>
                                    <w:t>月</w:t>
                                  </w:r>
                                  <w:r>
                                    <w:rPr>
                                      <w:rFonts w:ascii="宋体" w:eastAsia="宋体" w:hAnsi="宋体" w:hint="eastAsia"/>
                                      <w:color w:val="000000"/>
                                      <w:sz w:val="15"/>
                                    </w:rPr>
                                    <w:t>15</w:t>
                                  </w:r>
                                  <w:r>
                                    <w:rPr>
                                      <w:rFonts w:ascii="宋体" w:eastAsia="宋体" w:hAnsi="宋体" w:hint="eastAsia"/>
                                      <w:color w:val="000000"/>
                                      <w:sz w:val="15"/>
                                    </w:rPr>
                                    <w:t>日</w:t>
                                  </w:r>
                                </w:p>
                              </w:tc>
                              <w:tc>
                                <w:tcPr>
                                  <w:tcW w:w="2780" w:type="dxa"/>
                                </w:tcPr>
                                <w:p w:rsidR="0036332D" w:rsidRDefault="00DD414B">
                                  <w:pPr>
                                    <w:spacing w:before="77"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国务院关于打赢</w:t>
                                  </w:r>
                                </w:p>
                                <w:p w:rsidR="0036332D" w:rsidRDefault="00DD414B">
                                  <w:pPr>
                                    <w:spacing w:line="215" w:lineRule="exact"/>
                                    <w:jc w:val="center"/>
                                  </w:pPr>
                                  <w:r>
                                    <w:rPr>
                                      <w:rFonts w:ascii="宋体" w:eastAsia="宋体" w:hAnsi="宋体" w:hint="eastAsia"/>
                                      <w:color w:val="000000"/>
                                      <w:sz w:val="15"/>
                                    </w:rPr>
                                    <w:t>脱贫攻坚战三年行动的指导意</w:t>
                                  </w:r>
                                </w:p>
                                <w:p w:rsidR="0036332D" w:rsidRDefault="00DD414B">
                                  <w:pPr>
                                    <w:spacing w:line="214" w:lineRule="exact"/>
                                    <w:ind w:left="60"/>
                                  </w:pPr>
                                  <w:r>
                                    <w:rPr>
                                      <w:rFonts w:ascii="宋体" w:eastAsia="宋体" w:hAnsi="宋体" w:hint="eastAsia"/>
                                      <w:color w:val="000000"/>
                                      <w:sz w:val="15"/>
                                    </w:rPr>
                                    <w:t>见</w:t>
                                  </w:r>
                                  <w:proofErr w:type="gramStart"/>
                                  <w:r>
                                    <w:rPr>
                                      <w:rFonts w:ascii="宋体" w:eastAsia="宋体" w:hAnsi="宋体" w:hint="eastAsia"/>
                                      <w:color w:val="000000"/>
                                      <w:sz w:val="15"/>
                                    </w:rPr>
                                    <w:t>》</w:t>
                                  </w:r>
                                  <w:proofErr w:type="gramEnd"/>
                                </w:p>
                              </w:tc>
                              <w:tc>
                                <w:tcPr>
                                  <w:tcW w:w="3900" w:type="dxa"/>
                                </w:tcPr>
                                <w:p w:rsidR="0036332D" w:rsidRDefault="00DD414B">
                                  <w:pPr>
                                    <w:spacing w:before="231" w:line="215" w:lineRule="exact"/>
                                    <w:jc w:val="center"/>
                                  </w:pPr>
                                  <w:r>
                                    <w:rPr>
                                      <w:rFonts w:ascii="宋体" w:eastAsia="宋体" w:hAnsi="宋体" w:hint="eastAsia"/>
                                      <w:color w:val="000000"/>
                                      <w:sz w:val="15"/>
                                    </w:rPr>
                                    <w:t>强化到村到户到人精准帮扶举措；着力实施</w:t>
                                  </w:r>
                                </w:p>
                                <w:p w:rsidR="0036332D" w:rsidRDefault="00DD414B">
                                  <w:pPr>
                                    <w:spacing w:line="215" w:lineRule="exact"/>
                                    <w:ind w:left="40"/>
                                  </w:pPr>
                                  <w:r>
                                    <w:rPr>
                                      <w:rFonts w:ascii="宋体" w:eastAsia="宋体" w:hAnsi="宋体" w:hint="eastAsia"/>
                                      <w:color w:val="000000"/>
                                      <w:sz w:val="15"/>
                                    </w:rPr>
                                    <w:t>教育脱贫攻坚行动</w:t>
                                  </w:r>
                                </w:p>
                              </w:tc>
                            </w:tr>
                            <w:tr w:rsidR="00A23914" w:rsidTr="00A23914">
                              <w:tblPrEx>
                                <w:tblCellMar>
                                  <w:top w:w="0" w:type="dxa"/>
                                  <w:bottom w:w="0" w:type="dxa"/>
                                </w:tblCellMar>
                              </w:tblPrEx>
                              <w:trPr>
                                <w:trHeight w:val="660"/>
                              </w:trPr>
                              <w:tc>
                                <w:tcPr>
                                  <w:tcW w:w="1980" w:type="dxa"/>
                                  <w:vAlign w:val="center"/>
                                </w:tcPr>
                                <w:p w:rsidR="0036332D" w:rsidRDefault="00DD414B">
                                  <w:pPr>
                                    <w:spacing w:line="30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9</w:t>
                                  </w:r>
                                  <w:r>
                                    <w:rPr>
                                      <w:rFonts w:ascii="宋体" w:eastAsia="宋体" w:hAnsi="宋体" w:hint="eastAsia"/>
                                      <w:color w:val="000000"/>
                                      <w:sz w:val="15"/>
                                    </w:rPr>
                                    <w:t>月</w:t>
                                  </w:r>
                                  <w:r>
                                    <w:rPr>
                                      <w:rFonts w:ascii="宋体" w:eastAsia="宋体" w:hAnsi="宋体" w:hint="eastAsia"/>
                                      <w:color w:val="000000"/>
                                      <w:sz w:val="15"/>
                                    </w:rPr>
                                    <w:t>26</w:t>
                                  </w:r>
                                  <w:r>
                                    <w:rPr>
                                      <w:rFonts w:ascii="宋体" w:eastAsia="宋体" w:hAnsi="宋体" w:hint="eastAsia"/>
                                      <w:color w:val="000000"/>
                                      <w:sz w:val="15"/>
                                    </w:rPr>
                                    <w:t>日</w:t>
                                  </w:r>
                                </w:p>
                              </w:tc>
                              <w:tc>
                                <w:tcPr>
                                  <w:tcW w:w="2780" w:type="dxa"/>
                                </w:tcPr>
                                <w:p w:rsidR="0036332D" w:rsidRDefault="00DD414B">
                                  <w:pPr>
                                    <w:spacing w:before="30" w:line="210"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乡村振兴战略规划（</w:t>
                                  </w:r>
                                  <w:r>
                                    <w:rPr>
                                      <w:rFonts w:ascii="宋体" w:eastAsia="宋体" w:hAnsi="宋体" w:hint="eastAsia"/>
                                      <w:color w:val="000000"/>
                                      <w:sz w:val="15"/>
                                    </w:rPr>
                                    <w:t>2018-</w:t>
                                  </w:r>
                                </w:p>
                                <w:p w:rsidR="0036332D" w:rsidRDefault="00DD414B">
                                  <w:pPr>
                                    <w:spacing w:line="165" w:lineRule="exact"/>
                                    <w:ind w:left="20"/>
                                  </w:pPr>
                                  <w:r>
                                    <w:rPr>
                                      <w:rFonts w:ascii="宋体" w:eastAsia="宋体" w:hAnsi="宋体" w:hint="eastAsia"/>
                                      <w:color w:val="000000"/>
                                      <w:sz w:val="15"/>
                                    </w:rPr>
                                    <w:t>2022</w:t>
                                  </w:r>
                                  <w:r>
                                    <w:rPr>
                                      <w:rFonts w:ascii="宋体" w:eastAsia="宋体" w:hAnsi="宋体" w:hint="eastAsia"/>
                                      <w:color w:val="000000"/>
                                      <w:sz w:val="15"/>
                                    </w:rPr>
                                    <w:t>年）</w:t>
                                  </w:r>
                                  <w:proofErr w:type="gramStart"/>
                                  <w:r>
                                    <w:rPr>
                                      <w:rFonts w:ascii="宋体" w:eastAsia="宋体" w:hAnsi="宋体" w:hint="eastAsia"/>
                                      <w:color w:val="000000"/>
                                      <w:sz w:val="15"/>
                                    </w:rPr>
                                    <w:t>》</w:t>
                                  </w:r>
                                  <w:proofErr w:type="gramEnd"/>
                                </w:p>
                              </w:tc>
                              <w:tc>
                                <w:tcPr>
                                  <w:tcW w:w="3900" w:type="dxa"/>
                                </w:tcPr>
                                <w:p w:rsidR="0036332D" w:rsidRDefault="00DD414B">
                                  <w:pPr>
                                    <w:spacing w:before="32" w:line="205" w:lineRule="exact"/>
                                    <w:jc w:val="center"/>
                                  </w:pPr>
                                  <w:r>
                                    <w:rPr>
                                      <w:rFonts w:ascii="宋体" w:eastAsia="宋体" w:hAnsi="宋体" w:hint="eastAsia"/>
                                      <w:color w:val="000000"/>
                                      <w:sz w:val="15"/>
                                    </w:rPr>
                                    <w:t>保障和改善农村民生；增加农村公共服务供</w:t>
                                  </w:r>
                                </w:p>
                                <w:p w:rsidR="0036332D" w:rsidRDefault="00DD414B">
                                  <w:pPr>
                                    <w:spacing w:line="199" w:lineRule="exact"/>
                                    <w:ind w:left="40"/>
                                  </w:pPr>
                                  <w:r>
                                    <w:rPr>
                                      <w:rFonts w:ascii="宋体" w:eastAsia="宋体" w:hAnsi="宋体" w:hint="eastAsia"/>
                                      <w:color w:val="000000"/>
                                      <w:sz w:val="15"/>
                                    </w:rPr>
                                    <w:t>给；优先发展农村教育事业</w:t>
                                  </w:r>
                                </w:p>
                              </w:tc>
                            </w:tr>
                            <w:tr w:rsidR="00A23914" w:rsidTr="00A23914">
                              <w:tblPrEx>
                                <w:tblCellMar>
                                  <w:top w:w="0" w:type="dxa"/>
                                  <w:bottom w:w="0" w:type="dxa"/>
                                </w:tblCellMar>
                              </w:tblPrEx>
                              <w:trPr>
                                <w:trHeight w:val="1020"/>
                              </w:trPr>
                              <w:tc>
                                <w:tcPr>
                                  <w:tcW w:w="1980" w:type="dxa"/>
                                  <w:vAlign w:val="center"/>
                                </w:tcPr>
                                <w:p w:rsidR="0036332D" w:rsidRDefault="00DD414B">
                                  <w:pPr>
                                    <w:spacing w:line="300" w:lineRule="exact"/>
                                    <w:jc w:val="center"/>
                                  </w:pPr>
                                  <w:r>
                                    <w:rPr>
                                      <w:rFonts w:ascii="宋体" w:eastAsia="宋体" w:hAnsi="宋体" w:hint="eastAsia"/>
                                      <w:color w:val="000000"/>
                                      <w:sz w:val="15"/>
                                    </w:rPr>
                                    <w:t>2019</w:t>
                                  </w:r>
                                  <w:r>
                                    <w:rPr>
                                      <w:rFonts w:ascii="宋体" w:eastAsia="宋体" w:hAnsi="宋体" w:hint="eastAsia"/>
                                      <w:color w:val="000000"/>
                                      <w:sz w:val="15"/>
                                    </w:rPr>
                                    <w:t>年</w:t>
                                  </w:r>
                                  <w:r>
                                    <w:rPr>
                                      <w:rFonts w:ascii="宋体" w:eastAsia="宋体" w:hAnsi="宋体" w:hint="eastAsia"/>
                                      <w:color w:val="000000"/>
                                      <w:sz w:val="15"/>
                                    </w:rPr>
                                    <w:t>1</w:t>
                                  </w:r>
                                  <w:r>
                                    <w:rPr>
                                      <w:rFonts w:ascii="宋体" w:eastAsia="宋体" w:hAnsi="宋体" w:hint="eastAsia"/>
                                      <w:color w:val="000000"/>
                                      <w:sz w:val="15"/>
                                    </w:rPr>
                                    <w:t>月</w:t>
                                  </w:r>
                                  <w:r>
                                    <w:rPr>
                                      <w:rFonts w:ascii="宋体" w:eastAsia="宋体" w:hAnsi="宋体" w:hint="eastAsia"/>
                                      <w:color w:val="000000"/>
                                      <w:sz w:val="15"/>
                                    </w:rPr>
                                    <w:t>3</w:t>
                                  </w:r>
                                  <w:r>
                                    <w:rPr>
                                      <w:rFonts w:ascii="宋体" w:eastAsia="宋体" w:hAnsi="宋体" w:hint="eastAsia"/>
                                      <w:color w:val="000000"/>
                                      <w:sz w:val="15"/>
                                    </w:rPr>
                                    <w:t>日</w:t>
                                  </w:r>
                                </w:p>
                              </w:tc>
                              <w:tc>
                                <w:tcPr>
                                  <w:tcW w:w="2780" w:type="dxa"/>
                                </w:tcPr>
                                <w:p w:rsidR="0036332D" w:rsidRDefault="00DD414B">
                                  <w:pPr>
                                    <w:spacing w:before="73"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国务院关于坚持</w:t>
                                  </w:r>
                                </w:p>
                                <w:p w:rsidR="0036332D" w:rsidRDefault="00DD414B">
                                  <w:pPr>
                                    <w:spacing w:line="194" w:lineRule="exact"/>
                                    <w:jc w:val="center"/>
                                  </w:pPr>
                                  <w:r>
                                    <w:rPr>
                                      <w:rFonts w:ascii="宋体" w:eastAsia="宋体" w:hAnsi="宋体" w:hint="eastAsia"/>
                                      <w:color w:val="000000"/>
                                      <w:sz w:val="15"/>
                                    </w:rPr>
                                    <w:t>农业农村优先发展做好“三</w:t>
                                  </w:r>
                                </w:p>
                                <w:p w:rsidR="0036332D" w:rsidRDefault="00DD414B">
                                  <w:pPr>
                                    <w:spacing w:line="214" w:lineRule="exact"/>
                                    <w:ind w:left="60"/>
                                  </w:pPr>
                                  <w:r>
                                    <w:rPr>
                                      <w:rFonts w:ascii="宋体" w:eastAsia="宋体" w:hAnsi="宋体" w:hint="eastAsia"/>
                                      <w:color w:val="000000"/>
                                      <w:sz w:val="15"/>
                                    </w:rPr>
                                    <w:t>农</w:t>
                                  </w:r>
                                  <w:proofErr w:type="gramStart"/>
                                  <w:r>
                                    <w:rPr>
                                      <w:rFonts w:ascii="宋体" w:eastAsia="宋体" w:hAnsi="宋体" w:hint="eastAsia"/>
                                      <w:color w:val="000000"/>
                                      <w:sz w:val="15"/>
                                    </w:rPr>
                                    <w:t>”</w:t>
                                  </w:r>
                                  <w:proofErr w:type="gramEnd"/>
                                  <w:r>
                                    <w:rPr>
                                      <w:rFonts w:ascii="宋体" w:eastAsia="宋体" w:hAnsi="宋体" w:hint="eastAsia"/>
                                      <w:color w:val="000000"/>
                                      <w:sz w:val="15"/>
                                    </w:rPr>
                                    <w:t>工作的若干意见</w:t>
                                  </w:r>
                                  <w:proofErr w:type="gramStart"/>
                                  <w:r>
                                    <w:rPr>
                                      <w:rFonts w:ascii="宋体" w:eastAsia="宋体" w:hAnsi="宋体" w:hint="eastAsia"/>
                                      <w:color w:val="000000"/>
                                      <w:sz w:val="15"/>
                                    </w:rPr>
                                    <w:t>》</w:t>
                                  </w:r>
                                  <w:proofErr w:type="gramEnd"/>
                                </w:p>
                              </w:tc>
                              <w:tc>
                                <w:tcPr>
                                  <w:tcW w:w="3900" w:type="dxa"/>
                                </w:tcPr>
                                <w:p w:rsidR="0036332D" w:rsidRDefault="00DD414B">
                                  <w:pPr>
                                    <w:spacing w:before="215" w:line="230" w:lineRule="exact"/>
                                    <w:jc w:val="center"/>
                                  </w:pPr>
                                  <w:r>
                                    <w:rPr>
                                      <w:rFonts w:ascii="宋体" w:eastAsia="宋体" w:hAnsi="宋体" w:hint="eastAsia"/>
                                      <w:color w:val="000000"/>
                                      <w:sz w:val="15"/>
                                    </w:rPr>
                                    <w:t>扎实推进乡村建设，加快补齐农村人居环境</w:t>
                                  </w:r>
                                </w:p>
                                <w:p w:rsidR="0036332D" w:rsidRDefault="00DD414B">
                                  <w:pPr>
                                    <w:spacing w:line="230" w:lineRule="exact"/>
                                    <w:ind w:left="40"/>
                                  </w:pPr>
                                  <w:r>
                                    <w:rPr>
                                      <w:rFonts w:ascii="宋体" w:eastAsia="宋体" w:hAnsi="宋体" w:hint="eastAsia"/>
                                      <w:color w:val="000000"/>
                                      <w:sz w:val="15"/>
                                    </w:rPr>
                                    <w:t>和公共服务短板；提升农村公共服务水平</w:t>
                                  </w:r>
                                </w:p>
                              </w:tc>
                            </w:tr>
                            <w:tr w:rsidR="00A23914" w:rsidTr="00A23914">
                              <w:tblPrEx>
                                <w:tblCellMar>
                                  <w:top w:w="0" w:type="dxa"/>
                                  <w:bottom w:w="0" w:type="dxa"/>
                                </w:tblCellMar>
                              </w:tblPrEx>
                              <w:trPr>
                                <w:trHeight w:val="1020"/>
                              </w:trPr>
                              <w:tc>
                                <w:tcPr>
                                  <w:tcW w:w="1980" w:type="dxa"/>
                                  <w:vAlign w:val="center"/>
                                </w:tcPr>
                                <w:p w:rsidR="0036332D" w:rsidRDefault="00DD414B">
                                  <w:pPr>
                                    <w:spacing w:line="320" w:lineRule="exact"/>
                                    <w:jc w:val="center"/>
                                  </w:pPr>
                                  <w:r>
                                    <w:rPr>
                                      <w:rFonts w:ascii="宋体" w:eastAsia="宋体" w:hAnsi="宋体" w:hint="eastAsia"/>
                                      <w:color w:val="000000"/>
                                      <w:sz w:val="15"/>
                                    </w:rPr>
                                    <w:t>2020</w:t>
                                  </w:r>
                                  <w:r>
                                    <w:rPr>
                                      <w:rFonts w:ascii="宋体" w:eastAsia="宋体" w:hAnsi="宋体" w:hint="eastAsia"/>
                                      <w:color w:val="000000"/>
                                      <w:sz w:val="15"/>
                                    </w:rPr>
                                    <w:t>年</w:t>
                                  </w:r>
                                  <w:r>
                                    <w:rPr>
                                      <w:rFonts w:ascii="宋体" w:eastAsia="宋体" w:hAnsi="宋体" w:hint="eastAsia"/>
                                      <w:color w:val="000000"/>
                                      <w:sz w:val="15"/>
                                    </w:rPr>
                                    <w:t>1</w:t>
                                  </w:r>
                                  <w:r>
                                    <w:rPr>
                                      <w:rFonts w:ascii="宋体" w:eastAsia="宋体" w:hAnsi="宋体" w:hint="eastAsia"/>
                                      <w:color w:val="000000"/>
                                      <w:sz w:val="15"/>
                                    </w:rPr>
                                    <w:t>月</w:t>
                                  </w:r>
                                  <w:r>
                                    <w:rPr>
                                      <w:rFonts w:ascii="宋体" w:eastAsia="宋体" w:hAnsi="宋体" w:hint="eastAsia"/>
                                      <w:color w:val="000000"/>
                                      <w:sz w:val="15"/>
                                    </w:rPr>
                                    <w:t>2</w:t>
                                  </w:r>
                                  <w:r>
                                    <w:rPr>
                                      <w:rFonts w:ascii="宋体" w:eastAsia="宋体" w:hAnsi="宋体" w:hint="eastAsia"/>
                                      <w:color w:val="000000"/>
                                      <w:sz w:val="15"/>
                                    </w:rPr>
                                    <w:t>日</w:t>
                                  </w:r>
                                </w:p>
                              </w:tc>
                              <w:tc>
                                <w:tcPr>
                                  <w:tcW w:w="2780" w:type="dxa"/>
                                </w:tcPr>
                                <w:p w:rsidR="0036332D" w:rsidRDefault="00DD414B">
                                  <w:pPr>
                                    <w:spacing w:before="57"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国务院关于抓好</w:t>
                                  </w:r>
                                </w:p>
                                <w:p w:rsidR="0036332D" w:rsidRDefault="00DD414B">
                                  <w:pPr>
                                    <w:spacing w:line="215" w:lineRule="exact"/>
                                    <w:jc w:val="center"/>
                                  </w:pPr>
                                  <w:r>
                                    <w:rPr>
                                      <w:rFonts w:ascii="宋体" w:eastAsia="宋体" w:hAnsi="宋体" w:hint="eastAsia"/>
                                      <w:color w:val="000000"/>
                                      <w:sz w:val="15"/>
                                    </w:rPr>
                                    <w:t>“三农”领域重点工作确保如</w:t>
                                  </w:r>
                                </w:p>
                                <w:p w:rsidR="0036332D" w:rsidRDefault="00DD414B">
                                  <w:pPr>
                                    <w:spacing w:line="214" w:lineRule="exact"/>
                                    <w:ind w:left="60"/>
                                  </w:pPr>
                                  <w:proofErr w:type="gramStart"/>
                                  <w:r>
                                    <w:rPr>
                                      <w:rFonts w:ascii="宋体" w:eastAsia="宋体" w:hAnsi="宋体" w:hint="eastAsia"/>
                                      <w:color w:val="000000"/>
                                      <w:sz w:val="15"/>
                                    </w:rPr>
                                    <w:t>期实现</w:t>
                                  </w:r>
                                  <w:proofErr w:type="gramEnd"/>
                                  <w:r>
                                    <w:rPr>
                                      <w:rFonts w:ascii="宋体" w:eastAsia="宋体" w:hAnsi="宋体" w:hint="eastAsia"/>
                                      <w:color w:val="000000"/>
                                      <w:sz w:val="15"/>
                                    </w:rPr>
                                    <w:t>全面小康的意见</w:t>
                                  </w:r>
                                  <w:proofErr w:type="gramStart"/>
                                  <w:r>
                                    <w:rPr>
                                      <w:rFonts w:ascii="宋体" w:eastAsia="宋体" w:hAnsi="宋体" w:hint="eastAsia"/>
                                      <w:color w:val="000000"/>
                                      <w:sz w:val="15"/>
                                    </w:rPr>
                                    <w:t>》</w:t>
                                  </w:r>
                                  <w:proofErr w:type="gramEnd"/>
                                </w:p>
                              </w:tc>
                              <w:tc>
                                <w:tcPr>
                                  <w:tcW w:w="3900" w:type="dxa"/>
                                </w:tcPr>
                                <w:p w:rsidR="0036332D" w:rsidRDefault="00DD414B">
                                  <w:pPr>
                                    <w:spacing w:before="198" w:line="215" w:lineRule="exact"/>
                                    <w:jc w:val="center"/>
                                  </w:pPr>
                                  <w:r>
                                    <w:rPr>
                                      <w:rFonts w:ascii="宋体" w:eastAsia="宋体" w:hAnsi="宋体" w:hint="eastAsia"/>
                                      <w:color w:val="000000"/>
                                      <w:sz w:val="15"/>
                                    </w:rPr>
                                    <w:t>对</w:t>
                                  </w:r>
                                  <w:proofErr w:type="gramStart"/>
                                  <w:r>
                                    <w:rPr>
                                      <w:rFonts w:ascii="宋体" w:eastAsia="宋体" w:hAnsi="宋体" w:hint="eastAsia"/>
                                      <w:color w:val="000000"/>
                                      <w:sz w:val="15"/>
                                    </w:rPr>
                                    <w:t>标全面</w:t>
                                  </w:r>
                                  <w:proofErr w:type="gramEnd"/>
                                  <w:r>
                                    <w:rPr>
                                      <w:rFonts w:ascii="宋体" w:eastAsia="宋体" w:hAnsi="宋体" w:hint="eastAsia"/>
                                      <w:color w:val="000000"/>
                                      <w:sz w:val="15"/>
                                    </w:rPr>
                                    <w:t>建成小康社会加快补上农村基础</w:t>
                                  </w:r>
                                </w:p>
                                <w:p w:rsidR="0036332D" w:rsidRDefault="00DD414B">
                                  <w:pPr>
                                    <w:spacing w:line="215" w:lineRule="exact"/>
                                    <w:ind w:left="40"/>
                                  </w:pPr>
                                  <w:r>
                                    <w:rPr>
                                      <w:rFonts w:ascii="宋体" w:eastAsia="宋体" w:hAnsi="宋体" w:hint="eastAsia"/>
                                      <w:color w:val="000000"/>
                                      <w:sz w:val="15"/>
                                    </w:rPr>
                                    <w:t>设施和公共服务短板；提高农村教育质量</w:t>
                                  </w:r>
                                </w:p>
                              </w:tc>
                            </w:tr>
                          </w:tbl>
                          <w:p w:rsidR="0036332D" w:rsidRDefault="00DD414B">
                            <w:pPr>
                              <w:spacing w:after="371" w:line="346" w:lineRule="exact"/>
                              <w:ind w:firstLine="420"/>
                            </w:pPr>
                            <w:r>
                              <w:rPr>
                                <w:color w:val="000000"/>
                                <w:sz w:val="19"/>
                              </w:rPr>
                              <w:t>资料来源：国务院政策文件库，</w:t>
                            </w:r>
                            <w:r>
                              <w:rPr>
                                <w:color w:val="000000"/>
                                <w:sz w:val="19"/>
                              </w:rPr>
                              <w:t>http</w:t>
                            </w:r>
                            <w:r>
                              <w:rPr>
                                <w:color w:val="000000"/>
                                <w:sz w:val="19"/>
                              </w:rPr>
                              <w:t>：／／</w:t>
                            </w:r>
                            <w:r>
                              <w:rPr>
                                <w:color w:val="000000"/>
                                <w:sz w:val="19"/>
                              </w:rPr>
                              <w:t>www.gov.cn</w:t>
                            </w:r>
                            <w:r>
                              <w:rPr>
                                <w:color w:val="000000"/>
                                <w:sz w:val="19"/>
                              </w:rPr>
                              <w:t>／</w:t>
                            </w:r>
                            <w:r>
                              <w:rPr>
                                <w:color w:val="000000"/>
                                <w:sz w:val="19"/>
                              </w:rPr>
                              <w:t>zhengce</w:t>
                            </w:r>
                            <w:r>
                              <w:rPr>
                                <w:color w:val="000000"/>
                                <w:sz w:val="19"/>
                              </w:rPr>
                              <w:t>／</w:t>
                            </w:r>
                            <w:r>
                              <w:rPr>
                                <w:color w:val="000000"/>
                                <w:sz w:val="19"/>
                              </w:rPr>
                              <w:t>zhengcewenjianku</w:t>
                            </w:r>
                            <w:r>
                              <w:rPr>
                                <w:color w:val="000000"/>
                                <w:sz w:val="19"/>
                              </w:rPr>
                              <w:t>／</w:t>
                            </w:r>
                            <w:r>
                              <w:rPr>
                                <w:color w:val="000000"/>
                                <w:sz w:val="19"/>
                              </w:rPr>
                              <w:t>index.htm</w:t>
                            </w:r>
                            <w:r>
                              <w:rPr>
                                <w:color w:val="000000"/>
                                <w:sz w:val="19"/>
                              </w:rPr>
                              <w:t>。</w:t>
                            </w:r>
                          </w:p>
                          <w:p w:rsidR="0036332D" w:rsidRDefault="00DD414B">
                            <w:pPr>
                              <w:spacing w:after="320" w:line="400" w:lineRule="exact"/>
                              <w:ind w:firstLine="480"/>
                            </w:pPr>
                            <w:r>
                              <w:rPr>
                                <w:color w:val="000000"/>
                                <w:sz w:val="22"/>
                              </w:rPr>
                              <w:t>第一，《国务院关于印发</w:t>
                            </w:r>
                            <w:r>
                              <w:rPr>
                                <w:color w:val="000000"/>
                                <w:sz w:val="22"/>
                              </w:rPr>
                              <w:t>“</w:t>
                            </w:r>
                            <w:r>
                              <w:rPr>
                                <w:color w:val="000000"/>
                                <w:sz w:val="22"/>
                              </w:rPr>
                              <w:t>十三五</w:t>
                            </w:r>
                            <w:r>
                              <w:rPr>
                                <w:color w:val="000000"/>
                                <w:sz w:val="22"/>
                              </w:rPr>
                              <w:t>”</w:t>
                            </w:r>
                            <w:r>
                              <w:rPr>
                                <w:color w:val="000000"/>
                                <w:sz w:val="22"/>
                              </w:rPr>
                              <w:t>脱贫攻坚规划的通知》（以下简称《通知》）。作为</w:t>
                            </w:r>
                            <w:r>
                              <w:rPr>
                                <w:color w:val="000000"/>
                                <w:sz w:val="22"/>
                              </w:rPr>
                              <w:t>“</w:t>
                            </w:r>
                            <w:r>
                              <w:rPr>
                                <w:color w:val="000000"/>
                                <w:sz w:val="22"/>
                              </w:rPr>
                              <w:t>十三五</w:t>
                            </w:r>
                            <w:r>
                              <w:rPr>
                                <w:color w:val="000000"/>
                                <w:sz w:val="22"/>
                              </w:rPr>
                              <w:t>”</w:t>
                            </w:r>
                            <w:r>
                              <w:rPr>
                                <w:color w:val="000000"/>
                                <w:sz w:val="22"/>
                              </w:rPr>
                              <w:t>期间我国脱贫攻坚工作的总体规划与纲领，《通知》对教育扶贫工作做出了重要部署，并提出了</w:t>
                            </w:r>
                            <w:r>
                              <w:rPr>
                                <w:color w:val="000000"/>
                                <w:sz w:val="22"/>
                              </w:rPr>
                              <w:t>“</w:t>
                            </w:r>
                            <w:r>
                              <w:rPr>
                                <w:color w:val="000000"/>
                                <w:sz w:val="22"/>
                              </w:rPr>
                              <w:t>到</w:t>
                            </w:r>
                            <w:r>
                              <w:rPr>
                                <w:color w:val="000000"/>
                                <w:sz w:val="22"/>
                              </w:rPr>
                              <w:t>2020</w:t>
                            </w:r>
                            <w:r>
                              <w:rPr>
                                <w:color w:val="000000"/>
                                <w:sz w:val="22"/>
                              </w:rPr>
                              <w:t>年，贫困地区基础教育能力明显增强，职业教育体系更加完善，高等教育服务能力明显提升，教育总体质量显著提高，基本公共教育服务水平接近全国平均水平</w:t>
                            </w:r>
                            <w:r>
                              <w:rPr>
                                <w:color w:val="000000"/>
                                <w:sz w:val="22"/>
                              </w:rPr>
                              <w:t>”</w:t>
                            </w:r>
                            <w:r>
                              <w:rPr>
                                <w:color w:val="000000"/>
                                <w:sz w:val="22"/>
                              </w:rPr>
                              <w:t>的总体教育脱贫目标。具体表现为其一，基础教育扶贫。</w:t>
                            </w:r>
                            <w:r>
                              <w:rPr>
                                <w:color w:val="000000"/>
                                <w:sz w:val="22"/>
                              </w:rPr>
                              <w:t>如</w:t>
                            </w:r>
                            <w:r>
                              <w:rPr>
                                <w:color w:val="000000"/>
                                <w:sz w:val="22"/>
                              </w:rPr>
                              <w:t>“</w:t>
                            </w:r>
                            <w:r>
                              <w:rPr>
                                <w:color w:val="000000"/>
                                <w:sz w:val="22"/>
                              </w:rPr>
                              <w:t>加快完善困地区学前教育公共服务体系，全面改善义务教育薄弱学校基本办学条件，实施高中阶段教育普及攻坚计划</w:t>
                            </w:r>
                            <w:r>
                              <w:rPr>
                                <w:color w:val="000000"/>
                                <w:sz w:val="22"/>
                              </w:rPr>
                              <w:t>”</w:t>
                            </w:r>
                            <w:r>
                              <w:rPr>
                                <w:color w:val="000000"/>
                                <w:sz w:val="22"/>
                              </w:rPr>
                              <w:t>等。</w:t>
                            </w:r>
                            <w:r>
                              <w:rPr>
                                <w:color w:val="000000"/>
                                <w:sz w:val="22"/>
                              </w:rPr>
                              <w:t>①</w:t>
                            </w:r>
                            <w:r>
                              <w:rPr>
                                <w:color w:val="000000"/>
                                <w:sz w:val="22"/>
                              </w:rPr>
                              <w:t>其二，降低贫困家庭就学负担。如</w:t>
                            </w:r>
                            <w:r>
                              <w:rPr>
                                <w:color w:val="000000"/>
                                <w:sz w:val="22"/>
                              </w:rPr>
                              <w:t>“</w:t>
                            </w:r>
                            <w:r>
                              <w:rPr>
                                <w:color w:val="000000"/>
                                <w:sz w:val="22"/>
                              </w:rPr>
                              <w:t>完善困难学生</w:t>
                            </w:r>
                          </w:p>
                          <w:p w:rsidR="0036332D" w:rsidRDefault="00DD414B">
                            <w:pPr>
                              <w:spacing w:line="218" w:lineRule="exact"/>
                              <w:ind w:firstLine="400"/>
                            </w:pPr>
                            <w:r>
                              <w:rPr>
                                <w:color w:val="000000"/>
                                <w:sz w:val="12"/>
                              </w:rPr>
                              <w:t>①</w:t>
                            </w:r>
                            <w:r>
                              <w:rPr>
                                <w:color w:val="000000"/>
                                <w:sz w:val="12"/>
                              </w:rPr>
                              <w:t>《国</w:t>
                            </w:r>
                            <w:r>
                              <w:rPr>
                                <w:color w:val="806040"/>
                                <w:sz w:val="12"/>
                              </w:rPr>
                              <w:t>务</w:t>
                            </w:r>
                            <w:r>
                              <w:rPr>
                                <w:color w:val="000000"/>
                                <w:sz w:val="12"/>
                              </w:rPr>
                              <w:t>院</w:t>
                            </w:r>
                            <w:r>
                              <w:rPr>
                                <w:color w:val="806040"/>
                                <w:sz w:val="12"/>
                              </w:rPr>
                              <w:t>关</w:t>
                            </w:r>
                            <w:r>
                              <w:rPr>
                                <w:color w:val="000000"/>
                                <w:sz w:val="12"/>
                              </w:rPr>
                              <w:t>于印发</w:t>
                            </w:r>
                            <w:r>
                              <w:rPr>
                                <w:color w:val="000000"/>
                                <w:sz w:val="12"/>
                              </w:rPr>
                              <w:t>“</w:t>
                            </w:r>
                            <w:r>
                              <w:rPr>
                                <w:color w:val="000000"/>
                                <w:sz w:val="12"/>
                              </w:rPr>
                              <w:t>十三五</w:t>
                            </w:r>
                            <w:r>
                              <w:rPr>
                                <w:color w:val="000000"/>
                                <w:sz w:val="12"/>
                              </w:rPr>
                              <w:t>”</w:t>
                            </w:r>
                            <w:r>
                              <w:rPr>
                                <w:color w:val="000000"/>
                                <w:sz w:val="12"/>
                              </w:rPr>
                              <w:t>脱贫攻坚规划的通知》，中国政府网，</w:t>
                            </w:r>
                            <w:r>
                              <w:rPr>
                                <w:color w:val="000000"/>
                                <w:sz w:val="12"/>
                              </w:rPr>
                              <w:t>2016</w:t>
                            </w:r>
                            <w:r>
                              <w:rPr>
                                <w:color w:val="000000"/>
                                <w:sz w:val="12"/>
                              </w:rPr>
                              <w:t>年</w:t>
                            </w:r>
                            <w:r>
                              <w:rPr>
                                <w:color w:val="000000"/>
                                <w:sz w:val="12"/>
                              </w:rPr>
                              <w:t>12</w:t>
                            </w:r>
                            <w:r>
                              <w:rPr>
                                <w:color w:val="000000"/>
                                <w:sz w:val="12"/>
                              </w:rPr>
                              <w:t>月</w:t>
                            </w:r>
                            <w:r>
                              <w:rPr>
                                <w:color w:val="000000"/>
                                <w:sz w:val="12"/>
                              </w:rPr>
                              <w:t>2</w:t>
                            </w:r>
                            <w:r>
                              <w:rPr>
                                <w:color w:val="000000"/>
                                <w:sz w:val="12"/>
                              </w:rPr>
                              <w:t>日，</w:t>
                            </w:r>
                            <w:r>
                              <w:rPr>
                                <w:color w:val="000000"/>
                                <w:sz w:val="12"/>
                              </w:rPr>
                              <w:t>http://www.gov.cn/zhengce/content/2016-12/02/content_5142197.htm</w:t>
                            </w:r>
                            <w:r>
                              <w:rPr>
                                <w:color w:val="000000"/>
                                <w:sz w:val="12"/>
                              </w:rPr>
                              <w:t>。</w:t>
                            </w:r>
                          </w:p>
                        </w:txbxContent>
                      </wps:txbx>
                      <wps:bodyPr lIns="25400" tIns="0" rIns="25400" bIns="0">
                        <a:noAutofit/>
                      </wps:bodyPr>
                    </wps:wsp>
                  </a:graphicData>
                </a:graphic>
              </wp:anchor>
            </w:drawing>
          </mc:Choice>
          <mc:Fallback>
            <w:pict>
              <v:shapetype id="_x0000_t202" coordsize="21600,21600" o:spt="202" path="m,l,21600r21600,l21600,xe">
                <v:stroke joinstyle="miter"/>
                <v:path gradientshapeok="t" o:connecttype="rect"/>
              </v:shapetype>
              <v:shape id="_x0000_s1116" type="#_x0000_t202" style="position:absolute;left:0;text-align:left;margin-left:71pt;margin-top:109pt;width:442pt;height:664pt;z-index:2516131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" filled="f" stroked="f" strokeweight=".5pt">
                <v:textbox inset="2pt,0,2pt,0">
                  <w:txbxContent>
                    <w:p w:rsidR="0036332D" w:rsidRDefault="00DD414B">
                      <w:pPr>
                        <w:spacing w:line="364" w:lineRule="exact"/>
                        <w:ind w:firstLine="1440"/>
                      </w:pPr>
                      <w:r>
                        <w:rPr>
                          <w:color w:val="000000"/>
                          <w:sz w:val="20"/>
                        </w:rPr>
                        <w:t>表</w:t>
                      </w:r>
                      <w:r>
                        <w:rPr>
                          <w:color w:val="000000"/>
                          <w:sz w:val="20"/>
                        </w:rPr>
                        <w:t>1</w:t>
                      </w:r>
                      <w:r>
                        <w:rPr>
                          <w:color w:val="000000"/>
                          <w:sz w:val="20"/>
                        </w:rPr>
                        <w:tab/>
                      </w:r>
                      <w:r>
                        <w:rPr>
                          <w:color w:val="000000"/>
                          <w:sz w:val="20"/>
                        </w:rPr>
                        <w:tab/>
                        <w:t>“</w:t>
                      </w:r>
                      <w:r>
                        <w:rPr>
                          <w:color w:val="000000"/>
                          <w:sz w:val="20"/>
                        </w:rPr>
                        <w:t>十三五</w:t>
                      </w:r>
                      <w:r>
                        <w:rPr>
                          <w:color w:val="000000"/>
                          <w:sz w:val="20"/>
                        </w:rPr>
                        <w:t>”</w:t>
                      </w:r>
                      <w:r>
                        <w:rPr>
                          <w:color w:val="000000"/>
                          <w:sz w:val="20"/>
                        </w:rPr>
                        <w:t>时期我国重大扶贫策中的教育要点内容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80"/>
                        <w:gridCol w:w="2780"/>
                        <w:gridCol w:w="3900"/>
                      </w:tblGrid>
                      <w:tr w:rsidR="00A23914" w:rsidTr="00A23914">
                        <w:tblPrEx>
                          <w:tblCellMar>
                            <w:top w:w="0" w:type="dxa"/>
                            <w:bottom w:w="0" w:type="dxa"/>
                          </w:tblCellMar>
                        </w:tblPrEx>
                        <w:trPr>
                          <w:trHeight w:val="360"/>
                        </w:trPr>
                        <w:tc>
                          <w:tcPr>
                            <w:tcW w:w="1980" w:type="dxa"/>
                            <w:vAlign w:val="center"/>
                          </w:tcPr>
                          <w:p w:rsidR="0036332D" w:rsidRDefault="00DD414B">
                            <w:pPr>
                              <w:spacing w:line="215" w:lineRule="exact"/>
                              <w:jc w:val="center"/>
                            </w:pPr>
                            <w:r>
                              <w:rPr>
                                <w:rFonts w:ascii="宋体" w:eastAsia="宋体" w:hAnsi="宋体" w:hint="eastAsia"/>
                                <w:color w:val="000000"/>
                                <w:sz w:val="15"/>
                              </w:rPr>
                              <w:t>时间</w:t>
                            </w:r>
                          </w:p>
                        </w:tc>
                        <w:tc>
                          <w:tcPr>
                            <w:tcW w:w="2780" w:type="dxa"/>
                            <w:vAlign w:val="center"/>
                          </w:tcPr>
                          <w:p w:rsidR="0036332D" w:rsidRDefault="00DD414B">
                            <w:pPr>
                              <w:spacing w:line="222" w:lineRule="exact"/>
                              <w:jc w:val="center"/>
                            </w:pPr>
                            <w:r>
                              <w:rPr>
                                <w:rFonts w:ascii="宋体" w:eastAsia="宋体" w:hAnsi="宋体" w:hint="eastAsia"/>
                                <w:color w:val="000000"/>
                                <w:sz w:val="15"/>
                              </w:rPr>
                              <w:t>政策名称</w:t>
                            </w:r>
                          </w:p>
                        </w:tc>
                        <w:tc>
                          <w:tcPr>
                            <w:tcW w:w="3900" w:type="dxa"/>
                            <w:vAlign w:val="center"/>
                          </w:tcPr>
                          <w:p w:rsidR="0036332D" w:rsidRDefault="00DD414B">
                            <w:pPr>
                              <w:spacing w:line="222" w:lineRule="exact"/>
                              <w:jc w:val="center"/>
                            </w:pPr>
                            <w:r>
                              <w:rPr>
                                <w:rFonts w:ascii="宋体" w:eastAsia="宋体" w:hAnsi="宋体" w:hint="eastAsia"/>
                                <w:color w:val="000000"/>
                                <w:sz w:val="15"/>
                              </w:rPr>
                              <w:t>要点内容</w:t>
                            </w:r>
                          </w:p>
                        </w:tc>
                      </w:tr>
                      <w:tr w:rsidR="00A23914" w:rsidTr="00A23914">
                        <w:tblPrEx>
                          <w:tblCellMar>
                            <w:top w:w="0" w:type="dxa"/>
                            <w:bottom w:w="0" w:type="dxa"/>
                          </w:tblCellMar>
                        </w:tblPrEx>
                        <w:trPr>
                          <w:trHeight w:val="1020"/>
                        </w:trPr>
                        <w:tc>
                          <w:tcPr>
                            <w:tcW w:w="1980" w:type="dxa"/>
                            <w:vAlign w:val="center"/>
                          </w:tcPr>
                          <w:p w:rsidR="0036332D" w:rsidRDefault="00DD414B">
                            <w:pPr>
                              <w:spacing w:line="300" w:lineRule="exact"/>
                              <w:jc w:val="center"/>
                            </w:pPr>
                            <w:r>
                              <w:rPr>
                                <w:rFonts w:ascii="宋体" w:eastAsia="宋体" w:hAnsi="宋体" w:hint="eastAsia"/>
                                <w:color w:val="000000"/>
                                <w:sz w:val="15"/>
                              </w:rPr>
                              <w:t>2016</w:t>
                            </w:r>
                            <w:r>
                              <w:rPr>
                                <w:rFonts w:ascii="宋体" w:eastAsia="宋体" w:hAnsi="宋体" w:hint="eastAsia"/>
                                <w:color w:val="000000"/>
                                <w:sz w:val="15"/>
                              </w:rPr>
                              <w:t>年</w:t>
                            </w:r>
                            <w:r>
                              <w:rPr>
                                <w:rFonts w:ascii="宋体" w:eastAsia="宋体" w:hAnsi="宋体" w:hint="eastAsia"/>
                                <w:color w:val="000000"/>
                                <w:sz w:val="15"/>
                              </w:rPr>
                              <w:t>11</w:t>
                            </w:r>
                            <w:r>
                              <w:rPr>
                                <w:rFonts w:ascii="宋体" w:eastAsia="宋体" w:hAnsi="宋体" w:hint="eastAsia"/>
                                <w:color w:val="000000"/>
                                <w:sz w:val="15"/>
                              </w:rPr>
                              <w:t>月</w:t>
                            </w:r>
                            <w:r>
                              <w:rPr>
                                <w:rFonts w:ascii="宋体" w:eastAsia="宋体" w:hAnsi="宋体" w:hint="eastAsia"/>
                                <w:color w:val="000000"/>
                                <w:sz w:val="15"/>
                              </w:rPr>
                              <w:t>23</w:t>
                            </w:r>
                            <w:r>
                              <w:rPr>
                                <w:rFonts w:ascii="宋体" w:eastAsia="宋体" w:hAnsi="宋体" w:hint="eastAsia"/>
                                <w:color w:val="000000"/>
                                <w:sz w:val="15"/>
                              </w:rPr>
                              <w:t>日</w:t>
                            </w:r>
                          </w:p>
                        </w:tc>
                        <w:tc>
                          <w:tcPr>
                            <w:tcW w:w="2780" w:type="dxa"/>
                          </w:tcPr>
                          <w:p w:rsidR="0036332D" w:rsidRDefault="00DD414B">
                            <w:pPr>
                              <w:spacing w:before="232" w:line="214"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国务院关于印发“十三五”脱</w:t>
                            </w:r>
                          </w:p>
                          <w:p w:rsidR="0036332D" w:rsidRDefault="00DD414B">
                            <w:pPr>
                              <w:spacing w:line="214" w:lineRule="exact"/>
                              <w:ind w:left="60"/>
                            </w:pPr>
                            <w:proofErr w:type="gramStart"/>
                            <w:r>
                              <w:rPr>
                                <w:rFonts w:ascii="宋体" w:eastAsia="宋体" w:hAnsi="宋体" w:hint="eastAsia"/>
                                <w:color w:val="000000"/>
                                <w:sz w:val="15"/>
                              </w:rPr>
                              <w:t>贫</w:t>
                            </w:r>
                            <w:proofErr w:type="gramEnd"/>
                            <w:r>
                              <w:rPr>
                                <w:rFonts w:ascii="宋体" w:eastAsia="宋体" w:hAnsi="宋体" w:hint="eastAsia"/>
                                <w:color w:val="000000"/>
                                <w:sz w:val="15"/>
                              </w:rPr>
                              <w:t>攻坚规划的通知</w:t>
                            </w:r>
                            <w:proofErr w:type="gramStart"/>
                            <w:r>
                              <w:rPr>
                                <w:rFonts w:ascii="宋体" w:eastAsia="宋体" w:hAnsi="宋体" w:hint="eastAsia"/>
                                <w:color w:val="000000"/>
                                <w:sz w:val="15"/>
                              </w:rPr>
                              <w:t>》</w:t>
                            </w:r>
                            <w:proofErr w:type="gramEnd"/>
                          </w:p>
                        </w:tc>
                        <w:tc>
                          <w:tcPr>
                            <w:tcW w:w="3900" w:type="dxa"/>
                          </w:tcPr>
                          <w:p w:rsidR="0036332D" w:rsidRDefault="00DD414B">
                            <w:pPr>
                              <w:spacing w:before="92" w:line="194" w:lineRule="exact"/>
                              <w:jc w:val="center"/>
                            </w:pPr>
                            <w:r>
                              <w:rPr>
                                <w:rFonts w:ascii="宋体" w:eastAsia="宋体" w:hAnsi="宋体" w:hint="eastAsia"/>
                                <w:color w:val="000000"/>
                                <w:sz w:val="15"/>
                              </w:rPr>
                              <w:t>教育扶贫：提升基础教育水平；降低贫困家</w:t>
                            </w:r>
                          </w:p>
                          <w:p w:rsidR="0036332D" w:rsidRDefault="00DD414B">
                            <w:pPr>
                              <w:spacing w:line="194" w:lineRule="exact"/>
                              <w:jc w:val="center"/>
                            </w:pPr>
                            <w:r>
                              <w:rPr>
                                <w:rFonts w:ascii="宋体" w:eastAsia="宋体" w:hAnsi="宋体" w:hint="eastAsia"/>
                                <w:color w:val="000000"/>
                                <w:sz w:val="15"/>
                              </w:rPr>
                              <w:t>庭就学负担；加快发展职业教育；提高高等</w:t>
                            </w:r>
                          </w:p>
                          <w:p w:rsidR="0036332D" w:rsidRDefault="00DD414B">
                            <w:pPr>
                              <w:spacing w:line="215" w:lineRule="exact"/>
                              <w:ind w:left="40"/>
                            </w:pPr>
                            <w:r>
                              <w:rPr>
                                <w:rFonts w:ascii="宋体" w:eastAsia="宋体" w:hAnsi="宋体" w:hint="eastAsia"/>
                                <w:color w:val="000000"/>
                                <w:sz w:val="15"/>
                              </w:rPr>
                              <w:t>教育服务能力</w:t>
                            </w:r>
                          </w:p>
                        </w:tc>
                      </w:tr>
                      <w:tr w:rsidR="00A23914" w:rsidTr="00A23914">
                        <w:tblPrEx>
                          <w:tblCellMar>
                            <w:top w:w="0" w:type="dxa"/>
                            <w:bottom w:w="0" w:type="dxa"/>
                          </w:tblCellMar>
                        </w:tblPrEx>
                        <w:trPr>
                          <w:trHeight w:val="1700"/>
                        </w:trPr>
                        <w:tc>
                          <w:tcPr>
                            <w:tcW w:w="1980" w:type="dxa"/>
                            <w:vAlign w:val="center"/>
                          </w:tcPr>
                          <w:p w:rsidR="0036332D" w:rsidRDefault="00DD414B">
                            <w:pPr>
                              <w:spacing w:line="30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1</w:t>
                            </w:r>
                            <w:r>
                              <w:rPr>
                                <w:rFonts w:ascii="宋体" w:eastAsia="宋体" w:hAnsi="宋体" w:hint="eastAsia"/>
                                <w:color w:val="000000"/>
                                <w:sz w:val="15"/>
                              </w:rPr>
                              <w:t>月</w:t>
                            </w:r>
                            <w:r>
                              <w:rPr>
                                <w:rFonts w:ascii="宋体" w:eastAsia="宋体" w:hAnsi="宋体" w:hint="eastAsia"/>
                                <w:color w:val="000000"/>
                                <w:sz w:val="15"/>
                              </w:rPr>
                              <w:t>2</w:t>
                            </w:r>
                            <w:r>
                              <w:rPr>
                                <w:rFonts w:ascii="宋体" w:eastAsia="宋体" w:hAnsi="宋体" w:hint="eastAsia"/>
                                <w:color w:val="000000"/>
                                <w:sz w:val="15"/>
                              </w:rPr>
                              <w:t>日</w:t>
                            </w:r>
                          </w:p>
                        </w:tc>
                        <w:tc>
                          <w:tcPr>
                            <w:tcW w:w="2780" w:type="dxa"/>
                          </w:tcPr>
                          <w:p w:rsidR="0036332D" w:rsidRDefault="00DD414B">
                            <w:pPr>
                              <w:spacing w:before="570"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国务院关于实施</w:t>
                            </w:r>
                          </w:p>
                          <w:p w:rsidR="0036332D" w:rsidRDefault="00DD414B">
                            <w:pPr>
                              <w:spacing w:line="214" w:lineRule="exact"/>
                              <w:ind w:left="60"/>
                            </w:pPr>
                            <w:r>
                              <w:rPr>
                                <w:rFonts w:ascii="宋体" w:eastAsia="宋体" w:hAnsi="宋体" w:hint="eastAsia"/>
                                <w:color w:val="000000"/>
                                <w:sz w:val="15"/>
                              </w:rPr>
                              <w:t>乡村振兴战略的意见</w:t>
                            </w:r>
                            <w:proofErr w:type="gramStart"/>
                            <w:r>
                              <w:rPr>
                                <w:rFonts w:ascii="宋体" w:eastAsia="宋体" w:hAnsi="宋体" w:hint="eastAsia"/>
                                <w:color w:val="000000"/>
                                <w:sz w:val="15"/>
                              </w:rPr>
                              <w:t>》</w:t>
                            </w:r>
                            <w:proofErr w:type="gramEnd"/>
                          </w:p>
                        </w:tc>
                        <w:tc>
                          <w:tcPr>
                            <w:tcW w:w="3900" w:type="dxa"/>
                          </w:tcPr>
                          <w:p w:rsidR="0036332D" w:rsidRDefault="00DD414B">
                            <w:pPr>
                              <w:spacing w:before="132" w:line="215" w:lineRule="exact"/>
                              <w:jc w:val="center"/>
                            </w:pPr>
                            <w:r>
                              <w:rPr>
                                <w:rFonts w:ascii="宋体" w:eastAsia="宋体" w:hAnsi="宋体" w:hint="eastAsia"/>
                                <w:color w:val="000000"/>
                                <w:sz w:val="15"/>
                              </w:rPr>
                              <w:t>提高农村民生保障水平，塑造美丽乡村新风</w:t>
                            </w:r>
                          </w:p>
                          <w:p w:rsidR="0036332D" w:rsidRDefault="00DD414B">
                            <w:pPr>
                              <w:spacing w:line="194" w:lineRule="exact"/>
                              <w:jc w:val="center"/>
                            </w:pPr>
                            <w:r>
                              <w:rPr>
                                <w:rFonts w:ascii="宋体" w:eastAsia="宋体" w:hAnsi="宋体" w:hint="eastAsia"/>
                                <w:color w:val="000000"/>
                                <w:sz w:val="15"/>
                              </w:rPr>
                              <w:t>貌：优先发展农村教育事业，高度重视发展</w:t>
                            </w:r>
                          </w:p>
                          <w:p w:rsidR="0036332D" w:rsidRDefault="00DD414B">
                            <w:pPr>
                              <w:spacing w:line="221" w:lineRule="exact"/>
                              <w:jc w:val="center"/>
                            </w:pPr>
                            <w:r>
                              <w:rPr>
                                <w:rFonts w:ascii="宋体" w:eastAsia="宋体" w:hAnsi="宋体" w:hint="eastAsia"/>
                                <w:color w:val="000000"/>
                                <w:sz w:val="15"/>
                              </w:rPr>
                              <w:t>农村义务教育，推动建立以城带乡、整体推</w:t>
                            </w:r>
                          </w:p>
                          <w:p w:rsidR="0036332D" w:rsidRDefault="00DD414B">
                            <w:pPr>
                              <w:spacing w:line="215" w:lineRule="exact"/>
                              <w:jc w:val="center"/>
                            </w:pPr>
                            <w:r>
                              <w:rPr>
                                <w:rFonts w:ascii="宋体" w:eastAsia="宋体" w:hAnsi="宋体" w:hint="eastAsia"/>
                                <w:color w:val="000000"/>
                                <w:sz w:val="15"/>
                              </w:rPr>
                              <w:t>进、城乡一体、均衡发展的义务教育发展</w:t>
                            </w:r>
                          </w:p>
                          <w:p w:rsidR="0036332D" w:rsidRDefault="00DD414B">
                            <w:pPr>
                              <w:spacing w:line="194" w:lineRule="exact"/>
                              <w:ind w:left="60"/>
                            </w:pPr>
                            <w:r>
                              <w:rPr>
                                <w:rFonts w:ascii="宋体" w:eastAsia="宋体" w:hAnsi="宋体" w:hint="eastAsia"/>
                                <w:color w:val="000000"/>
                                <w:sz w:val="15"/>
                              </w:rPr>
                              <w:t>机制</w:t>
                            </w:r>
                          </w:p>
                        </w:tc>
                      </w:tr>
                      <w:tr w:rsidR="00A23914" w:rsidTr="00A23914">
                        <w:tblPrEx>
                          <w:tblCellMar>
                            <w:top w:w="0" w:type="dxa"/>
                            <w:bottom w:w="0" w:type="dxa"/>
                          </w:tblCellMar>
                        </w:tblPrEx>
                        <w:trPr>
                          <w:trHeight w:val="1020"/>
                        </w:trPr>
                        <w:tc>
                          <w:tcPr>
                            <w:tcW w:w="1980" w:type="dxa"/>
                            <w:vAlign w:val="center"/>
                          </w:tcPr>
                          <w:p w:rsidR="0036332D" w:rsidRDefault="00DD414B">
                            <w:pPr>
                              <w:spacing w:line="32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6</w:t>
                            </w:r>
                            <w:r>
                              <w:rPr>
                                <w:rFonts w:ascii="宋体" w:eastAsia="宋体" w:hAnsi="宋体" w:hint="eastAsia"/>
                                <w:color w:val="000000"/>
                                <w:sz w:val="15"/>
                              </w:rPr>
                              <w:t>月</w:t>
                            </w:r>
                            <w:r>
                              <w:rPr>
                                <w:rFonts w:ascii="宋体" w:eastAsia="宋体" w:hAnsi="宋体" w:hint="eastAsia"/>
                                <w:color w:val="000000"/>
                                <w:sz w:val="15"/>
                              </w:rPr>
                              <w:t>15</w:t>
                            </w:r>
                            <w:r>
                              <w:rPr>
                                <w:rFonts w:ascii="宋体" w:eastAsia="宋体" w:hAnsi="宋体" w:hint="eastAsia"/>
                                <w:color w:val="000000"/>
                                <w:sz w:val="15"/>
                              </w:rPr>
                              <w:t>日</w:t>
                            </w:r>
                          </w:p>
                        </w:tc>
                        <w:tc>
                          <w:tcPr>
                            <w:tcW w:w="2780" w:type="dxa"/>
                          </w:tcPr>
                          <w:p w:rsidR="0036332D" w:rsidRDefault="00DD414B">
                            <w:pPr>
                              <w:spacing w:before="77"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国务院关于打赢</w:t>
                            </w:r>
                          </w:p>
                          <w:p w:rsidR="0036332D" w:rsidRDefault="00DD414B">
                            <w:pPr>
                              <w:spacing w:line="215" w:lineRule="exact"/>
                              <w:jc w:val="center"/>
                            </w:pPr>
                            <w:r>
                              <w:rPr>
                                <w:rFonts w:ascii="宋体" w:eastAsia="宋体" w:hAnsi="宋体" w:hint="eastAsia"/>
                                <w:color w:val="000000"/>
                                <w:sz w:val="15"/>
                              </w:rPr>
                              <w:t>脱贫攻坚战三年行动的指导意</w:t>
                            </w:r>
                          </w:p>
                          <w:p w:rsidR="0036332D" w:rsidRDefault="00DD414B">
                            <w:pPr>
                              <w:spacing w:line="214" w:lineRule="exact"/>
                              <w:ind w:left="60"/>
                            </w:pPr>
                            <w:r>
                              <w:rPr>
                                <w:rFonts w:ascii="宋体" w:eastAsia="宋体" w:hAnsi="宋体" w:hint="eastAsia"/>
                                <w:color w:val="000000"/>
                                <w:sz w:val="15"/>
                              </w:rPr>
                              <w:t>见</w:t>
                            </w:r>
                            <w:proofErr w:type="gramStart"/>
                            <w:r>
                              <w:rPr>
                                <w:rFonts w:ascii="宋体" w:eastAsia="宋体" w:hAnsi="宋体" w:hint="eastAsia"/>
                                <w:color w:val="000000"/>
                                <w:sz w:val="15"/>
                              </w:rPr>
                              <w:t>》</w:t>
                            </w:r>
                            <w:proofErr w:type="gramEnd"/>
                          </w:p>
                        </w:tc>
                        <w:tc>
                          <w:tcPr>
                            <w:tcW w:w="3900" w:type="dxa"/>
                          </w:tcPr>
                          <w:p w:rsidR="0036332D" w:rsidRDefault="00DD414B">
                            <w:pPr>
                              <w:spacing w:before="231" w:line="215" w:lineRule="exact"/>
                              <w:jc w:val="center"/>
                            </w:pPr>
                            <w:r>
                              <w:rPr>
                                <w:rFonts w:ascii="宋体" w:eastAsia="宋体" w:hAnsi="宋体" w:hint="eastAsia"/>
                                <w:color w:val="000000"/>
                                <w:sz w:val="15"/>
                              </w:rPr>
                              <w:t>强化到村到户到人精准帮扶举措；着力实施</w:t>
                            </w:r>
                          </w:p>
                          <w:p w:rsidR="0036332D" w:rsidRDefault="00DD414B">
                            <w:pPr>
                              <w:spacing w:line="215" w:lineRule="exact"/>
                              <w:ind w:left="40"/>
                            </w:pPr>
                            <w:r>
                              <w:rPr>
                                <w:rFonts w:ascii="宋体" w:eastAsia="宋体" w:hAnsi="宋体" w:hint="eastAsia"/>
                                <w:color w:val="000000"/>
                                <w:sz w:val="15"/>
                              </w:rPr>
                              <w:t>教育脱贫攻坚行动</w:t>
                            </w:r>
                          </w:p>
                        </w:tc>
                      </w:tr>
                      <w:tr w:rsidR="00A23914" w:rsidTr="00A23914">
                        <w:tblPrEx>
                          <w:tblCellMar>
                            <w:top w:w="0" w:type="dxa"/>
                            <w:bottom w:w="0" w:type="dxa"/>
                          </w:tblCellMar>
                        </w:tblPrEx>
                        <w:trPr>
                          <w:trHeight w:val="660"/>
                        </w:trPr>
                        <w:tc>
                          <w:tcPr>
                            <w:tcW w:w="1980" w:type="dxa"/>
                            <w:vAlign w:val="center"/>
                          </w:tcPr>
                          <w:p w:rsidR="0036332D" w:rsidRDefault="00DD414B">
                            <w:pPr>
                              <w:spacing w:line="30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9</w:t>
                            </w:r>
                            <w:r>
                              <w:rPr>
                                <w:rFonts w:ascii="宋体" w:eastAsia="宋体" w:hAnsi="宋体" w:hint="eastAsia"/>
                                <w:color w:val="000000"/>
                                <w:sz w:val="15"/>
                              </w:rPr>
                              <w:t>月</w:t>
                            </w:r>
                            <w:r>
                              <w:rPr>
                                <w:rFonts w:ascii="宋体" w:eastAsia="宋体" w:hAnsi="宋体" w:hint="eastAsia"/>
                                <w:color w:val="000000"/>
                                <w:sz w:val="15"/>
                              </w:rPr>
                              <w:t>26</w:t>
                            </w:r>
                            <w:r>
                              <w:rPr>
                                <w:rFonts w:ascii="宋体" w:eastAsia="宋体" w:hAnsi="宋体" w:hint="eastAsia"/>
                                <w:color w:val="000000"/>
                                <w:sz w:val="15"/>
                              </w:rPr>
                              <w:t>日</w:t>
                            </w:r>
                          </w:p>
                        </w:tc>
                        <w:tc>
                          <w:tcPr>
                            <w:tcW w:w="2780" w:type="dxa"/>
                          </w:tcPr>
                          <w:p w:rsidR="0036332D" w:rsidRDefault="00DD414B">
                            <w:pPr>
                              <w:spacing w:before="30" w:line="210"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乡村振兴战略规划（</w:t>
                            </w:r>
                            <w:r>
                              <w:rPr>
                                <w:rFonts w:ascii="宋体" w:eastAsia="宋体" w:hAnsi="宋体" w:hint="eastAsia"/>
                                <w:color w:val="000000"/>
                                <w:sz w:val="15"/>
                              </w:rPr>
                              <w:t>2018-</w:t>
                            </w:r>
                          </w:p>
                          <w:p w:rsidR="0036332D" w:rsidRDefault="00DD414B">
                            <w:pPr>
                              <w:spacing w:line="165" w:lineRule="exact"/>
                              <w:ind w:left="20"/>
                            </w:pPr>
                            <w:r>
                              <w:rPr>
                                <w:rFonts w:ascii="宋体" w:eastAsia="宋体" w:hAnsi="宋体" w:hint="eastAsia"/>
                                <w:color w:val="000000"/>
                                <w:sz w:val="15"/>
                              </w:rPr>
                              <w:t>2022</w:t>
                            </w:r>
                            <w:r>
                              <w:rPr>
                                <w:rFonts w:ascii="宋体" w:eastAsia="宋体" w:hAnsi="宋体" w:hint="eastAsia"/>
                                <w:color w:val="000000"/>
                                <w:sz w:val="15"/>
                              </w:rPr>
                              <w:t>年）</w:t>
                            </w:r>
                            <w:proofErr w:type="gramStart"/>
                            <w:r>
                              <w:rPr>
                                <w:rFonts w:ascii="宋体" w:eastAsia="宋体" w:hAnsi="宋体" w:hint="eastAsia"/>
                                <w:color w:val="000000"/>
                                <w:sz w:val="15"/>
                              </w:rPr>
                              <w:t>》</w:t>
                            </w:r>
                            <w:proofErr w:type="gramEnd"/>
                          </w:p>
                        </w:tc>
                        <w:tc>
                          <w:tcPr>
                            <w:tcW w:w="3900" w:type="dxa"/>
                          </w:tcPr>
                          <w:p w:rsidR="0036332D" w:rsidRDefault="00DD414B">
                            <w:pPr>
                              <w:spacing w:before="32" w:line="205" w:lineRule="exact"/>
                              <w:jc w:val="center"/>
                            </w:pPr>
                            <w:r>
                              <w:rPr>
                                <w:rFonts w:ascii="宋体" w:eastAsia="宋体" w:hAnsi="宋体" w:hint="eastAsia"/>
                                <w:color w:val="000000"/>
                                <w:sz w:val="15"/>
                              </w:rPr>
                              <w:t>保障和改善农村民生；增加农村公共服务供</w:t>
                            </w:r>
                          </w:p>
                          <w:p w:rsidR="0036332D" w:rsidRDefault="00DD414B">
                            <w:pPr>
                              <w:spacing w:line="199" w:lineRule="exact"/>
                              <w:ind w:left="40"/>
                            </w:pPr>
                            <w:r>
                              <w:rPr>
                                <w:rFonts w:ascii="宋体" w:eastAsia="宋体" w:hAnsi="宋体" w:hint="eastAsia"/>
                                <w:color w:val="000000"/>
                                <w:sz w:val="15"/>
                              </w:rPr>
                              <w:t>给；优先发展农村教育事业</w:t>
                            </w:r>
                          </w:p>
                        </w:tc>
                      </w:tr>
                      <w:tr w:rsidR="00A23914" w:rsidTr="00A23914">
                        <w:tblPrEx>
                          <w:tblCellMar>
                            <w:top w:w="0" w:type="dxa"/>
                            <w:bottom w:w="0" w:type="dxa"/>
                          </w:tblCellMar>
                        </w:tblPrEx>
                        <w:trPr>
                          <w:trHeight w:val="1020"/>
                        </w:trPr>
                        <w:tc>
                          <w:tcPr>
                            <w:tcW w:w="1980" w:type="dxa"/>
                            <w:vAlign w:val="center"/>
                          </w:tcPr>
                          <w:p w:rsidR="0036332D" w:rsidRDefault="00DD414B">
                            <w:pPr>
                              <w:spacing w:line="300" w:lineRule="exact"/>
                              <w:jc w:val="center"/>
                            </w:pPr>
                            <w:r>
                              <w:rPr>
                                <w:rFonts w:ascii="宋体" w:eastAsia="宋体" w:hAnsi="宋体" w:hint="eastAsia"/>
                                <w:color w:val="000000"/>
                                <w:sz w:val="15"/>
                              </w:rPr>
                              <w:t>2019</w:t>
                            </w:r>
                            <w:r>
                              <w:rPr>
                                <w:rFonts w:ascii="宋体" w:eastAsia="宋体" w:hAnsi="宋体" w:hint="eastAsia"/>
                                <w:color w:val="000000"/>
                                <w:sz w:val="15"/>
                              </w:rPr>
                              <w:t>年</w:t>
                            </w:r>
                            <w:r>
                              <w:rPr>
                                <w:rFonts w:ascii="宋体" w:eastAsia="宋体" w:hAnsi="宋体" w:hint="eastAsia"/>
                                <w:color w:val="000000"/>
                                <w:sz w:val="15"/>
                              </w:rPr>
                              <w:t>1</w:t>
                            </w:r>
                            <w:r>
                              <w:rPr>
                                <w:rFonts w:ascii="宋体" w:eastAsia="宋体" w:hAnsi="宋体" w:hint="eastAsia"/>
                                <w:color w:val="000000"/>
                                <w:sz w:val="15"/>
                              </w:rPr>
                              <w:t>月</w:t>
                            </w:r>
                            <w:r>
                              <w:rPr>
                                <w:rFonts w:ascii="宋体" w:eastAsia="宋体" w:hAnsi="宋体" w:hint="eastAsia"/>
                                <w:color w:val="000000"/>
                                <w:sz w:val="15"/>
                              </w:rPr>
                              <w:t>3</w:t>
                            </w:r>
                            <w:r>
                              <w:rPr>
                                <w:rFonts w:ascii="宋体" w:eastAsia="宋体" w:hAnsi="宋体" w:hint="eastAsia"/>
                                <w:color w:val="000000"/>
                                <w:sz w:val="15"/>
                              </w:rPr>
                              <w:t>日</w:t>
                            </w:r>
                          </w:p>
                        </w:tc>
                        <w:tc>
                          <w:tcPr>
                            <w:tcW w:w="2780" w:type="dxa"/>
                          </w:tcPr>
                          <w:p w:rsidR="0036332D" w:rsidRDefault="00DD414B">
                            <w:pPr>
                              <w:spacing w:before="73"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国务院关于坚持</w:t>
                            </w:r>
                          </w:p>
                          <w:p w:rsidR="0036332D" w:rsidRDefault="00DD414B">
                            <w:pPr>
                              <w:spacing w:line="194" w:lineRule="exact"/>
                              <w:jc w:val="center"/>
                            </w:pPr>
                            <w:r>
                              <w:rPr>
                                <w:rFonts w:ascii="宋体" w:eastAsia="宋体" w:hAnsi="宋体" w:hint="eastAsia"/>
                                <w:color w:val="000000"/>
                                <w:sz w:val="15"/>
                              </w:rPr>
                              <w:t>农业农村优先发展做好“三</w:t>
                            </w:r>
                          </w:p>
                          <w:p w:rsidR="0036332D" w:rsidRDefault="00DD414B">
                            <w:pPr>
                              <w:spacing w:line="214" w:lineRule="exact"/>
                              <w:ind w:left="60"/>
                            </w:pPr>
                            <w:r>
                              <w:rPr>
                                <w:rFonts w:ascii="宋体" w:eastAsia="宋体" w:hAnsi="宋体" w:hint="eastAsia"/>
                                <w:color w:val="000000"/>
                                <w:sz w:val="15"/>
                              </w:rPr>
                              <w:t>农</w:t>
                            </w:r>
                            <w:proofErr w:type="gramStart"/>
                            <w:r>
                              <w:rPr>
                                <w:rFonts w:ascii="宋体" w:eastAsia="宋体" w:hAnsi="宋体" w:hint="eastAsia"/>
                                <w:color w:val="000000"/>
                                <w:sz w:val="15"/>
                              </w:rPr>
                              <w:t>”</w:t>
                            </w:r>
                            <w:proofErr w:type="gramEnd"/>
                            <w:r>
                              <w:rPr>
                                <w:rFonts w:ascii="宋体" w:eastAsia="宋体" w:hAnsi="宋体" w:hint="eastAsia"/>
                                <w:color w:val="000000"/>
                                <w:sz w:val="15"/>
                              </w:rPr>
                              <w:t>工作的若干意见</w:t>
                            </w:r>
                            <w:proofErr w:type="gramStart"/>
                            <w:r>
                              <w:rPr>
                                <w:rFonts w:ascii="宋体" w:eastAsia="宋体" w:hAnsi="宋体" w:hint="eastAsia"/>
                                <w:color w:val="000000"/>
                                <w:sz w:val="15"/>
                              </w:rPr>
                              <w:t>》</w:t>
                            </w:r>
                            <w:proofErr w:type="gramEnd"/>
                          </w:p>
                        </w:tc>
                        <w:tc>
                          <w:tcPr>
                            <w:tcW w:w="3900" w:type="dxa"/>
                          </w:tcPr>
                          <w:p w:rsidR="0036332D" w:rsidRDefault="00DD414B">
                            <w:pPr>
                              <w:spacing w:before="215" w:line="230" w:lineRule="exact"/>
                              <w:jc w:val="center"/>
                            </w:pPr>
                            <w:r>
                              <w:rPr>
                                <w:rFonts w:ascii="宋体" w:eastAsia="宋体" w:hAnsi="宋体" w:hint="eastAsia"/>
                                <w:color w:val="000000"/>
                                <w:sz w:val="15"/>
                              </w:rPr>
                              <w:t>扎实推进乡村建设，加快补齐农村人居环境</w:t>
                            </w:r>
                          </w:p>
                          <w:p w:rsidR="0036332D" w:rsidRDefault="00DD414B">
                            <w:pPr>
                              <w:spacing w:line="230" w:lineRule="exact"/>
                              <w:ind w:left="40"/>
                            </w:pPr>
                            <w:r>
                              <w:rPr>
                                <w:rFonts w:ascii="宋体" w:eastAsia="宋体" w:hAnsi="宋体" w:hint="eastAsia"/>
                                <w:color w:val="000000"/>
                                <w:sz w:val="15"/>
                              </w:rPr>
                              <w:t>和公共服务短板；提升农村公共服务水平</w:t>
                            </w:r>
                          </w:p>
                        </w:tc>
                      </w:tr>
                      <w:tr w:rsidR="00A23914" w:rsidTr="00A23914">
                        <w:tblPrEx>
                          <w:tblCellMar>
                            <w:top w:w="0" w:type="dxa"/>
                            <w:bottom w:w="0" w:type="dxa"/>
                          </w:tblCellMar>
                        </w:tblPrEx>
                        <w:trPr>
                          <w:trHeight w:val="1020"/>
                        </w:trPr>
                        <w:tc>
                          <w:tcPr>
                            <w:tcW w:w="1980" w:type="dxa"/>
                            <w:vAlign w:val="center"/>
                          </w:tcPr>
                          <w:p w:rsidR="0036332D" w:rsidRDefault="00DD414B">
                            <w:pPr>
                              <w:spacing w:line="320" w:lineRule="exact"/>
                              <w:jc w:val="center"/>
                            </w:pPr>
                            <w:r>
                              <w:rPr>
                                <w:rFonts w:ascii="宋体" w:eastAsia="宋体" w:hAnsi="宋体" w:hint="eastAsia"/>
                                <w:color w:val="000000"/>
                                <w:sz w:val="15"/>
                              </w:rPr>
                              <w:t>2020</w:t>
                            </w:r>
                            <w:r>
                              <w:rPr>
                                <w:rFonts w:ascii="宋体" w:eastAsia="宋体" w:hAnsi="宋体" w:hint="eastAsia"/>
                                <w:color w:val="000000"/>
                                <w:sz w:val="15"/>
                              </w:rPr>
                              <w:t>年</w:t>
                            </w:r>
                            <w:r>
                              <w:rPr>
                                <w:rFonts w:ascii="宋体" w:eastAsia="宋体" w:hAnsi="宋体" w:hint="eastAsia"/>
                                <w:color w:val="000000"/>
                                <w:sz w:val="15"/>
                              </w:rPr>
                              <w:t>1</w:t>
                            </w:r>
                            <w:r>
                              <w:rPr>
                                <w:rFonts w:ascii="宋体" w:eastAsia="宋体" w:hAnsi="宋体" w:hint="eastAsia"/>
                                <w:color w:val="000000"/>
                                <w:sz w:val="15"/>
                              </w:rPr>
                              <w:t>月</w:t>
                            </w:r>
                            <w:r>
                              <w:rPr>
                                <w:rFonts w:ascii="宋体" w:eastAsia="宋体" w:hAnsi="宋体" w:hint="eastAsia"/>
                                <w:color w:val="000000"/>
                                <w:sz w:val="15"/>
                              </w:rPr>
                              <w:t>2</w:t>
                            </w:r>
                            <w:r>
                              <w:rPr>
                                <w:rFonts w:ascii="宋体" w:eastAsia="宋体" w:hAnsi="宋体" w:hint="eastAsia"/>
                                <w:color w:val="000000"/>
                                <w:sz w:val="15"/>
                              </w:rPr>
                              <w:t>日</w:t>
                            </w:r>
                          </w:p>
                        </w:tc>
                        <w:tc>
                          <w:tcPr>
                            <w:tcW w:w="2780" w:type="dxa"/>
                          </w:tcPr>
                          <w:p w:rsidR="0036332D" w:rsidRDefault="00DD414B">
                            <w:pPr>
                              <w:spacing w:before="57"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国务院关于抓好</w:t>
                            </w:r>
                          </w:p>
                          <w:p w:rsidR="0036332D" w:rsidRDefault="00DD414B">
                            <w:pPr>
                              <w:spacing w:line="215" w:lineRule="exact"/>
                              <w:jc w:val="center"/>
                            </w:pPr>
                            <w:r>
                              <w:rPr>
                                <w:rFonts w:ascii="宋体" w:eastAsia="宋体" w:hAnsi="宋体" w:hint="eastAsia"/>
                                <w:color w:val="000000"/>
                                <w:sz w:val="15"/>
                              </w:rPr>
                              <w:t>“三农”领域重点工作确保如</w:t>
                            </w:r>
                          </w:p>
                          <w:p w:rsidR="0036332D" w:rsidRDefault="00DD414B">
                            <w:pPr>
                              <w:spacing w:line="214" w:lineRule="exact"/>
                              <w:ind w:left="60"/>
                            </w:pPr>
                            <w:proofErr w:type="gramStart"/>
                            <w:r>
                              <w:rPr>
                                <w:rFonts w:ascii="宋体" w:eastAsia="宋体" w:hAnsi="宋体" w:hint="eastAsia"/>
                                <w:color w:val="000000"/>
                                <w:sz w:val="15"/>
                              </w:rPr>
                              <w:t>期实现</w:t>
                            </w:r>
                            <w:proofErr w:type="gramEnd"/>
                            <w:r>
                              <w:rPr>
                                <w:rFonts w:ascii="宋体" w:eastAsia="宋体" w:hAnsi="宋体" w:hint="eastAsia"/>
                                <w:color w:val="000000"/>
                                <w:sz w:val="15"/>
                              </w:rPr>
                              <w:t>全面小康的意见</w:t>
                            </w:r>
                            <w:proofErr w:type="gramStart"/>
                            <w:r>
                              <w:rPr>
                                <w:rFonts w:ascii="宋体" w:eastAsia="宋体" w:hAnsi="宋体" w:hint="eastAsia"/>
                                <w:color w:val="000000"/>
                                <w:sz w:val="15"/>
                              </w:rPr>
                              <w:t>》</w:t>
                            </w:r>
                            <w:proofErr w:type="gramEnd"/>
                          </w:p>
                        </w:tc>
                        <w:tc>
                          <w:tcPr>
                            <w:tcW w:w="3900" w:type="dxa"/>
                          </w:tcPr>
                          <w:p w:rsidR="0036332D" w:rsidRDefault="00DD414B">
                            <w:pPr>
                              <w:spacing w:before="198" w:line="215" w:lineRule="exact"/>
                              <w:jc w:val="center"/>
                            </w:pPr>
                            <w:r>
                              <w:rPr>
                                <w:rFonts w:ascii="宋体" w:eastAsia="宋体" w:hAnsi="宋体" w:hint="eastAsia"/>
                                <w:color w:val="000000"/>
                                <w:sz w:val="15"/>
                              </w:rPr>
                              <w:t>对</w:t>
                            </w:r>
                            <w:proofErr w:type="gramStart"/>
                            <w:r>
                              <w:rPr>
                                <w:rFonts w:ascii="宋体" w:eastAsia="宋体" w:hAnsi="宋体" w:hint="eastAsia"/>
                                <w:color w:val="000000"/>
                                <w:sz w:val="15"/>
                              </w:rPr>
                              <w:t>标全面</w:t>
                            </w:r>
                            <w:proofErr w:type="gramEnd"/>
                            <w:r>
                              <w:rPr>
                                <w:rFonts w:ascii="宋体" w:eastAsia="宋体" w:hAnsi="宋体" w:hint="eastAsia"/>
                                <w:color w:val="000000"/>
                                <w:sz w:val="15"/>
                              </w:rPr>
                              <w:t>建成小康社会加快补上农村基础</w:t>
                            </w:r>
                          </w:p>
                          <w:p w:rsidR="0036332D" w:rsidRDefault="00DD414B">
                            <w:pPr>
                              <w:spacing w:line="215" w:lineRule="exact"/>
                              <w:ind w:left="40"/>
                            </w:pPr>
                            <w:r>
                              <w:rPr>
                                <w:rFonts w:ascii="宋体" w:eastAsia="宋体" w:hAnsi="宋体" w:hint="eastAsia"/>
                                <w:color w:val="000000"/>
                                <w:sz w:val="15"/>
                              </w:rPr>
                              <w:t>设施和公共服务短板；提高农村教育质量</w:t>
                            </w:r>
                          </w:p>
                        </w:tc>
                      </w:tr>
                    </w:tbl>
                    <w:p w:rsidR="0036332D" w:rsidRDefault="00DD414B">
                      <w:pPr>
                        <w:spacing w:after="371" w:line="346" w:lineRule="exact"/>
                        <w:ind w:firstLine="420"/>
                      </w:pPr>
                      <w:r>
                        <w:rPr>
                          <w:color w:val="000000"/>
                          <w:sz w:val="19"/>
                        </w:rPr>
                        <w:t>资料来源：国务院政策文件库，</w:t>
                      </w:r>
                      <w:r>
                        <w:rPr>
                          <w:color w:val="000000"/>
                          <w:sz w:val="19"/>
                        </w:rPr>
                        <w:t>http</w:t>
                      </w:r>
                      <w:r>
                        <w:rPr>
                          <w:color w:val="000000"/>
                          <w:sz w:val="19"/>
                        </w:rPr>
                        <w:t>：／／</w:t>
                      </w:r>
                      <w:r>
                        <w:rPr>
                          <w:color w:val="000000"/>
                          <w:sz w:val="19"/>
                        </w:rPr>
                        <w:t>www.gov.cn</w:t>
                      </w:r>
                      <w:r>
                        <w:rPr>
                          <w:color w:val="000000"/>
                          <w:sz w:val="19"/>
                        </w:rPr>
                        <w:t>／</w:t>
                      </w:r>
                      <w:r>
                        <w:rPr>
                          <w:color w:val="000000"/>
                          <w:sz w:val="19"/>
                        </w:rPr>
                        <w:t>zhengce</w:t>
                      </w:r>
                      <w:r>
                        <w:rPr>
                          <w:color w:val="000000"/>
                          <w:sz w:val="19"/>
                        </w:rPr>
                        <w:t>／</w:t>
                      </w:r>
                      <w:r>
                        <w:rPr>
                          <w:color w:val="000000"/>
                          <w:sz w:val="19"/>
                        </w:rPr>
                        <w:t>zhengcewenjianku</w:t>
                      </w:r>
                      <w:r>
                        <w:rPr>
                          <w:color w:val="000000"/>
                          <w:sz w:val="19"/>
                        </w:rPr>
                        <w:t>／</w:t>
                      </w:r>
                      <w:r>
                        <w:rPr>
                          <w:color w:val="000000"/>
                          <w:sz w:val="19"/>
                        </w:rPr>
                        <w:t>index.htm</w:t>
                      </w:r>
                      <w:r>
                        <w:rPr>
                          <w:color w:val="000000"/>
                          <w:sz w:val="19"/>
                        </w:rPr>
                        <w:t>。</w:t>
                      </w:r>
                    </w:p>
                    <w:p w:rsidR="0036332D" w:rsidRDefault="00DD414B">
                      <w:pPr>
                        <w:spacing w:after="320" w:line="400" w:lineRule="exact"/>
                        <w:ind w:firstLine="480"/>
                      </w:pPr>
                      <w:r>
                        <w:rPr>
                          <w:color w:val="000000"/>
                          <w:sz w:val="22"/>
                        </w:rPr>
                        <w:t>第一，《国务院关于印发</w:t>
                      </w:r>
                      <w:r>
                        <w:rPr>
                          <w:color w:val="000000"/>
                          <w:sz w:val="22"/>
                        </w:rPr>
                        <w:t>“</w:t>
                      </w:r>
                      <w:r>
                        <w:rPr>
                          <w:color w:val="000000"/>
                          <w:sz w:val="22"/>
                        </w:rPr>
                        <w:t>十三五</w:t>
                      </w:r>
                      <w:r>
                        <w:rPr>
                          <w:color w:val="000000"/>
                          <w:sz w:val="22"/>
                        </w:rPr>
                        <w:t>”</w:t>
                      </w:r>
                      <w:r>
                        <w:rPr>
                          <w:color w:val="000000"/>
                          <w:sz w:val="22"/>
                        </w:rPr>
                        <w:t>脱贫攻坚规划的通知》（以下简称《通知》）。作为</w:t>
                      </w:r>
                      <w:r>
                        <w:rPr>
                          <w:color w:val="000000"/>
                          <w:sz w:val="22"/>
                        </w:rPr>
                        <w:t>“</w:t>
                      </w:r>
                      <w:r>
                        <w:rPr>
                          <w:color w:val="000000"/>
                          <w:sz w:val="22"/>
                        </w:rPr>
                        <w:t>十三五</w:t>
                      </w:r>
                      <w:r>
                        <w:rPr>
                          <w:color w:val="000000"/>
                          <w:sz w:val="22"/>
                        </w:rPr>
                        <w:t>”</w:t>
                      </w:r>
                      <w:r>
                        <w:rPr>
                          <w:color w:val="000000"/>
                          <w:sz w:val="22"/>
                        </w:rPr>
                        <w:t>期间我国脱贫攻坚工作的总体规划与纲领，《通知》对教育扶贫工作做出了重要部署，并提出了</w:t>
                      </w:r>
                      <w:r>
                        <w:rPr>
                          <w:color w:val="000000"/>
                          <w:sz w:val="22"/>
                        </w:rPr>
                        <w:t>“</w:t>
                      </w:r>
                      <w:r>
                        <w:rPr>
                          <w:color w:val="000000"/>
                          <w:sz w:val="22"/>
                        </w:rPr>
                        <w:t>到</w:t>
                      </w:r>
                      <w:r>
                        <w:rPr>
                          <w:color w:val="000000"/>
                          <w:sz w:val="22"/>
                        </w:rPr>
                        <w:t>2020</w:t>
                      </w:r>
                      <w:r>
                        <w:rPr>
                          <w:color w:val="000000"/>
                          <w:sz w:val="22"/>
                        </w:rPr>
                        <w:t>年，贫困地区基础教育能力明显增强，职业教育体系更加完善，高等教育服务能力明显提升，教育总体质量显著提高，基本公共教育服务水平接近全国平均水平</w:t>
                      </w:r>
                      <w:r>
                        <w:rPr>
                          <w:color w:val="000000"/>
                          <w:sz w:val="22"/>
                        </w:rPr>
                        <w:t>”</w:t>
                      </w:r>
                      <w:r>
                        <w:rPr>
                          <w:color w:val="000000"/>
                          <w:sz w:val="22"/>
                        </w:rPr>
                        <w:t>的总体教育脱贫目标。具体表现为其一，基础教育扶贫。</w:t>
                      </w:r>
                      <w:r>
                        <w:rPr>
                          <w:color w:val="000000"/>
                          <w:sz w:val="22"/>
                        </w:rPr>
                        <w:t>如</w:t>
                      </w:r>
                      <w:r>
                        <w:rPr>
                          <w:color w:val="000000"/>
                          <w:sz w:val="22"/>
                        </w:rPr>
                        <w:t>“</w:t>
                      </w:r>
                      <w:r>
                        <w:rPr>
                          <w:color w:val="000000"/>
                          <w:sz w:val="22"/>
                        </w:rPr>
                        <w:t>加快完善困地区学前教育公共服务体系，全面改善义务教育薄弱学校基本办学条件，实施高中阶段教育普及攻坚计划</w:t>
                      </w:r>
                      <w:r>
                        <w:rPr>
                          <w:color w:val="000000"/>
                          <w:sz w:val="22"/>
                        </w:rPr>
                        <w:t>”</w:t>
                      </w:r>
                      <w:r>
                        <w:rPr>
                          <w:color w:val="000000"/>
                          <w:sz w:val="22"/>
                        </w:rPr>
                        <w:t>等。</w:t>
                      </w:r>
                      <w:r>
                        <w:rPr>
                          <w:color w:val="000000"/>
                          <w:sz w:val="22"/>
                        </w:rPr>
                        <w:t>①</w:t>
                      </w:r>
                      <w:r>
                        <w:rPr>
                          <w:color w:val="000000"/>
                          <w:sz w:val="22"/>
                        </w:rPr>
                        <w:t>其二，降低贫困家庭就学负担。如</w:t>
                      </w:r>
                      <w:r>
                        <w:rPr>
                          <w:color w:val="000000"/>
                          <w:sz w:val="22"/>
                        </w:rPr>
                        <w:t>“</w:t>
                      </w:r>
                      <w:r>
                        <w:rPr>
                          <w:color w:val="000000"/>
                          <w:sz w:val="22"/>
                        </w:rPr>
                        <w:t>完善困难学生</w:t>
                      </w:r>
                    </w:p>
                    <w:p w:rsidR="0036332D" w:rsidRDefault="00DD414B">
                      <w:pPr>
                        <w:spacing w:line="218" w:lineRule="exact"/>
                        <w:ind w:firstLine="400"/>
                      </w:pPr>
                      <w:r>
                        <w:rPr>
                          <w:color w:val="000000"/>
                          <w:sz w:val="12"/>
                        </w:rPr>
                        <w:t>①</w:t>
                      </w:r>
                      <w:r>
                        <w:rPr>
                          <w:color w:val="000000"/>
                          <w:sz w:val="12"/>
                        </w:rPr>
                        <w:t>《国</w:t>
                      </w:r>
                      <w:r>
                        <w:rPr>
                          <w:color w:val="806040"/>
                          <w:sz w:val="12"/>
                        </w:rPr>
                        <w:t>务</w:t>
                      </w:r>
                      <w:r>
                        <w:rPr>
                          <w:color w:val="000000"/>
                          <w:sz w:val="12"/>
                        </w:rPr>
                        <w:t>院</w:t>
                      </w:r>
                      <w:r>
                        <w:rPr>
                          <w:color w:val="806040"/>
                          <w:sz w:val="12"/>
                        </w:rPr>
                        <w:t>关</w:t>
                      </w:r>
                      <w:r>
                        <w:rPr>
                          <w:color w:val="000000"/>
                          <w:sz w:val="12"/>
                        </w:rPr>
                        <w:t>于印发</w:t>
                      </w:r>
                      <w:r>
                        <w:rPr>
                          <w:color w:val="000000"/>
                          <w:sz w:val="12"/>
                        </w:rPr>
                        <w:t>“</w:t>
                      </w:r>
                      <w:r>
                        <w:rPr>
                          <w:color w:val="000000"/>
                          <w:sz w:val="12"/>
                        </w:rPr>
                        <w:t>十三五</w:t>
                      </w:r>
                      <w:r>
                        <w:rPr>
                          <w:color w:val="000000"/>
                          <w:sz w:val="12"/>
                        </w:rPr>
                        <w:t>”</w:t>
                      </w:r>
                      <w:r>
                        <w:rPr>
                          <w:color w:val="000000"/>
                          <w:sz w:val="12"/>
                        </w:rPr>
                        <w:t>脱贫攻坚规划的通知》，中国政府网，</w:t>
                      </w:r>
                      <w:r>
                        <w:rPr>
                          <w:color w:val="000000"/>
                          <w:sz w:val="12"/>
                        </w:rPr>
                        <w:t>2016</w:t>
                      </w:r>
                      <w:r>
                        <w:rPr>
                          <w:color w:val="000000"/>
                          <w:sz w:val="12"/>
                        </w:rPr>
                        <w:t>年</w:t>
                      </w:r>
                      <w:r>
                        <w:rPr>
                          <w:color w:val="000000"/>
                          <w:sz w:val="12"/>
                        </w:rPr>
                        <w:t>12</w:t>
                      </w:r>
                      <w:r>
                        <w:rPr>
                          <w:color w:val="000000"/>
                          <w:sz w:val="12"/>
                        </w:rPr>
                        <w:t>月</w:t>
                      </w:r>
                      <w:r>
                        <w:rPr>
                          <w:color w:val="000000"/>
                          <w:sz w:val="12"/>
                        </w:rPr>
                        <w:t>2</w:t>
                      </w:r>
                      <w:r>
                        <w:rPr>
                          <w:color w:val="000000"/>
                          <w:sz w:val="12"/>
                        </w:rPr>
                        <w:t>日，</w:t>
                      </w:r>
                      <w:r>
                        <w:rPr>
                          <w:color w:val="000000"/>
                          <w:sz w:val="12"/>
                        </w:rPr>
                        <w:t>http://www.gov.cn/zhengce/content/2016-12/02/content_5142197.htm</w:t>
                      </w:r>
                      <w:r>
                        <w:rPr>
                          <w:color w:val="000000"/>
                          <w:sz w:val="12"/>
                        </w:rPr>
                        <w:t>。</w:t>
                      </w:r>
                    </w:p>
                  </w:txbxContent>
                </v:textbox>
                <w10:wrap type="square" anchorx="page" anchory="page"/>
              </v:shap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20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016</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08" style="position:absolute;left:0pt;margin-left:73.0pt;margin-top:773.0pt;height:23.0pt;width:39.0pt;z-index:637817855701090523;mso-width-relative:page;mso-height-relative:page;mso-position-vertical-relative:page;mso-position-horizontal-relative:page;" coordsize="21600,21600" o:spid="_x0000_s20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016</w:t>
                      </w:r>
                    </w:p>
                  </w:txbxContent>
                </v:textbox>
              </v:shape>
            </w:pict>
          </mc:Fallback>
        </mc:AlternateContent>
      </w:r>
    </w:p>
    <w:p w:rsidR="0036332D" w:rsidRDefault="0036332D">
      <w:pPr>
        <w:sectPr w:rsidR="0036332D">
          <w:headerReference w:type="default" r:id="rId73"/>
          <w:footerReference w:type="default" r:id="rId74"/>
          <w:pgSz w:w="11900" w:h="16840"/>
          <w:pgMar w:top="1120" w:right="1420" w:bottom="1120" w:left="1420" w:header="0" w:footer="1120" w:gutter="0"/>
          <w:cols w:space="720"/>
          <w:titlePg/>
        </w:sectPr>
      </w:pPr>
    </w:p>
    <w:p w:rsidR="0036332D" w:rsidRDefault="00DD414B">
      <w:r>
        <w:rPr>
          <w:noProof/>
        </w:rPr>
        <w:lastRenderedPageBreak/>
        <mc:AlternateContent>
          <mc:Choice Requires="wps">
            <w:drawing>
              <wp:anchor distT="0" distB="0" distL="114300" distR="114300" simplePos="0" relativeHeight="251615232" behindDoc="0" locked="0" layoutInCell="1" allowOverlap="1">
                <wp:simplePos x="0" y="0"/>
                <wp:positionH relativeFrom="page">
                  <wp:posOffset>2082800</wp:posOffset>
                </wp:positionH>
                <wp:positionV relativeFrom="page">
                  <wp:posOffset>850900</wp:posOffset>
                </wp:positionV>
                <wp:extent cx="3695700" cy="419100"/>
                <wp:effectExtent l="0" t="0" r="635" b="14605"/>
                <wp:wrapSquare wrapText="bothSides"/>
                <wp:docPr id="20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10" style="position:absolute;left:0pt;margin-left:164.0pt;margin-top:67.0pt;height:33.0pt;width:291.0pt;z-index:637817855701476128;mso-width-relative:page;mso-height-relative:page;mso-position-vertical-relative:page;mso-position-horizontal-relative:page;" coordsize="21600,21600" o:spid="_x0000_s21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2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13" style="position:absolute;left:0pt;margin-left:446.0pt;margin-top:62.0pt;height:38.0pt;width:63.0pt;z-index:637817855701477710;mso-width-relative:page;mso-height-relative:page;mso-position-vertical-relative:page;mso-position-horizontal-relative:page;" coordsize="21600,21600" o:spid="_x0000_s21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211" name="Picture 1"/>
                            <wp:cNvGraphicFramePr>
                              <a:graphicFrameLocks noChangeAspect="1"/>
                            </wp:cNvGraphicFramePr>
                            <a:graphic>
                              <a:graphicData uri="http://schemas.openxmlformats.org/drawingml/2006/picture">
                                <pic:pic xmlns:pic="http://schemas.openxmlformats.org/drawingml/2006/picture">
                                  <pic:nvPicPr>
                                    <pic:cNvPr id="211" name="New Bitmap Image.jpg"/>
                                    <pic:cNvPicPr/>
                                  </pic:nvPicPr>
                                  <pic:blipFill>
                                    <a:blip r:embed="Ra9cc65271c3d466e"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page">
                  <wp:posOffset>863600</wp:posOffset>
                </wp:positionH>
                <wp:positionV relativeFrom="page">
                  <wp:posOffset>1295400</wp:posOffset>
                </wp:positionV>
                <wp:extent cx="5664200" cy="8521700"/>
                <wp:effectExtent l="0" t="0" r="635" b="14605"/>
                <wp:wrapSquare wrapText="bothSides"/>
                <wp:docPr id="2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8" w:lineRule="exact"/>
                              <w:ind w:firstLine="20"/>
                            </w:pPr>
                            <w:r>
                              <w:rPr>
                                <w:color w:val="000000"/>
                                <w:sz w:val="22"/>
                              </w:rPr>
                              <w:t>资助救助政策，健全学前教育资助制度，稳步推进贫困地区农村义务教育学生营养改善计划</w:t>
                            </w:r>
                            <w:proofErr w:type="gramStart"/>
                            <w:r>
                              <w:rPr>
                                <w:color w:val="000000"/>
                                <w:sz w:val="22"/>
                              </w:rPr>
                              <w:t>”</w:t>
                            </w:r>
                            <w:proofErr w:type="gramEnd"/>
                            <w:r>
                              <w:rPr>
                                <w:color w:val="000000"/>
                                <w:sz w:val="22"/>
                              </w:rPr>
                              <w:t>等。</w:t>
                            </w:r>
                            <w:r>
                              <w:rPr>
                                <w:color w:val="000000"/>
                                <w:sz w:val="22"/>
                              </w:rPr>
                              <w:t>①</w:t>
                            </w:r>
                            <w:r>
                              <w:rPr>
                                <w:color w:val="000000"/>
                                <w:sz w:val="22"/>
                              </w:rPr>
                              <w:t>其三，职业教育扶贫。如</w:t>
                            </w:r>
                            <w:r>
                              <w:rPr>
                                <w:color w:val="000000"/>
                                <w:sz w:val="22"/>
                              </w:rPr>
                              <w:t>“</w:t>
                            </w:r>
                            <w:r>
                              <w:rPr>
                                <w:color w:val="000000"/>
                                <w:sz w:val="22"/>
                              </w:rPr>
                              <w:t>加快推进贫困地区职业院校布局结构调整</w:t>
                            </w:r>
                            <w:r>
                              <w:rPr>
                                <w:color w:val="000000"/>
                                <w:sz w:val="22"/>
                              </w:rPr>
                              <w:t>”“</w:t>
                            </w:r>
                            <w:r>
                              <w:rPr>
                                <w:color w:val="000000"/>
                                <w:sz w:val="22"/>
                              </w:rPr>
                              <w:t>引导企业扶贫与职业教育相结合</w:t>
                            </w:r>
                            <w:r>
                              <w:rPr>
                                <w:color w:val="000000"/>
                                <w:sz w:val="22"/>
                              </w:rPr>
                              <w:t>”</w:t>
                            </w:r>
                            <w:proofErr w:type="gramStart"/>
                            <w:r>
                              <w:rPr>
                                <w:color w:val="000000"/>
                                <w:sz w:val="22"/>
                              </w:rPr>
                              <w:t>“</w:t>
                            </w:r>
                            <w:proofErr w:type="gramEnd"/>
                            <w:r>
                              <w:rPr>
                                <w:color w:val="000000"/>
                                <w:sz w:val="22"/>
                              </w:rPr>
                              <w:t>继续实施</w:t>
                            </w:r>
                            <w:proofErr w:type="gramStart"/>
                            <w:r>
                              <w:rPr>
                                <w:color w:val="000000"/>
                                <w:sz w:val="22"/>
                              </w:rPr>
                              <w:t>“</w:t>
                            </w:r>
                            <w:proofErr w:type="gramEnd"/>
                            <w:r>
                              <w:rPr>
                                <w:color w:val="000000"/>
                                <w:sz w:val="22"/>
                              </w:rPr>
                              <w:t>雨露计划＇职业教育助学补助政策，鼓励贫困家庭</w:t>
                            </w:r>
                            <w:r>
                              <w:rPr>
                                <w:color w:val="000000"/>
                                <w:sz w:val="22"/>
                              </w:rPr>
                              <w:t>“</w:t>
                            </w:r>
                            <w:r>
                              <w:rPr>
                                <w:color w:val="000000"/>
                                <w:sz w:val="22"/>
                              </w:rPr>
                              <w:t>两后生＇就读职业院校并给予政策支持</w:t>
                            </w:r>
                            <w:r>
                              <w:rPr>
                                <w:color w:val="000000"/>
                                <w:sz w:val="22"/>
                              </w:rPr>
                              <w:t>”</w:t>
                            </w:r>
                            <w:r>
                              <w:rPr>
                                <w:color w:val="000000"/>
                                <w:sz w:val="22"/>
                              </w:rPr>
                              <w:t>等。</w:t>
                            </w:r>
                            <w:r>
                              <w:rPr>
                                <w:color w:val="000000"/>
                                <w:sz w:val="22"/>
                              </w:rPr>
                              <w:t>②</w:t>
                            </w:r>
                            <w:r>
                              <w:rPr>
                                <w:color w:val="000000"/>
                                <w:sz w:val="22"/>
                              </w:rPr>
                              <w:t>其四，高等教育扶贫。如</w:t>
                            </w:r>
                            <w:r>
                              <w:rPr>
                                <w:color w:val="000000"/>
                                <w:sz w:val="22"/>
                              </w:rPr>
                              <w:t>“</w:t>
                            </w:r>
                            <w:r>
                              <w:rPr>
                                <w:color w:val="000000"/>
                                <w:sz w:val="22"/>
                              </w:rPr>
                              <w:t>中西部高等教育国家专项计划适当向贫困地区倾斜</w:t>
                            </w:r>
                            <w:r>
                              <w:rPr>
                                <w:color w:val="000000"/>
                                <w:sz w:val="22"/>
                              </w:rPr>
                              <w:t>”“</w:t>
                            </w:r>
                            <w:r>
                              <w:rPr>
                                <w:color w:val="000000"/>
                                <w:sz w:val="22"/>
                              </w:rPr>
                              <w:t>加快推进高等职业院校分类考试招生</w:t>
                            </w:r>
                            <w:r>
                              <w:rPr>
                                <w:color w:val="000000"/>
                                <w:sz w:val="22"/>
                              </w:rPr>
                              <w:t>”“</w:t>
                            </w:r>
                            <w:r>
                              <w:rPr>
                                <w:color w:val="000000"/>
                                <w:sz w:val="22"/>
                              </w:rPr>
                              <w:t>高校招生计划和支援中西部地区招生协作计划向贫困地区倾斜</w:t>
                            </w:r>
                            <w:r>
                              <w:rPr>
                                <w:color w:val="000000"/>
                                <w:sz w:val="22"/>
                              </w:rPr>
                              <w:t>”</w:t>
                            </w:r>
                            <w:r>
                              <w:rPr>
                                <w:color w:val="000000"/>
                                <w:sz w:val="22"/>
                              </w:rPr>
                              <w:t>等。</w:t>
                            </w:r>
                            <w:r>
                              <w:rPr>
                                <w:color w:val="000000"/>
                                <w:sz w:val="22"/>
                              </w:rPr>
                              <w:t>③</w:t>
                            </w:r>
                          </w:p>
                          <w:p w:rsidR="0036332D" w:rsidRDefault="00DD414B">
                            <w:pPr>
                              <w:spacing w:line="398" w:lineRule="exact"/>
                              <w:ind w:firstLine="440"/>
                            </w:pPr>
                            <w:r>
                              <w:rPr>
                                <w:color w:val="000000"/>
                                <w:sz w:val="22"/>
                              </w:rPr>
                              <w:t>第二，《中共中央</w:t>
                            </w:r>
                            <w:r>
                              <w:rPr>
                                <w:color w:val="000000"/>
                                <w:sz w:val="22"/>
                              </w:rPr>
                              <w:t xml:space="preserve"> </w:t>
                            </w:r>
                            <w:r>
                              <w:rPr>
                                <w:color w:val="000000"/>
                                <w:sz w:val="22"/>
                              </w:rPr>
                              <w:t>国务院关于实施乡村振兴战略的意见》（以下</w:t>
                            </w:r>
                            <w:r>
                              <w:rPr>
                                <w:color w:val="000000"/>
                                <w:sz w:val="22"/>
                              </w:rPr>
                              <w:t>简称《意见》）。作为社会主义新时代</w:t>
                            </w:r>
                            <w:r>
                              <w:rPr>
                                <w:color w:val="000000"/>
                                <w:sz w:val="22"/>
                              </w:rPr>
                              <w:t>“</w:t>
                            </w:r>
                            <w:r>
                              <w:rPr>
                                <w:color w:val="000000"/>
                                <w:sz w:val="22"/>
                              </w:rPr>
                              <w:t>三农</w:t>
                            </w:r>
                            <w:r>
                              <w:rPr>
                                <w:color w:val="000000"/>
                                <w:sz w:val="22"/>
                              </w:rPr>
                              <w:t>”</w:t>
                            </w:r>
                            <w:r>
                              <w:rPr>
                                <w:color w:val="000000"/>
                                <w:sz w:val="22"/>
                              </w:rPr>
                              <w:t>工作的总抓手，《意见》对教育扶贫工作任务做出了相应部署，分别提出优先发展农村教育事业、全面改善薄弱学校基本办学条件、发展农村学前教育、推进农村普及高中阶段教育、加强职业教育、推动</w:t>
                            </w:r>
                            <w:proofErr w:type="gramStart"/>
                            <w:r>
                              <w:rPr>
                                <w:color w:val="000000"/>
                                <w:sz w:val="22"/>
                              </w:rPr>
                              <w:t>优质学校</w:t>
                            </w:r>
                            <w:proofErr w:type="gramEnd"/>
                            <w:r>
                              <w:rPr>
                                <w:color w:val="000000"/>
                                <w:sz w:val="22"/>
                              </w:rPr>
                              <w:t>辐射农村薄弱学校常态化、统筹配置城乡师资并建好建乡村教师队伍等一系列举措。</w:t>
                            </w:r>
                            <w:r>
                              <w:rPr>
                                <w:color w:val="000000"/>
                                <w:sz w:val="22"/>
                              </w:rPr>
                              <w:t>④</w:t>
                            </w:r>
                            <w:r>
                              <w:rPr>
                                <w:color w:val="000000"/>
                                <w:sz w:val="22"/>
                              </w:rPr>
                              <w:t>在涉及教育扶贫的具体内容上，《意见》可以看作《通知》的提炼与延续，这表明发展农村教育事业是提高农村民生保障水平的必备条件。</w:t>
                            </w:r>
                          </w:p>
                          <w:p w:rsidR="0036332D" w:rsidRDefault="00DD414B">
                            <w:pPr>
                              <w:spacing w:after="381" w:line="398" w:lineRule="exact"/>
                              <w:ind w:firstLine="440"/>
                            </w:pPr>
                            <w:r>
                              <w:rPr>
                                <w:color w:val="000000"/>
                                <w:sz w:val="22"/>
                              </w:rPr>
                              <w:t>第三，《中共中央</w:t>
                            </w:r>
                            <w:r>
                              <w:rPr>
                                <w:color w:val="000000"/>
                                <w:sz w:val="22"/>
                              </w:rPr>
                              <w:t xml:space="preserve"> </w:t>
                            </w:r>
                            <w:r>
                              <w:rPr>
                                <w:color w:val="000000"/>
                                <w:sz w:val="22"/>
                              </w:rPr>
                              <w:t>国务院关于打赢脱贫攻坚战三年行动的指导意见》。党的十九大明确把精准</w:t>
                            </w:r>
                            <w:r>
                              <w:rPr>
                                <w:color w:val="000000"/>
                                <w:sz w:val="22"/>
                              </w:rPr>
                              <w:t>脱贫作为决胜全面建成小康社会必须打好的三大攻坚战之一，该意见对我国</w:t>
                            </w:r>
                            <w:r>
                              <w:rPr>
                                <w:color w:val="000000"/>
                                <w:sz w:val="22"/>
                              </w:rPr>
                              <w:t>2018</w:t>
                            </w:r>
                            <w:r>
                              <w:rPr>
                                <w:color w:val="000000"/>
                                <w:sz w:val="22"/>
                              </w:rPr>
                              <w:t>～</w:t>
                            </w:r>
                            <w:r>
                              <w:rPr>
                                <w:color w:val="000000"/>
                                <w:sz w:val="22"/>
                              </w:rPr>
                              <w:t>2020</w:t>
                            </w:r>
                            <w:r>
                              <w:rPr>
                                <w:color w:val="000000"/>
                                <w:sz w:val="22"/>
                              </w:rPr>
                              <w:t>年精准脱贫的艰巨工作任务做出了有效部署，提出着力实施教育脱贫攻坚行动。首先，以保障义务教育为核心，全面落实教育扶贫政策，确保贫困家庭适龄学生不因贫失学辍学；其次，全面推进贫困地区义务教育薄弱学校改造工作，重点加强乡镇寄宿制学校和乡村小规模学校建设；再次，在贫困地区优先实施教育信息化</w:t>
                            </w:r>
                            <w:r>
                              <w:rPr>
                                <w:color w:val="000000"/>
                                <w:sz w:val="22"/>
                              </w:rPr>
                              <w:t>2.0</w:t>
                            </w:r>
                            <w:r>
                              <w:rPr>
                                <w:color w:val="000000"/>
                                <w:sz w:val="22"/>
                              </w:rPr>
                              <w:t>行动计划，加强学校网络教学环境建设，共享优质教育资源；复次，改善贫困地区乡村教师待遇，均衡配置</w:t>
                            </w:r>
                          </w:p>
                          <w:p w:rsidR="0036332D" w:rsidRDefault="00DD414B">
                            <w:pPr>
                              <w:spacing w:line="308" w:lineRule="exact"/>
                              <w:ind w:firstLine="440"/>
                            </w:pPr>
                            <w:r>
                              <w:rPr>
                                <w:color w:val="000000"/>
                                <w:sz w:val="17"/>
                              </w:rPr>
                              <w:t>①</w:t>
                            </w:r>
                            <w:r>
                              <w:rPr>
                                <w:color w:val="000000"/>
                                <w:sz w:val="17"/>
                              </w:rPr>
                              <w:tab/>
                            </w:r>
                            <w:r>
                              <w:rPr>
                                <w:color w:val="000000"/>
                                <w:sz w:val="17"/>
                              </w:rPr>
                              <w:t>《国务院关于印发</w:t>
                            </w:r>
                            <w:r>
                              <w:rPr>
                                <w:color w:val="000000"/>
                                <w:sz w:val="17"/>
                              </w:rPr>
                              <w:t>“</w:t>
                            </w:r>
                            <w:r>
                              <w:rPr>
                                <w:color w:val="000000"/>
                                <w:sz w:val="17"/>
                              </w:rPr>
                              <w:t>十三五</w:t>
                            </w:r>
                            <w:r>
                              <w:rPr>
                                <w:color w:val="000000"/>
                                <w:sz w:val="17"/>
                              </w:rPr>
                              <w:t>”</w:t>
                            </w:r>
                            <w:r>
                              <w:rPr>
                                <w:color w:val="000000"/>
                                <w:sz w:val="17"/>
                              </w:rPr>
                              <w:t>脱贫攻坚规划的</w:t>
                            </w:r>
                            <w:r>
                              <w:rPr>
                                <w:color w:val="000000"/>
                                <w:sz w:val="17"/>
                              </w:rPr>
                              <w:t>通知》，中国政府网，</w:t>
                            </w:r>
                            <w:r>
                              <w:rPr>
                                <w:color w:val="000000"/>
                                <w:sz w:val="17"/>
                              </w:rPr>
                              <w:t>2016</w:t>
                            </w:r>
                            <w:r>
                              <w:rPr>
                                <w:color w:val="000000"/>
                                <w:sz w:val="17"/>
                              </w:rPr>
                              <w:t>年</w:t>
                            </w:r>
                            <w:r>
                              <w:rPr>
                                <w:color w:val="000000"/>
                                <w:sz w:val="17"/>
                              </w:rPr>
                              <w:t>12</w:t>
                            </w:r>
                            <w:r>
                              <w:rPr>
                                <w:color w:val="000000"/>
                                <w:sz w:val="17"/>
                              </w:rPr>
                              <w:t>月</w:t>
                            </w:r>
                            <w:r>
                              <w:rPr>
                                <w:color w:val="000000"/>
                                <w:sz w:val="17"/>
                              </w:rPr>
                              <w:t>2</w:t>
                            </w:r>
                            <w:r>
                              <w:rPr>
                                <w:color w:val="000000"/>
                                <w:sz w:val="17"/>
                              </w:rPr>
                              <w:t>日，</w:t>
                            </w:r>
                            <w:r>
                              <w:rPr>
                                <w:color w:val="000000"/>
                                <w:sz w:val="17"/>
                              </w:rPr>
                              <w:t>http://www.gov.cn/zhengce/content/2016-12/02/content_5142197.htm</w:t>
                            </w:r>
                            <w:r>
                              <w:rPr>
                                <w:color w:val="000000"/>
                                <w:sz w:val="17"/>
                              </w:rPr>
                              <w:t>。</w:t>
                            </w:r>
                          </w:p>
                          <w:p w:rsidR="0036332D" w:rsidRDefault="00DD414B">
                            <w:pPr>
                              <w:spacing w:line="308" w:lineRule="exact"/>
                              <w:ind w:firstLine="440"/>
                            </w:pPr>
                            <w:r>
                              <w:rPr>
                                <w:color w:val="000000"/>
                                <w:sz w:val="17"/>
                              </w:rPr>
                              <w:t>②</w:t>
                            </w:r>
                            <w:r>
                              <w:rPr>
                                <w:color w:val="000000"/>
                                <w:sz w:val="17"/>
                              </w:rPr>
                              <w:tab/>
                            </w:r>
                            <w:r>
                              <w:rPr>
                                <w:color w:val="806040"/>
                                <w:sz w:val="17"/>
                              </w:rPr>
                              <w:t>《国务院关</w:t>
                            </w:r>
                            <w:r>
                              <w:rPr>
                                <w:color w:val="000000"/>
                                <w:sz w:val="17"/>
                              </w:rPr>
                              <w:t>于印发</w:t>
                            </w:r>
                            <w:r>
                              <w:rPr>
                                <w:color w:val="000000"/>
                                <w:sz w:val="17"/>
                              </w:rPr>
                              <w:t>“</w:t>
                            </w:r>
                            <w:r>
                              <w:rPr>
                                <w:color w:val="000000"/>
                                <w:sz w:val="17"/>
                              </w:rPr>
                              <w:t>十三五</w:t>
                            </w:r>
                            <w:r>
                              <w:rPr>
                                <w:color w:val="000000"/>
                                <w:sz w:val="17"/>
                              </w:rPr>
                              <w:t>”</w:t>
                            </w:r>
                            <w:r>
                              <w:rPr>
                                <w:color w:val="000000"/>
                                <w:sz w:val="17"/>
                              </w:rPr>
                              <w:t>脱贫攻坚规划的通知》，中国政府网，</w:t>
                            </w:r>
                            <w:r>
                              <w:rPr>
                                <w:color w:val="000000"/>
                                <w:sz w:val="17"/>
                              </w:rPr>
                              <w:t>2016</w:t>
                            </w:r>
                            <w:r>
                              <w:rPr>
                                <w:color w:val="000000"/>
                                <w:sz w:val="17"/>
                              </w:rPr>
                              <w:t>年</w:t>
                            </w:r>
                            <w:r>
                              <w:rPr>
                                <w:color w:val="000000"/>
                                <w:sz w:val="17"/>
                              </w:rPr>
                              <w:t>12</w:t>
                            </w:r>
                            <w:r>
                              <w:rPr>
                                <w:color w:val="000000"/>
                                <w:sz w:val="17"/>
                              </w:rPr>
                              <w:t>月</w:t>
                            </w:r>
                            <w:r>
                              <w:rPr>
                                <w:color w:val="000000"/>
                                <w:sz w:val="17"/>
                              </w:rPr>
                              <w:t>2</w:t>
                            </w:r>
                            <w:r>
                              <w:rPr>
                                <w:color w:val="000000"/>
                                <w:sz w:val="17"/>
                              </w:rPr>
                              <w:t>日，</w:t>
                            </w:r>
                            <w:r>
                              <w:rPr>
                                <w:color w:val="000000"/>
                                <w:sz w:val="17"/>
                              </w:rPr>
                              <w:t>http://www.gov.cn/zhengce/content/2016-12/02/content_5142197.htm</w:t>
                            </w:r>
                            <w:r>
                              <w:rPr>
                                <w:color w:val="000000"/>
                                <w:sz w:val="17"/>
                              </w:rPr>
                              <w:t>。</w:t>
                            </w:r>
                          </w:p>
                          <w:p w:rsidR="0036332D" w:rsidRDefault="00DD414B">
                            <w:pPr>
                              <w:spacing w:line="253" w:lineRule="exact"/>
                              <w:ind w:firstLine="440"/>
                            </w:pPr>
                            <w:r>
                              <w:rPr>
                                <w:color w:val="000000"/>
                                <w:sz w:val="14"/>
                              </w:rPr>
                              <w:t>③</w:t>
                            </w:r>
                            <w:r>
                              <w:rPr>
                                <w:color w:val="000000"/>
                                <w:sz w:val="14"/>
                              </w:rPr>
                              <w:tab/>
                            </w:r>
                            <w:r>
                              <w:rPr>
                                <w:color w:val="000000"/>
                                <w:sz w:val="14"/>
                              </w:rPr>
                              <w:t>《国务院关于发</w:t>
                            </w:r>
                            <w:r>
                              <w:rPr>
                                <w:color w:val="000000"/>
                                <w:sz w:val="14"/>
                              </w:rPr>
                              <w:t>“</w:t>
                            </w:r>
                            <w:r>
                              <w:rPr>
                                <w:color w:val="000000"/>
                                <w:sz w:val="14"/>
                              </w:rPr>
                              <w:t>十三五</w:t>
                            </w:r>
                            <w:r>
                              <w:rPr>
                                <w:color w:val="000000"/>
                                <w:sz w:val="14"/>
                              </w:rPr>
                              <w:t>”</w:t>
                            </w:r>
                            <w:r>
                              <w:rPr>
                                <w:color w:val="000000"/>
                                <w:sz w:val="14"/>
                              </w:rPr>
                              <w:t>脱贫攻坚规划的通知》，中国政府网，</w:t>
                            </w:r>
                            <w:r>
                              <w:rPr>
                                <w:color w:val="000000"/>
                                <w:sz w:val="14"/>
                              </w:rPr>
                              <w:t>2016</w:t>
                            </w:r>
                            <w:r>
                              <w:rPr>
                                <w:color w:val="000000"/>
                                <w:sz w:val="14"/>
                              </w:rPr>
                              <w:t>年</w:t>
                            </w:r>
                            <w:r>
                              <w:rPr>
                                <w:color w:val="000000"/>
                                <w:sz w:val="14"/>
                              </w:rPr>
                              <w:t>12</w:t>
                            </w:r>
                            <w:r>
                              <w:rPr>
                                <w:color w:val="000000"/>
                                <w:sz w:val="14"/>
                              </w:rPr>
                              <w:t>月</w:t>
                            </w:r>
                            <w:r>
                              <w:rPr>
                                <w:color w:val="000000"/>
                                <w:sz w:val="14"/>
                              </w:rPr>
                              <w:t>2</w:t>
                            </w:r>
                            <w:r>
                              <w:rPr>
                                <w:color w:val="000000"/>
                                <w:sz w:val="14"/>
                              </w:rPr>
                              <w:t>日，</w:t>
                            </w:r>
                            <w:r>
                              <w:rPr>
                                <w:color w:val="000000"/>
                                <w:sz w:val="14"/>
                              </w:rPr>
                              <w:t>http://www.gov.cn/</w:t>
                            </w:r>
                            <w:r>
                              <w:rPr>
                                <w:color w:val="000000"/>
                                <w:sz w:val="14"/>
                              </w:rPr>
                              <w:t>zhengce/content/2016-12/02/content_5142197.htm</w:t>
                            </w:r>
                            <w:r>
                              <w:rPr>
                                <w:color w:val="000000"/>
                                <w:sz w:val="14"/>
                              </w:rPr>
                              <w:t>。</w:t>
                            </w:r>
                          </w:p>
                          <w:p w:rsidR="0036332D" w:rsidRDefault="00DD414B">
                            <w:pPr>
                              <w:spacing w:line="308" w:lineRule="exact"/>
                              <w:ind w:firstLine="440"/>
                            </w:pPr>
                            <w:r>
                              <w:rPr>
                                <w:color w:val="000000"/>
                                <w:sz w:val="17"/>
                              </w:rPr>
                              <w:t>④</w:t>
                            </w:r>
                            <w:r>
                              <w:rPr>
                                <w:color w:val="000000"/>
                                <w:sz w:val="17"/>
                              </w:rPr>
                              <w:tab/>
                            </w:r>
                            <w:r>
                              <w:rPr>
                                <w:color w:val="806040"/>
                                <w:sz w:val="17"/>
                              </w:rPr>
                              <w:t>《中共中</w:t>
                            </w:r>
                            <w:r>
                              <w:rPr>
                                <w:color w:val="000000"/>
                                <w:sz w:val="17"/>
                              </w:rPr>
                              <w:t>央</w:t>
                            </w:r>
                            <w:r>
                              <w:rPr>
                                <w:color w:val="000000"/>
                                <w:sz w:val="17"/>
                              </w:rPr>
                              <w:t xml:space="preserve"> </w:t>
                            </w:r>
                            <w:r>
                              <w:rPr>
                                <w:color w:val="806040"/>
                                <w:sz w:val="17"/>
                              </w:rPr>
                              <w:t>国务院关于实施乡村振兴</w:t>
                            </w:r>
                            <w:r>
                              <w:rPr>
                                <w:color w:val="000000"/>
                                <w:sz w:val="17"/>
                              </w:rPr>
                              <w:t>战略的意见》，中国政府网，</w:t>
                            </w:r>
                            <w:r>
                              <w:rPr>
                                <w:color w:val="000000"/>
                                <w:sz w:val="17"/>
                              </w:rPr>
                              <w:t>2018</w:t>
                            </w:r>
                            <w:r>
                              <w:rPr>
                                <w:color w:val="000000"/>
                                <w:sz w:val="17"/>
                              </w:rPr>
                              <w:t>年</w:t>
                            </w:r>
                            <w:r>
                              <w:rPr>
                                <w:color w:val="000000"/>
                                <w:sz w:val="17"/>
                              </w:rPr>
                              <w:t>2</w:t>
                            </w:r>
                            <w:r>
                              <w:rPr>
                                <w:color w:val="000000"/>
                                <w:sz w:val="17"/>
                              </w:rPr>
                              <w:t>月</w:t>
                            </w:r>
                            <w:r>
                              <w:rPr>
                                <w:color w:val="000000"/>
                                <w:sz w:val="17"/>
                              </w:rPr>
                              <w:t>4</w:t>
                            </w:r>
                            <w:r>
                              <w:rPr>
                                <w:color w:val="000000"/>
                                <w:sz w:val="17"/>
                              </w:rPr>
                              <w:t>日，</w:t>
                            </w:r>
                            <w:r>
                              <w:rPr>
                                <w:color w:val="000000"/>
                                <w:sz w:val="17"/>
                              </w:rPr>
                              <w:t>http://www.gov.cn/zhengce/2018-02/04/content_5263807.htm</w:t>
                            </w:r>
                            <w:r>
                              <w:rPr>
                                <w:color w:val="000000"/>
                                <w:sz w:val="17"/>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15" style="position:absolute;left:0pt;margin-left:68.0pt;margin-top:102.0pt;height:671.0pt;width:446.0pt;z-index:637817855701518778;mso-width-relative:page;mso-height-relative:page;mso-position-vertical-relative:page;mso-position-horizontal-relative:page;" coordsize="21600,21600" o:spid="_x0000_s21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8" w:lineRule="exact"/>
                        <w:ind w:firstLine="20"/>
                        <w:jc w:val="both"/>
                      </w:pPr>
                      <w:r>
                        <w:rPr>
                          <w:sz w:val="22"/>
                          <w:color w:val="000000"/>
                        </w:rPr>
                        <w:t xml:space="preserve">资助救助政策，健全学前教育资助制度，稳步推进贫困地区农村义务教育学生</w:t>
                      </w:r>
                      <w:r>
                        <w:rPr>
                          <w:sz w:val="22"/>
                          <w:color w:val="000000"/>
                        </w:rPr>
                        <w:t xml:space="preserve">营养改善计划”等。①其三，职业教育扶贫。如“加快推进贫困地区职业院校</w:t>
                      </w:r>
                      <w:r>
                        <w:rPr>
                          <w:sz w:val="22"/>
                          <w:color w:val="000000"/>
                        </w:rPr>
                        <w:t xml:space="preserve">布局结构调整”“引导企业扶贫与职业教育相结合”“继续实施“雨露计划＇</w:t>
                      </w:r>
                      <w:r>
                        <w:rPr>
                          <w:sz w:val="22"/>
                          <w:color w:val="000000"/>
                        </w:rPr>
                        <w:t xml:space="preserve">职业教育助学补助政策，鼓励贫困家庭“两后生＇就读职业院校并给予政策</w:t>
                      </w:r>
                      <w:r>
                        <w:rPr>
                          <w:sz w:val="22"/>
                          <w:color w:val="000000"/>
                        </w:rPr>
                        <w:t xml:space="preserve">支持”等。②其四，高等教育扶贫。如“中西部高等教育国家专项计划适当向</w:t>
                      </w:r>
                      <w:r>
                        <w:rPr>
                          <w:sz w:val="22"/>
                          <w:color w:val="000000"/>
                        </w:rPr>
                        <w:t xml:space="preserve">贫困地区倾斜”“加快推进高等职业院校分类考试招生”“高校招生计划和支</w:t>
                      </w:r>
                      <w:r>
                        <w:rPr>
                          <w:sz w:val="22"/>
                          <w:color w:val="000000"/>
                        </w:rPr>
                        <w:t xml:space="preserve">援中西部地区招生协作计划向贫困地区倾斜”等。③</w:t>
                      </w:r>
                    </w:p>
                    <w:p>
                      <w:pPr>
                        <w:spacing w:line="398" w:lineRule="exact"/>
                        <w:ind w:firstLine="440"/>
                        <w:jc w:val="both"/>
                      </w:pPr>
                      <w:r>
                        <w:rPr>
                          <w:sz w:val="22"/>
                          <w:color w:val="000000"/>
                        </w:rPr>
                        <w:t xml:space="preserve">第二，《中共中央 国务院关于实施乡村振兴战略的意见》（以下简称</w:t>
                      </w:r>
                      <w:r>
                        <w:rPr>
                          <w:sz w:val="22"/>
                          <w:color w:val="000000"/>
                        </w:rPr>
                        <w:t xml:space="preserve">《意见》）。作为社会主义新时代“三农”工作的总抓手，《意见》对教育扶贫</w:t>
                      </w:r>
                      <w:r>
                        <w:rPr>
                          <w:sz w:val="22"/>
                          <w:color w:val="000000"/>
                        </w:rPr>
                        <w:t xml:space="preserve">工作任务做出了相应部署，分别提出优先发展农村教育事业、全面改善薄弱学</w:t>
                      </w:r>
                      <w:r>
                        <w:rPr>
                          <w:sz w:val="22"/>
                          <w:color w:val="000000"/>
                        </w:rPr>
                        <w:t xml:space="preserve">校基本办学条件、发展农村学前教育、推进农村普及高中阶段教育、加强职业</w:t>
                      </w:r>
                      <w:r>
                        <w:rPr>
                          <w:sz w:val="22"/>
                          <w:color w:val="000000"/>
                        </w:rPr>
                        <w:t xml:space="preserve">教育、推动优质学校辐射农村薄弱学校常态化、统筹配置城乡师资并建好建</w:t>
                      </w:r>
                      <w:r>
                        <w:rPr>
                          <w:sz w:val="22"/>
                          <w:color w:val="000000"/>
                        </w:rPr>
                        <w:t xml:space="preserve">乡村教师队伍等一系列举措。④在涉及教育扶贫的具体内容上，《意见》可以</w:t>
                      </w:r>
                      <w:r>
                        <w:rPr>
                          <w:sz w:val="22"/>
                          <w:color w:val="000000"/>
                        </w:rPr>
                        <w:t xml:space="preserve">看作《通知》的提炼与延续，这表明发展农村教育事业是提高农村民生保障</w:t>
                      </w:r>
                      <w:r>
                        <w:rPr>
                          <w:sz w:val="22"/>
                          <w:color w:val="000000"/>
                        </w:rPr>
                        <w:t xml:space="preserve">水平的必备条件。</w:t>
                      </w:r>
                    </w:p>
                    <w:p>
                      <w:pPr>
                        <w:spacing w:after="381" w:line="398" w:lineRule="exact"/>
                        <w:ind w:firstLine="440"/>
                        <w:jc w:val="both"/>
                      </w:pPr>
                      <w:r>
                        <w:rPr>
                          <w:sz w:val="22"/>
                          <w:color w:val="000000"/>
                        </w:rPr>
                        <w:t xml:space="preserve">第三，《中共中央 国务院关于打赢脱贫攻坚战三年行动的指导意见》。</w:t>
                      </w:r>
                      <w:r>
                        <w:rPr>
                          <w:sz w:val="22"/>
                          <w:color w:val="000000"/>
                        </w:rPr>
                        <w:t xml:space="preserve">党的十九大明确把精准脱贫作为决胜全面建成小康社会必须打好的三大攻坚战</w:t>
                      </w:r>
                      <w:r>
                        <w:rPr>
                          <w:sz w:val="22"/>
                          <w:color w:val="000000"/>
                        </w:rPr>
                        <w:t xml:space="preserve">之一，该意见对我国2018～2020年精准脱贫的艰巨工作任务做出了有效部署，</w:t>
                      </w:r>
                      <w:r>
                        <w:rPr>
                          <w:sz w:val="22"/>
                          <w:color w:val="000000"/>
                        </w:rPr>
                        <w:t xml:space="preserve">提出着力实施教育脱贫攻坚行动。首先，以保障义务教育为核心，全面落实教</w:t>
                      </w:r>
                      <w:r>
                        <w:rPr>
                          <w:sz w:val="22"/>
                          <w:color w:val="000000"/>
                        </w:rPr>
                        <w:t xml:space="preserve">育扶贫政策，确保贫困家庭适龄学生不因贫失学辍学；其次，全面推进贫困地</w:t>
                      </w:r>
                      <w:r>
                        <w:rPr>
                          <w:sz w:val="22"/>
                          <w:color w:val="000000"/>
                        </w:rPr>
                        <w:t xml:space="preserve">区义务教育薄弱学校改造工作，重点加强乡镇寄宿制学校和乡村小规模学校建</w:t>
                      </w:r>
                      <w:r>
                        <w:rPr>
                          <w:sz w:val="22"/>
                          <w:color w:val="000000"/>
                        </w:rPr>
                        <w:t xml:space="preserve">设；再次，在贫困地区优先实施教育信息化2.0行动计划，加强学校网络教学</w:t>
                      </w:r>
                      <w:r>
                        <w:rPr>
                          <w:sz w:val="22"/>
                          <w:color w:val="000000"/>
                        </w:rPr>
                        <w:t xml:space="preserve">环境建设，共享优质教育资源；复次，改善贫困地区乡村教师待遇，均衡配置</w:t>
                      </w:r>
                    </w:p>
                    <w:p>
                      <w:pPr>
                        <w:spacing w:line="308" w:lineRule="exact"/>
                        <w:ind w:firstLine="440"/>
                        <w:jc w:val="both"/>
                      </w:pPr>
                      <w:r>
                        <w:rPr>
                          <w:sz w:val="17"/>
                          <w:color w:val="000000"/>
                        </w:rPr>
                        <w:t xml:space="preserve">①	《国务院关于印发“十三五”脱贫攻坚规划的通知》，中国政府网，2016年12月2日，</w:t>
                      </w:r>
                      <w:r>
                        <w:rPr>
                          <w:sz w:val="17"/>
                          <w:color w:val="000000"/>
                        </w:rPr>
                        <w:t xml:space="preserve">http://www.gov.cn/zhengce/content/2016-12/02/content_5142197.htm。</w:t>
                      </w:r>
                    </w:p>
                    <w:p>
                      <w:pPr>
                        <w:spacing w:line="308" w:lineRule="exact"/>
                        <w:ind w:firstLine="440"/>
                        <w:jc w:val="both"/>
                      </w:pPr>
                      <w:r>
                        <w:rPr>
                          <w:sz w:val="17"/>
                          <w:color w:val="000000"/>
                        </w:rPr>
                        <w:t xml:space="preserve">②	</w:t>
                      </w:r>
                      <w:r>
                        <w:rPr>
                          <w:sz w:val="17"/>
                          <w:color w:val="806040"/>
                        </w:rPr>
                        <w:t xml:space="preserve">《国务院关</w:t>
                      </w:r>
                      <w:r>
                        <w:rPr>
                          <w:sz w:val="17"/>
                          <w:color w:val="000000"/>
                        </w:rPr>
                        <w:t xml:space="preserve">于印发“十三五”脱贫攻坚规划的通知》，中国政府网，2016年12月2日，</w:t>
                      </w:r>
                      <w:r>
                        <w:rPr>
                          <w:sz w:val="17"/>
                          <w:color w:val="000000"/>
                        </w:rPr>
                        <w:t xml:space="preserve">http://www.gov.cn/zhengce/content/2016-12/02/content_5142197.htm。</w:t>
                      </w:r>
                    </w:p>
                    <w:p>
                      <w:pPr>
                        <w:spacing w:line="253" w:lineRule="exact"/>
                        <w:ind w:firstLine="440"/>
                        <w:jc w:val="both"/>
                      </w:pPr>
                      <w:r>
                        <w:rPr>
                          <w:sz w:val="14"/>
                          <w:color w:val="000000"/>
                        </w:rPr>
                        <w:t xml:space="preserve">③	《国务院关于发“十三五”脱贫攻坚规划的通知》，中国政府网，2016年12月2日，</w:t>
                      </w:r>
                      <w:r>
                        <w:rPr>
                          <w:sz w:val="14"/>
                          <w:color w:val="000000"/>
                        </w:rPr>
                        <w:t xml:space="preserve">http://www.gov.cn/zhengce/content/2016-12/02/content_5142197.htm。</w:t>
                      </w:r>
                    </w:p>
                    <w:p>
                      <w:pPr>
                        <w:spacing w:line="308" w:lineRule="exact"/>
                        <w:ind w:firstLine="440"/>
                        <w:jc w:val="both"/>
                      </w:pPr>
                      <w:r>
                        <w:rPr>
                          <w:sz w:val="17"/>
                          <w:color w:val="000000"/>
                        </w:rPr>
                        <w:t xml:space="preserve">④	</w:t>
                      </w:r>
                      <w:r>
                        <w:rPr>
                          <w:sz w:val="17"/>
                          <w:color w:val="806040"/>
                        </w:rPr>
                        <w:t xml:space="preserve">《中共中</w:t>
                      </w:r>
                      <w:r>
                        <w:rPr>
                          <w:sz w:val="17"/>
                          <w:color w:val="000000"/>
                        </w:rPr>
                        <w:t xml:space="preserve">央 </w:t>
                      </w:r>
                      <w:r>
                        <w:rPr>
                          <w:sz w:val="17"/>
                          <w:color w:val="806040"/>
                        </w:rPr>
                        <w:t xml:space="preserve">国务院关于实施乡村振兴</w:t>
                      </w:r>
                      <w:r>
                        <w:rPr>
                          <w:sz w:val="17"/>
                          <w:color w:val="000000"/>
                        </w:rPr>
                        <w:t xml:space="preserve">战略的意见》，中国政府网，2018年2月4日，</w:t>
                      </w:r>
                      <w:r>
                        <w:rPr>
                          <w:sz w:val="17"/>
                          <w:color w:val="000000"/>
                        </w:rPr>
                        <w:t xml:space="preserve">http://www.gov.cn/zhengce/2018-02/04/content_5263807.htm。</w:t>
                      </w:r>
                    </w:p>
                  </w:txbxContent>
                </v:textbox>
              </v:shape>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page">
                  <wp:posOffset>6146800</wp:posOffset>
                </wp:positionH>
                <wp:positionV relativeFrom="page">
                  <wp:posOffset>9817100</wp:posOffset>
                </wp:positionV>
                <wp:extent cx="508000" cy="292100"/>
                <wp:effectExtent l="0" t="0" r="635" b="14605"/>
                <wp:wrapSquare wrapText="bothSides"/>
                <wp:docPr id="2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jc w:val="right"/>
                            </w:pPr>
                            <w:r>
                              <w:rPr>
                                <w:color w:val="000000"/>
                                <w:sz w:val="24"/>
                              </w:rPr>
                              <w:t>017</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17" style="position:absolute;left:0pt;margin-left:484.0pt;margin-top:773.0pt;height:23.0pt;width:40.0pt;z-index:637817855701519383;mso-width-relative:page;mso-height-relative:page;mso-position-vertical-relative:page;mso-position-horizontal-relative:page;" coordsize="21600,21600" o:spid="_x0000_s21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right"/>
                      </w:pPr>
                      <w:r>
                        <w:rPr>
                          <w:sz w:val="24"/>
                          <w:color w:val="000000"/>
                        </w:rPr>
                        <w:t xml:space="preserve">017</w:t>
                      </w:r>
                    </w:p>
                  </w:txbxContent>
                </v:textbox>
              </v:shape>
            </w:pict>
          </mc:Fallback>
        </mc:AlternateContent>
      </w:r>
    </w:p>
    <w:p w:rsidR="0036332D" w:rsidRDefault="0036332D">
      <w:pPr>
        <w:sectPr w:rsidR="0036332D">
          <w:headerReference w:type="default" r:id="rId75"/>
          <w:footerReference w:type="default" r:id="rId76"/>
          <w:pgSz w:w="11900" w:h="16840"/>
          <w:pgMar w:top="1340" w:right="1400" w:bottom="1340" w:left="140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19328"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2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20" style="position:absolute;left:0pt;margin-left:72.0pt;margin-top:38.0pt;height:63.0pt;width:28.0pt;z-index:637817855701963609;mso-width-relative:page;mso-height-relative:page;mso-position-vertical-relative:page;mso-position-horizontal-relative:page;" coordsize="21600,21600" o:spid="_x0000_s22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218" name="Picture 1"/>
                            <wp:cNvGraphicFramePr>
                              <a:graphicFrameLocks noChangeAspect="1"/>
                            </wp:cNvGraphicFramePr>
                            <a:graphic>
                              <a:graphicData uri="http://schemas.openxmlformats.org/drawingml/2006/picture">
                                <pic:pic xmlns:pic="http://schemas.openxmlformats.org/drawingml/2006/picture">
                                  <pic:nvPicPr>
                                    <pic:cNvPr id="218" name="New Bitmap Image.jpg"/>
                                    <pic:cNvPicPr/>
                                  </pic:nvPicPr>
                                  <pic:blipFill>
                                    <a:blip r:embed="Rd10eed842aa7458b"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page">
                  <wp:posOffset>1257300</wp:posOffset>
                </wp:positionH>
                <wp:positionV relativeFrom="page">
                  <wp:posOffset>850900</wp:posOffset>
                </wp:positionV>
                <wp:extent cx="1231900" cy="406400"/>
                <wp:effectExtent l="0" t="0" r="635" b="14605"/>
                <wp:wrapSquare wrapText="bothSides"/>
                <wp:docPr id="2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22" style="position:absolute;left:0pt;margin-left:99.0pt;margin-top:67.0pt;height:32.0pt;width:97.0pt;z-index:637817855701964273;mso-width-relative:page;mso-height-relative:page;mso-position-vertical-relative:page;mso-position-horizontal-relative:page;" coordsize="21600,21600" o:spid="_x0000_s22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page">
                  <wp:posOffset>901700</wp:posOffset>
                </wp:positionH>
                <wp:positionV relativeFrom="page">
                  <wp:posOffset>1295400</wp:posOffset>
                </wp:positionV>
                <wp:extent cx="5626100" cy="8547100"/>
                <wp:effectExtent l="0" t="0" r="635" b="14605"/>
                <wp:wrapSquare wrapText="bothSides"/>
                <wp:docPr id="2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9" w:lineRule="exact"/>
                            </w:pPr>
                            <w:r>
                              <w:rPr>
                                <w:color w:val="000000"/>
                                <w:sz w:val="22"/>
                              </w:rPr>
                              <w:t>城乡教师资源；最后，健全覆盖各级各类教育的资助政策体系，学生资助政策实现</w:t>
                            </w:r>
                            <w:proofErr w:type="gramStart"/>
                            <w:r>
                              <w:rPr>
                                <w:color w:val="000000"/>
                                <w:sz w:val="22"/>
                              </w:rPr>
                              <w:t>应助尽助</w:t>
                            </w:r>
                            <w:proofErr w:type="gramEnd"/>
                            <w:r>
                              <w:rPr>
                                <w:color w:val="000000"/>
                                <w:sz w:val="22"/>
                              </w:rPr>
                              <w:t>。</w:t>
                            </w:r>
                            <w:r>
                              <w:rPr>
                                <w:color w:val="000000"/>
                                <w:sz w:val="22"/>
                              </w:rPr>
                              <w:t>①</w:t>
                            </w:r>
                          </w:p>
                          <w:p w:rsidR="0036332D" w:rsidRDefault="00DD414B">
                            <w:pPr>
                              <w:spacing w:line="399" w:lineRule="exact"/>
                              <w:ind w:firstLine="500"/>
                            </w:pPr>
                            <w:r>
                              <w:rPr>
                                <w:color w:val="000000"/>
                                <w:sz w:val="22"/>
                              </w:rPr>
                              <w:t>第四，《乡村振兴战略规划（</w:t>
                            </w:r>
                            <w:r>
                              <w:rPr>
                                <w:color w:val="000000"/>
                                <w:sz w:val="22"/>
                              </w:rPr>
                              <w:t>2018-2022</w:t>
                            </w:r>
                            <w:r>
                              <w:rPr>
                                <w:color w:val="000000"/>
                                <w:sz w:val="22"/>
                              </w:rPr>
                              <w:t>年）》（以下简称《规划》）。《规划》在我国已有扶贫政策的基础上，对实施乡村振兴战略做出阶段性谋划，分别明确了至</w:t>
                            </w:r>
                            <w:r>
                              <w:rPr>
                                <w:color w:val="000000"/>
                                <w:sz w:val="22"/>
                              </w:rPr>
                              <w:t>2020</w:t>
                            </w:r>
                            <w:r>
                              <w:rPr>
                                <w:color w:val="000000"/>
                                <w:sz w:val="22"/>
                              </w:rPr>
                              <w:t>年全面建成小康社会和</w:t>
                            </w:r>
                            <w:r>
                              <w:rPr>
                                <w:color w:val="000000"/>
                                <w:sz w:val="22"/>
                              </w:rPr>
                              <w:t>2022</w:t>
                            </w:r>
                            <w:r>
                              <w:rPr>
                                <w:color w:val="000000"/>
                                <w:sz w:val="22"/>
                              </w:rPr>
                              <w:t>年召开党的二十大时的目标任务，因此是指导各地区、各部门分类有序推进乡村振兴的重要依据。《规划》中同样对教育扶贫的具体措施做出了相关说明：其一，统筹规划布局农村基础教育学校，保障学生就近享有</w:t>
                            </w:r>
                            <w:proofErr w:type="gramStart"/>
                            <w:r>
                              <w:rPr>
                                <w:color w:val="000000"/>
                                <w:sz w:val="22"/>
                              </w:rPr>
                              <w:t>有</w:t>
                            </w:r>
                            <w:proofErr w:type="gramEnd"/>
                            <w:r>
                              <w:rPr>
                                <w:color w:val="000000"/>
                                <w:sz w:val="22"/>
                              </w:rPr>
                              <w:t>质量的教育，实现县域校际资源均衡配置；其二，发展农村学前教育，每个乡镇至少办好</w:t>
                            </w:r>
                            <w:r>
                              <w:rPr>
                                <w:color w:val="000000"/>
                                <w:sz w:val="22"/>
                              </w:rPr>
                              <w:t>1</w:t>
                            </w:r>
                            <w:r>
                              <w:rPr>
                                <w:color w:val="000000"/>
                                <w:sz w:val="22"/>
                              </w:rPr>
                              <w:t>所公办中心幼儿园，完善县乡村学前教育公共服务网络；其</w:t>
                            </w:r>
                            <w:r>
                              <w:rPr>
                                <w:color w:val="000000"/>
                                <w:sz w:val="22"/>
                              </w:rPr>
                              <w:t>三，实施高中阶段教育普及攻坚计划，提高高中阶段教育普及水平；其四，大力发展面向农村的职业教育，加强县级职业教育中心建设，满足乡村产业发展和振兴需要；其五，推动</w:t>
                            </w:r>
                            <w:proofErr w:type="gramStart"/>
                            <w:r>
                              <w:rPr>
                                <w:color w:val="000000"/>
                                <w:sz w:val="22"/>
                              </w:rPr>
                              <w:t>优质学校</w:t>
                            </w:r>
                            <w:proofErr w:type="gramEnd"/>
                            <w:r>
                              <w:rPr>
                                <w:color w:val="000000"/>
                                <w:sz w:val="22"/>
                              </w:rPr>
                              <w:t>辐射农村薄弱学校常态化，加强城乡教师交流轮岗，加强乡村学校紧缺学科教师和民族地区双语教师培训；其六，积极发展</w:t>
                            </w:r>
                            <w:r>
                              <w:rPr>
                                <w:color w:val="000000"/>
                                <w:sz w:val="22"/>
                              </w:rPr>
                              <w:t>“</w:t>
                            </w:r>
                            <w:r>
                              <w:rPr>
                                <w:color w:val="000000"/>
                                <w:sz w:val="22"/>
                              </w:rPr>
                              <w:t>互联网＋教育</w:t>
                            </w:r>
                            <w:r>
                              <w:rPr>
                                <w:color w:val="000000"/>
                                <w:sz w:val="22"/>
                              </w:rPr>
                              <w:t>”</w:t>
                            </w:r>
                            <w:r>
                              <w:rPr>
                                <w:color w:val="000000"/>
                                <w:sz w:val="22"/>
                              </w:rPr>
                              <w:t>，推进乡村学校信息化基础设施建设，优化数字教育资源公共服务体系。</w:t>
                            </w:r>
                            <w:r>
                              <w:rPr>
                                <w:color w:val="000000"/>
                                <w:sz w:val="22"/>
                              </w:rPr>
                              <w:t>②</w:t>
                            </w:r>
                          </w:p>
                          <w:p w:rsidR="0036332D" w:rsidRDefault="00DD414B">
                            <w:pPr>
                              <w:spacing w:line="399" w:lineRule="exact"/>
                              <w:ind w:firstLine="500"/>
                            </w:pPr>
                            <w:r>
                              <w:rPr>
                                <w:color w:val="000000"/>
                                <w:sz w:val="22"/>
                              </w:rPr>
                              <w:t>第五，《中共中央</w:t>
                            </w:r>
                            <w:r>
                              <w:rPr>
                                <w:color w:val="000000"/>
                                <w:sz w:val="22"/>
                              </w:rPr>
                              <w:t xml:space="preserve"> </w:t>
                            </w:r>
                            <w:r>
                              <w:rPr>
                                <w:color w:val="000000"/>
                                <w:sz w:val="22"/>
                              </w:rPr>
                              <w:t>国务院关于坚持农业农村优先发展做好</w:t>
                            </w:r>
                            <w:r>
                              <w:rPr>
                                <w:color w:val="000000"/>
                                <w:sz w:val="22"/>
                              </w:rPr>
                              <w:t>“</w:t>
                            </w:r>
                            <w:r>
                              <w:rPr>
                                <w:color w:val="000000"/>
                                <w:sz w:val="22"/>
                              </w:rPr>
                              <w:t>三农</w:t>
                            </w:r>
                            <w:r>
                              <w:rPr>
                                <w:color w:val="000000"/>
                                <w:sz w:val="22"/>
                              </w:rPr>
                              <w:t>”</w:t>
                            </w:r>
                            <w:r>
                              <w:rPr>
                                <w:color w:val="000000"/>
                                <w:sz w:val="22"/>
                              </w:rPr>
                              <w:t>工作的若干意见》。该意见旨在为</w:t>
                            </w:r>
                            <w:r>
                              <w:rPr>
                                <w:color w:val="000000"/>
                                <w:sz w:val="22"/>
                              </w:rPr>
                              <w:t>2019</w:t>
                            </w:r>
                            <w:r>
                              <w:rPr>
                                <w:color w:val="000000"/>
                                <w:sz w:val="22"/>
                              </w:rPr>
                              <w:t>～</w:t>
                            </w:r>
                            <w:r>
                              <w:rPr>
                                <w:color w:val="000000"/>
                                <w:sz w:val="22"/>
                              </w:rPr>
                              <w:t>2020</w:t>
                            </w:r>
                            <w:r>
                              <w:rPr>
                                <w:color w:val="000000"/>
                                <w:sz w:val="22"/>
                              </w:rPr>
                              <w:t>年全面建成小康社会的决胜时期，</w:t>
                            </w:r>
                            <w:r>
                              <w:rPr>
                                <w:color w:val="000000"/>
                                <w:sz w:val="22"/>
                              </w:rPr>
                              <w:t>“</w:t>
                            </w:r>
                            <w:r>
                              <w:rPr>
                                <w:color w:val="000000"/>
                                <w:sz w:val="22"/>
                              </w:rPr>
                              <w:t>三农工作</w:t>
                            </w:r>
                            <w:r>
                              <w:rPr>
                                <w:color w:val="000000"/>
                                <w:sz w:val="22"/>
                              </w:rPr>
                              <w:t>”</w:t>
                            </w:r>
                            <w:r>
                              <w:rPr>
                                <w:color w:val="000000"/>
                                <w:sz w:val="22"/>
                              </w:rPr>
                              <w:t>必须</w:t>
                            </w:r>
                            <w:r>
                              <w:rPr>
                                <w:color w:val="000000"/>
                                <w:sz w:val="22"/>
                              </w:rPr>
                              <w:t>完成的硬任务做出进一步指示，以确保顺利完成到</w:t>
                            </w:r>
                            <w:r>
                              <w:rPr>
                                <w:color w:val="000000"/>
                                <w:sz w:val="22"/>
                              </w:rPr>
                              <w:t>2020</w:t>
                            </w:r>
                            <w:r>
                              <w:rPr>
                                <w:color w:val="000000"/>
                                <w:sz w:val="22"/>
                              </w:rPr>
                              <w:t>年承诺的农村改革发展目标任务。其中所涉及的教育扶贫工作任务有：</w:t>
                            </w:r>
                            <w:r>
                              <w:rPr>
                                <w:color w:val="000000"/>
                                <w:sz w:val="22"/>
                              </w:rPr>
                              <w:t>“</w:t>
                            </w:r>
                            <w:r>
                              <w:rPr>
                                <w:color w:val="000000"/>
                                <w:sz w:val="22"/>
                              </w:rPr>
                              <w:t>推动城乡义务教育一体化发展，深入实施农村义务教育学生营养改善计划；实施高中阶段教育普及攻坚计划，加强农村儿童健康改善和早期教育、学前教育</w:t>
                            </w:r>
                            <w:r>
                              <w:rPr>
                                <w:color w:val="000000"/>
                                <w:sz w:val="22"/>
                              </w:rPr>
                              <w:t>”</w:t>
                            </w:r>
                            <w:r>
                              <w:rPr>
                                <w:color w:val="000000"/>
                                <w:sz w:val="22"/>
                              </w:rPr>
                              <w:t>。</w:t>
                            </w:r>
                            <w:r>
                              <w:rPr>
                                <w:color w:val="000000"/>
                                <w:sz w:val="22"/>
                              </w:rPr>
                              <w:t>③</w:t>
                            </w:r>
                          </w:p>
                          <w:p w:rsidR="0036332D" w:rsidRDefault="00DD414B">
                            <w:pPr>
                              <w:spacing w:after="377" w:line="399" w:lineRule="exact"/>
                              <w:ind w:firstLine="500"/>
                            </w:pPr>
                            <w:r>
                              <w:rPr>
                                <w:color w:val="000000"/>
                                <w:sz w:val="22"/>
                              </w:rPr>
                              <w:t>第六，《中共中央</w:t>
                            </w:r>
                            <w:r>
                              <w:rPr>
                                <w:color w:val="000000"/>
                                <w:sz w:val="22"/>
                              </w:rPr>
                              <w:t xml:space="preserve"> </w:t>
                            </w:r>
                            <w:r>
                              <w:rPr>
                                <w:color w:val="000000"/>
                                <w:sz w:val="22"/>
                              </w:rPr>
                              <w:t>国务院关于抓好</w:t>
                            </w:r>
                            <w:r>
                              <w:rPr>
                                <w:color w:val="000000"/>
                                <w:sz w:val="22"/>
                              </w:rPr>
                              <w:t>“</w:t>
                            </w:r>
                            <w:r>
                              <w:rPr>
                                <w:color w:val="000000"/>
                                <w:sz w:val="22"/>
                              </w:rPr>
                              <w:t>三农</w:t>
                            </w:r>
                            <w:r>
                              <w:rPr>
                                <w:color w:val="000000"/>
                                <w:sz w:val="22"/>
                              </w:rPr>
                              <w:t>”</w:t>
                            </w:r>
                            <w:r>
                              <w:rPr>
                                <w:color w:val="000000"/>
                                <w:sz w:val="22"/>
                              </w:rPr>
                              <w:t>领域重点工作确保如期实现全面小康的意见》。在上述国家重大扶贫政策的基础之上，该意见旨在对攻克脱贫攻坚最后的堡垒做出战略指导，为补齐</w:t>
                            </w:r>
                            <w:r>
                              <w:rPr>
                                <w:color w:val="000000"/>
                                <w:sz w:val="22"/>
                              </w:rPr>
                              <w:t>“</w:t>
                            </w:r>
                            <w:r>
                              <w:rPr>
                                <w:color w:val="000000"/>
                                <w:sz w:val="22"/>
                              </w:rPr>
                              <w:t>三农</w:t>
                            </w:r>
                            <w:r>
                              <w:rPr>
                                <w:color w:val="000000"/>
                                <w:sz w:val="22"/>
                              </w:rPr>
                              <w:t>”</w:t>
                            </w:r>
                            <w:r>
                              <w:rPr>
                                <w:color w:val="000000"/>
                                <w:sz w:val="22"/>
                              </w:rPr>
                              <w:t>领域突出短板的任务提</w:t>
                            </w:r>
                          </w:p>
                          <w:p w:rsidR="0036332D" w:rsidRDefault="00DD414B">
                            <w:pPr>
                              <w:spacing w:line="326" w:lineRule="exact"/>
                              <w:ind w:firstLine="400"/>
                            </w:pPr>
                            <w:r>
                              <w:rPr>
                                <w:color w:val="000000"/>
                                <w:sz w:val="18"/>
                              </w:rPr>
                              <w:t>①</w:t>
                            </w:r>
                            <w:r>
                              <w:rPr>
                                <w:color w:val="000000"/>
                                <w:sz w:val="18"/>
                              </w:rPr>
                              <w:t>《中共中央</w:t>
                            </w:r>
                            <w:r>
                              <w:rPr>
                                <w:color w:val="000000"/>
                                <w:sz w:val="18"/>
                              </w:rPr>
                              <w:t xml:space="preserve"> </w:t>
                            </w:r>
                            <w:r>
                              <w:rPr>
                                <w:color w:val="000000"/>
                                <w:sz w:val="18"/>
                              </w:rPr>
                              <w:t>国务院关于打赢脱贫攻坚战三年行动的指导</w:t>
                            </w:r>
                            <w:r>
                              <w:rPr>
                                <w:color w:val="000000"/>
                                <w:sz w:val="18"/>
                              </w:rPr>
                              <w:t>意见》，中国政府网，</w:t>
                            </w:r>
                            <w:r>
                              <w:rPr>
                                <w:color w:val="000000"/>
                                <w:sz w:val="18"/>
                              </w:rPr>
                              <w:t>2018</w:t>
                            </w:r>
                            <w:r>
                              <w:rPr>
                                <w:color w:val="000000"/>
                                <w:sz w:val="18"/>
                              </w:rPr>
                              <w:t>年</w:t>
                            </w:r>
                            <w:r>
                              <w:rPr>
                                <w:color w:val="000000"/>
                                <w:sz w:val="18"/>
                              </w:rPr>
                              <w:t>8</w:t>
                            </w:r>
                            <w:r>
                              <w:rPr>
                                <w:color w:val="000000"/>
                                <w:sz w:val="18"/>
                              </w:rPr>
                              <w:t>月</w:t>
                            </w:r>
                            <w:r>
                              <w:rPr>
                                <w:color w:val="000000"/>
                                <w:sz w:val="18"/>
                              </w:rPr>
                              <w:t>19</w:t>
                            </w:r>
                            <w:r>
                              <w:rPr>
                                <w:color w:val="000000"/>
                                <w:sz w:val="18"/>
                              </w:rPr>
                              <w:t>日，</w:t>
                            </w:r>
                            <w:r>
                              <w:rPr>
                                <w:color w:val="000000"/>
                                <w:sz w:val="18"/>
                              </w:rPr>
                              <w:t>http</w:t>
                            </w:r>
                            <w:r>
                              <w:rPr>
                                <w:color w:val="000000"/>
                                <w:sz w:val="18"/>
                              </w:rPr>
                              <w:t>：／／</w:t>
                            </w:r>
                            <w:r>
                              <w:rPr>
                                <w:color w:val="000000"/>
                                <w:sz w:val="18"/>
                              </w:rPr>
                              <w:t>www</w:t>
                            </w:r>
                            <w:r>
                              <w:rPr>
                                <w:color w:val="000000"/>
                                <w:sz w:val="18"/>
                              </w:rPr>
                              <w:t>．</w:t>
                            </w:r>
                            <w:r>
                              <w:rPr>
                                <w:color w:val="000000"/>
                                <w:sz w:val="18"/>
                              </w:rPr>
                              <w:t>gov</w:t>
                            </w:r>
                            <w:r>
                              <w:rPr>
                                <w:color w:val="000000"/>
                                <w:sz w:val="18"/>
                              </w:rPr>
                              <w:t>．</w:t>
                            </w:r>
                            <w:r>
                              <w:rPr>
                                <w:color w:val="000000"/>
                                <w:sz w:val="18"/>
                              </w:rPr>
                              <w:t>cn</w:t>
                            </w:r>
                            <w:r>
                              <w:rPr>
                                <w:color w:val="000000"/>
                                <w:sz w:val="18"/>
                              </w:rPr>
                              <w:t>／</w:t>
                            </w:r>
                            <w:r>
                              <w:rPr>
                                <w:color w:val="000000"/>
                                <w:sz w:val="18"/>
                              </w:rPr>
                              <w:t>zhengce</w:t>
                            </w:r>
                            <w:r>
                              <w:rPr>
                                <w:color w:val="000000"/>
                                <w:sz w:val="18"/>
                              </w:rPr>
                              <w:t>／</w:t>
                            </w:r>
                            <w:r>
                              <w:rPr>
                                <w:color w:val="000000"/>
                                <w:sz w:val="18"/>
                              </w:rPr>
                              <w:t>2018-08</w:t>
                            </w:r>
                            <w:r>
                              <w:rPr>
                                <w:color w:val="000000"/>
                                <w:sz w:val="18"/>
                              </w:rPr>
                              <w:t>／</w:t>
                            </w:r>
                            <w:r>
                              <w:rPr>
                                <w:color w:val="000000"/>
                                <w:sz w:val="18"/>
                              </w:rPr>
                              <w:t>19</w:t>
                            </w:r>
                            <w:r>
                              <w:rPr>
                                <w:color w:val="000000"/>
                                <w:sz w:val="18"/>
                              </w:rPr>
                              <w:t>／</w:t>
                            </w:r>
                            <w:r>
                              <w:rPr>
                                <w:color w:val="000000"/>
                                <w:sz w:val="18"/>
                              </w:rPr>
                              <w:t>content</w:t>
                            </w:r>
                            <w:r>
                              <w:rPr>
                                <w:color w:val="000000"/>
                                <w:sz w:val="18"/>
                              </w:rPr>
                              <w:t>＿</w:t>
                            </w:r>
                            <w:r>
                              <w:rPr>
                                <w:color w:val="000000"/>
                                <w:sz w:val="18"/>
                              </w:rPr>
                              <w:t>5314959</w:t>
                            </w:r>
                            <w:r>
                              <w:rPr>
                                <w:color w:val="000000"/>
                                <w:sz w:val="18"/>
                              </w:rPr>
                              <w:t>．</w:t>
                            </w:r>
                            <w:r>
                              <w:rPr>
                                <w:color w:val="000000"/>
                                <w:sz w:val="18"/>
                              </w:rPr>
                              <w:t>htm</w:t>
                            </w:r>
                            <w:r>
                              <w:rPr>
                                <w:color w:val="000000"/>
                                <w:sz w:val="18"/>
                              </w:rPr>
                              <w:t>。</w:t>
                            </w:r>
                          </w:p>
                          <w:p w:rsidR="0036332D" w:rsidRDefault="00DD414B">
                            <w:pPr>
                              <w:spacing w:line="308" w:lineRule="exact"/>
                              <w:ind w:firstLine="400"/>
                            </w:pPr>
                            <w:r>
                              <w:rPr>
                                <w:color w:val="000000"/>
                                <w:sz w:val="17"/>
                              </w:rPr>
                              <w:t>②</w:t>
                            </w:r>
                            <w:r>
                              <w:rPr>
                                <w:color w:val="000000"/>
                                <w:sz w:val="17"/>
                              </w:rPr>
                              <w:t>《中共中央</w:t>
                            </w:r>
                            <w:r>
                              <w:rPr>
                                <w:color w:val="000000"/>
                                <w:sz w:val="17"/>
                              </w:rPr>
                              <w:t xml:space="preserve"> </w:t>
                            </w:r>
                            <w:r>
                              <w:rPr>
                                <w:color w:val="000000"/>
                                <w:sz w:val="17"/>
                              </w:rPr>
                              <w:t>国务院印发＜乡村振兴战略规划（</w:t>
                            </w:r>
                            <w:r>
                              <w:rPr>
                                <w:color w:val="000000"/>
                                <w:sz w:val="17"/>
                              </w:rPr>
                              <w:t>2018-2022</w:t>
                            </w:r>
                            <w:r>
                              <w:rPr>
                                <w:color w:val="000000"/>
                                <w:sz w:val="17"/>
                              </w:rPr>
                              <w:t>年）＞》，中国政府网，</w:t>
                            </w:r>
                            <w:r>
                              <w:rPr>
                                <w:color w:val="000000"/>
                                <w:sz w:val="17"/>
                              </w:rPr>
                              <w:t>2018</w:t>
                            </w:r>
                            <w:r>
                              <w:rPr>
                                <w:color w:val="000000"/>
                                <w:sz w:val="17"/>
                              </w:rPr>
                              <w:t>年</w:t>
                            </w:r>
                            <w:r>
                              <w:rPr>
                                <w:color w:val="000000"/>
                                <w:sz w:val="17"/>
                              </w:rPr>
                              <w:t>9</w:t>
                            </w:r>
                            <w:r>
                              <w:rPr>
                                <w:color w:val="000000"/>
                                <w:sz w:val="17"/>
                              </w:rPr>
                              <w:t>月</w:t>
                            </w:r>
                            <w:r>
                              <w:rPr>
                                <w:color w:val="000000"/>
                                <w:sz w:val="17"/>
                              </w:rPr>
                              <w:t>26</w:t>
                            </w:r>
                            <w:r>
                              <w:rPr>
                                <w:color w:val="000000"/>
                                <w:sz w:val="17"/>
                              </w:rPr>
                              <w:t>日，</w:t>
                            </w:r>
                            <w:r>
                              <w:rPr>
                                <w:color w:val="000000"/>
                                <w:sz w:val="17"/>
                              </w:rPr>
                              <w:t>http</w:t>
                            </w:r>
                            <w:r>
                              <w:rPr>
                                <w:color w:val="000000"/>
                                <w:sz w:val="17"/>
                              </w:rPr>
                              <w:t>：／／</w:t>
                            </w:r>
                            <w:r>
                              <w:rPr>
                                <w:color w:val="000000"/>
                                <w:sz w:val="17"/>
                              </w:rPr>
                              <w:t>www</w:t>
                            </w:r>
                            <w:r>
                              <w:rPr>
                                <w:color w:val="000000"/>
                                <w:sz w:val="17"/>
                              </w:rPr>
                              <w:t>．</w:t>
                            </w:r>
                            <w:r>
                              <w:rPr>
                                <w:color w:val="000000"/>
                                <w:sz w:val="17"/>
                              </w:rPr>
                              <w:t>gov</w:t>
                            </w:r>
                            <w:r>
                              <w:rPr>
                                <w:color w:val="000000"/>
                                <w:sz w:val="17"/>
                              </w:rPr>
                              <w:t>．</w:t>
                            </w:r>
                            <w:r>
                              <w:rPr>
                                <w:color w:val="000000"/>
                                <w:sz w:val="17"/>
                              </w:rPr>
                              <w:t>cn</w:t>
                            </w:r>
                            <w:r>
                              <w:rPr>
                                <w:color w:val="000000"/>
                                <w:sz w:val="17"/>
                              </w:rPr>
                              <w:t>／</w:t>
                            </w:r>
                            <w:r>
                              <w:rPr>
                                <w:color w:val="000000"/>
                                <w:sz w:val="17"/>
                              </w:rPr>
                              <w:t>zhengce</w:t>
                            </w:r>
                            <w:r>
                              <w:rPr>
                                <w:color w:val="000000"/>
                                <w:sz w:val="17"/>
                              </w:rPr>
                              <w:t>／</w:t>
                            </w:r>
                            <w:r>
                              <w:rPr>
                                <w:color w:val="000000"/>
                                <w:sz w:val="17"/>
                              </w:rPr>
                              <w:t>2018-09</w:t>
                            </w:r>
                            <w:r>
                              <w:rPr>
                                <w:color w:val="000000"/>
                                <w:sz w:val="17"/>
                              </w:rPr>
                              <w:t>／</w:t>
                            </w:r>
                            <w:r>
                              <w:rPr>
                                <w:color w:val="000000"/>
                                <w:sz w:val="17"/>
                              </w:rPr>
                              <w:t>26</w:t>
                            </w:r>
                            <w:r>
                              <w:rPr>
                                <w:color w:val="000000"/>
                                <w:sz w:val="17"/>
                              </w:rPr>
                              <w:t>／</w:t>
                            </w:r>
                            <w:r>
                              <w:rPr>
                                <w:color w:val="000000"/>
                                <w:sz w:val="17"/>
                              </w:rPr>
                              <w:t>content</w:t>
                            </w:r>
                            <w:r>
                              <w:rPr>
                                <w:color w:val="000000"/>
                                <w:sz w:val="17"/>
                              </w:rPr>
                              <w:t>＿</w:t>
                            </w:r>
                            <w:r>
                              <w:rPr>
                                <w:color w:val="000000"/>
                                <w:sz w:val="17"/>
                              </w:rPr>
                              <w:t>5325534</w:t>
                            </w:r>
                            <w:r>
                              <w:rPr>
                                <w:color w:val="000000"/>
                                <w:sz w:val="17"/>
                              </w:rPr>
                              <w:t>．</w:t>
                            </w:r>
                            <w:r>
                              <w:rPr>
                                <w:color w:val="000000"/>
                                <w:sz w:val="17"/>
                              </w:rPr>
                              <w:t>htm</w:t>
                            </w:r>
                            <w:r>
                              <w:rPr>
                                <w:color w:val="000000"/>
                                <w:sz w:val="17"/>
                              </w:rPr>
                              <w:t>？</w:t>
                            </w:r>
                            <w:r>
                              <w:rPr>
                                <w:color w:val="000000"/>
                                <w:sz w:val="17"/>
                              </w:rPr>
                              <w:t>tdsourcetag</w:t>
                            </w:r>
                            <w:r>
                              <w:rPr>
                                <w:color w:val="000000"/>
                                <w:sz w:val="17"/>
                              </w:rPr>
                              <w:t>＝</w:t>
                            </w:r>
                            <w:r>
                              <w:rPr>
                                <w:color w:val="000000"/>
                                <w:sz w:val="17"/>
                              </w:rPr>
                              <w:t>s -peqq_aiomsg</w:t>
                            </w:r>
                            <w:r>
                              <w:rPr>
                                <w:color w:val="000000"/>
                                <w:sz w:val="17"/>
                              </w:rPr>
                              <w:t>。</w:t>
                            </w:r>
                          </w:p>
                          <w:p w:rsidR="0036332D" w:rsidRDefault="00DD414B">
                            <w:pPr>
                              <w:spacing w:line="290" w:lineRule="exact"/>
                              <w:ind w:firstLine="500"/>
                            </w:pPr>
                            <w:r>
                              <w:rPr>
                                <w:color w:val="000000"/>
                                <w:sz w:val="16"/>
                              </w:rPr>
                              <w:t>③</w:t>
                            </w:r>
                            <w:r>
                              <w:rPr>
                                <w:color w:val="000000"/>
                                <w:sz w:val="16"/>
                              </w:rPr>
                              <w:tab/>
                            </w:r>
                            <w:r>
                              <w:rPr>
                                <w:color w:val="806040"/>
                                <w:sz w:val="16"/>
                              </w:rPr>
                              <w:t>《中共中央</w:t>
                            </w:r>
                            <w:r>
                              <w:rPr>
                                <w:color w:val="000000"/>
                                <w:sz w:val="16"/>
                              </w:rPr>
                              <w:t xml:space="preserve"> </w:t>
                            </w:r>
                            <w:r>
                              <w:rPr>
                                <w:color w:val="806040"/>
                                <w:sz w:val="16"/>
                              </w:rPr>
                              <w:t>国务院关于坚持农业农村优先发</w:t>
                            </w:r>
                            <w:r>
                              <w:rPr>
                                <w:color w:val="000000"/>
                                <w:sz w:val="16"/>
                              </w:rPr>
                              <w:t>展</w:t>
                            </w:r>
                            <w:r>
                              <w:rPr>
                                <w:color w:val="806040"/>
                                <w:sz w:val="16"/>
                              </w:rPr>
                              <w:t>做</w:t>
                            </w:r>
                            <w:r>
                              <w:rPr>
                                <w:color w:val="000000"/>
                                <w:sz w:val="16"/>
                              </w:rPr>
                              <w:t>好</w:t>
                            </w:r>
                            <w:r>
                              <w:rPr>
                                <w:color w:val="000000"/>
                                <w:sz w:val="16"/>
                              </w:rPr>
                              <w:t>“</w:t>
                            </w:r>
                            <w:r>
                              <w:rPr>
                                <w:color w:val="000000"/>
                                <w:sz w:val="16"/>
                              </w:rPr>
                              <w:t>三农</w:t>
                            </w:r>
                            <w:r>
                              <w:rPr>
                                <w:color w:val="000000"/>
                                <w:sz w:val="16"/>
                              </w:rPr>
                              <w:t>”</w:t>
                            </w:r>
                            <w:r>
                              <w:rPr>
                                <w:color w:val="806040"/>
                                <w:sz w:val="16"/>
                              </w:rPr>
                              <w:t>工作的若干意</w:t>
                            </w:r>
                            <w:r>
                              <w:rPr>
                                <w:color w:val="000000"/>
                                <w:sz w:val="16"/>
                              </w:rPr>
                              <w:t>见》，中</w:t>
                            </w:r>
                            <w:r>
                              <w:rPr>
                                <w:color w:val="000000"/>
                                <w:sz w:val="16"/>
                              </w:rPr>
                              <w:t>国政府网，</w:t>
                            </w:r>
                            <w:r>
                              <w:rPr>
                                <w:color w:val="000000"/>
                                <w:sz w:val="16"/>
                              </w:rPr>
                              <w:t>2019</w:t>
                            </w:r>
                            <w:r>
                              <w:rPr>
                                <w:color w:val="000000"/>
                                <w:sz w:val="16"/>
                              </w:rPr>
                              <w:t>年</w:t>
                            </w:r>
                            <w:r>
                              <w:rPr>
                                <w:color w:val="000000"/>
                                <w:sz w:val="16"/>
                              </w:rPr>
                              <w:t>2</w:t>
                            </w:r>
                            <w:r>
                              <w:rPr>
                                <w:color w:val="000000"/>
                                <w:sz w:val="16"/>
                              </w:rPr>
                              <w:t>月</w:t>
                            </w:r>
                            <w:r>
                              <w:rPr>
                                <w:color w:val="000000"/>
                                <w:sz w:val="16"/>
                              </w:rPr>
                              <w:t>19</w:t>
                            </w:r>
                            <w:r>
                              <w:rPr>
                                <w:color w:val="000000"/>
                                <w:sz w:val="16"/>
                              </w:rPr>
                              <w:t>日，</w:t>
                            </w:r>
                            <w:r>
                              <w:rPr>
                                <w:color w:val="000000"/>
                                <w:sz w:val="16"/>
                              </w:rPr>
                              <w:t>http</w:t>
                            </w:r>
                            <w:r>
                              <w:rPr>
                                <w:color w:val="000000"/>
                                <w:sz w:val="16"/>
                              </w:rPr>
                              <w:t>：／／</w:t>
                            </w:r>
                            <w:r>
                              <w:rPr>
                                <w:color w:val="000000"/>
                                <w:sz w:val="16"/>
                              </w:rPr>
                              <w:t>www</w:t>
                            </w:r>
                            <w:r>
                              <w:rPr>
                                <w:color w:val="000000"/>
                                <w:sz w:val="16"/>
                              </w:rPr>
                              <w:t>．</w:t>
                            </w:r>
                            <w:r>
                              <w:rPr>
                                <w:color w:val="000000"/>
                                <w:sz w:val="16"/>
                              </w:rPr>
                              <w:t>gov</w:t>
                            </w:r>
                            <w:r>
                              <w:rPr>
                                <w:color w:val="000000"/>
                                <w:sz w:val="16"/>
                              </w:rPr>
                              <w:t>．</w:t>
                            </w:r>
                            <w:r>
                              <w:rPr>
                                <w:color w:val="000000"/>
                                <w:sz w:val="16"/>
                              </w:rPr>
                              <w:t>cn</w:t>
                            </w:r>
                            <w:r>
                              <w:rPr>
                                <w:color w:val="000000"/>
                                <w:sz w:val="16"/>
                              </w:rPr>
                              <w:t>／</w:t>
                            </w:r>
                            <w:r>
                              <w:rPr>
                                <w:color w:val="000000"/>
                                <w:sz w:val="16"/>
                              </w:rPr>
                              <w:t>zhengce</w:t>
                            </w:r>
                            <w:r>
                              <w:rPr>
                                <w:color w:val="000000"/>
                                <w:sz w:val="16"/>
                              </w:rPr>
                              <w:t>／</w:t>
                            </w:r>
                            <w:r>
                              <w:rPr>
                                <w:color w:val="000000"/>
                                <w:sz w:val="16"/>
                              </w:rPr>
                              <w:t>2019-02</w:t>
                            </w:r>
                            <w:r>
                              <w:rPr>
                                <w:color w:val="000000"/>
                                <w:sz w:val="16"/>
                              </w:rPr>
                              <w:t>／</w:t>
                            </w:r>
                            <w:r>
                              <w:rPr>
                                <w:color w:val="000000"/>
                                <w:sz w:val="16"/>
                              </w:rPr>
                              <w:t>19</w:t>
                            </w:r>
                            <w:r>
                              <w:rPr>
                                <w:color w:val="000000"/>
                                <w:sz w:val="16"/>
                              </w:rPr>
                              <w:t>／</w:t>
                            </w:r>
                            <w:r>
                              <w:rPr>
                                <w:color w:val="000000"/>
                                <w:sz w:val="16"/>
                              </w:rPr>
                              <w:t>content</w:t>
                            </w:r>
                            <w:r>
                              <w:rPr>
                                <w:color w:val="000000"/>
                                <w:sz w:val="16"/>
                              </w:rPr>
                              <w:t>＿</w:t>
                            </w:r>
                            <w:r>
                              <w:rPr>
                                <w:color w:val="000000"/>
                                <w:sz w:val="16"/>
                              </w:rPr>
                              <w:t>5366917</w:t>
                            </w:r>
                            <w:r>
                              <w:rPr>
                                <w:color w:val="000000"/>
                                <w:sz w:val="16"/>
                              </w:rPr>
                              <w:t>．</w:t>
                            </w:r>
                            <w:r>
                              <w:rPr>
                                <w:color w:val="000000"/>
                                <w:sz w:val="16"/>
                              </w:rPr>
                              <w:t>htm</w:t>
                            </w:r>
                            <w:r>
                              <w:rPr>
                                <w:color w:val="000000"/>
                                <w:sz w:val="16"/>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24" style="position:absolute;left:0pt;margin-left:71.0pt;margin-top:102.0pt;height:673.0pt;width:443.0pt;z-index:637817855701968282;mso-width-relative:page;mso-height-relative:page;mso-position-vertical-relative:page;mso-position-horizontal-relative:page;" coordsize="21600,21600" o:spid="_x0000_s22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9" w:lineRule="exact"/>
                        <w:ind w:firstLine="0"/>
                        <w:jc w:val="both"/>
                      </w:pPr>
                      <w:r>
                        <w:rPr>
                          <w:sz w:val="22"/>
                          <w:color w:val="000000"/>
                        </w:rPr>
                        <w:t xml:space="preserve">城乡教师资源；最后，健全覆盖各级各类教育的资助政策体系，学生资助政策</w:t>
                      </w:r>
                      <w:r>
                        <w:rPr>
                          <w:sz w:val="22"/>
                          <w:color w:val="000000"/>
                        </w:rPr>
                        <w:t xml:space="preserve">实现应助尽助。①</w:t>
                      </w:r>
                    </w:p>
                    <w:p>
                      <w:pPr>
                        <w:spacing w:line="399" w:lineRule="exact"/>
                        <w:ind w:firstLine="500"/>
                        <w:jc w:val="both"/>
                      </w:pPr>
                      <w:r>
                        <w:rPr>
                          <w:sz w:val="22"/>
                          <w:color w:val="000000"/>
                        </w:rPr>
                        <w:t xml:space="preserve">第四，《乡村振兴战略规划（2018-2022年）》（以下简称《规划》）。《规</w:t>
                      </w:r>
                      <w:r>
                        <w:rPr>
                          <w:sz w:val="22"/>
                          <w:color w:val="000000"/>
                        </w:rPr>
                        <w:t xml:space="preserve">划》在我国已有扶贫政策的基础上，对实施乡村振兴战略做出阶段性谋划，</w:t>
                      </w:r>
                      <w:r>
                        <w:rPr>
                          <w:sz w:val="22"/>
                          <w:color w:val="000000"/>
                        </w:rPr>
                        <w:t xml:space="preserve">分别明确了至2020年全面建成小康社会和2022年召开党的二十大时的目标任</w:t>
                      </w:r>
                      <w:r>
                        <w:rPr>
                          <w:sz w:val="22"/>
                          <w:color w:val="000000"/>
                        </w:rPr>
                        <w:t xml:space="preserve">务，因此是指导各地区、各部门分类有序推进乡村振兴的重要依据。《规划》</w:t>
                      </w:r>
                      <w:r>
                        <w:rPr>
                          <w:sz w:val="22"/>
                          <w:color w:val="000000"/>
                        </w:rPr>
                        <w:t xml:space="preserve">中同样对教育扶贫的具体措施做出了相关说明：其一，统筹规划布局农村基础</w:t>
                      </w:r>
                      <w:r>
                        <w:rPr>
                          <w:sz w:val="22"/>
                          <w:color w:val="000000"/>
                        </w:rPr>
                        <w:t xml:space="preserve">教育学校，保障学生就近享有有质量的教育，实现县域校际资源均衡配置；其</w:t>
                      </w:r>
                      <w:r>
                        <w:rPr>
                          <w:sz w:val="22"/>
                          <w:color w:val="000000"/>
                        </w:rPr>
                        <w:t xml:space="preserve">二，发展农村学前教育，每个乡镇至少办好1所公办中心幼儿园，完善县乡村</w:t>
                      </w:r>
                      <w:r>
                        <w:rPr>
                          <w:sz w:val="22"/>
                          <w:color w:val="000000"/>
                        </w:rPr>
                        <w:t xml:space="preserve">学前教育公共服务网络；其三，实施高中阶段教育普及攻坚计划，提高高中阶</w:t>
                      </w:r>
                      <w:r>
                        <w:rPr>
                          <w:sz w:val="22"/>
                          <w:color w:val="000000"/>
                        </w:rPr>
                        <w:t xml:space="preserve">段教育普及水平；其四，大力发展面向农村的职业教育，加强县级职业教育中</w:t>
                      </w:r>
                      <w:r>
                        <w:rPr>
                          <w:sz w:val="22"/>
                          <w:color w:val="000000"/>
                        </w:rPr>
                        <w:t xml:space="preserve">心建设，满足乡村产业发展和振兴需要；其五，推动优质学校辐射农村薄弱学</w:t>
                      </w:r>
                      <w:r>
                        <w:rPr>
                          <w:sz w:val="22"/>
                          <w:color w:val="000000"/>
                        </w:rPr>
                        <w:t xml:space="preserve">校常态化，加强城乡教师交流轮岗，加强乡村学校紧缺学科教师和民族地区双</w:t>
                      </w:r>
                      <w:r>
                        <w:rPr>
                          <w:sz w:val="22"/>
                          <w:color w:val="000000"/>
                        </w:rPr>
                        <w:t xml:space="preserve">语教师培训；其六，积极发展“互联网＋教育”，推进乡村学校信息化基础设</w:t>
                      </w:r>
                      <w:r>
                        <w:rPr>
                          <w:sz w:val="22"/>
                          <w:color w:val="000000"/>
                        </w:rPr>
                        <w:t xml:space="preserve">施建设，优化数字教育资源公共服务体系。②</w:t>
                      </w:r>
                    </w:p>
                    <w:p>
                      <w:pPr>
                        <w:spacing w:line="399" w:lineRule="exact"/>
                        <w:ind w:firstLine="500"/>
                        <w:jc w:val="both"/>
                      </w:pPr>
                      <w:r>
                        <w:rPr>
                          <w:sz w:val="22"/>
                          <w:color w:val="000000"/>
                        </w:rPr>
                        <w:t xml:space="preserve">第五，《中共中央 国务院关于坚持农业农村优先发展做好“三农”工作</w:t>
                      </w:r>
                      <w:r>
                        <w:rPr>
                          <w:sz w:val="22"/>
                          <w:color w:val="000000"/>
                        </w:rPr>
                        <w:t xml:space="preserve">的若干意见》。该意见旨在为2019～2020年全面建成小康社会的决胜时期，</w:t>
                      </w:r>
                      <w:r>
                        <w:rPr>
                          <w:sz w:val="22"/>
                          <w:color w:val="000000"/>
                        </w:rPr>
                        <w:t xml:space="preserve">“三农工作”必须完成的硬任务做出进一步指示，以确保顺利完成到2020年</w:t>
                      </w:r>
                      <w:r>
                        <w:rPr>
                          <w:sz w:val="22"/>
                          <w:color w:val="000000"/>
                        </w:rPr>
                        <w:t xml:space="preserve">承诺的农村改革发展目标任务。其中所涉及的教育扶贫工作任务有：“推动城</w:t>
                      </w:r>
                      <w:r>
                        <w:rPr>
                          <w:sz w:val="22"/>
                          <w:color w:val="000000"/>
                        </w:rPr>
                        <w:t xml:space="preserve">乡义务教育一体化发展，深入实施农村义务教育学生营养改善计划；实施高中</w:t>
                      </w:r>
                      <w:r>
                        <w:rPr>
                          <w:sz w:val="22"/>
                          <w:color w:val="000000"/>
                        </w:rPr>
                        <w:t xml:space="preserve">阶段教育普及攻坚计划，加强农村儿童健康改善和早期教育、学前教育”。③</w:t>
                      </w:r>
                    </w:p>
                    <w:p>
                      <w:pPr>
                        <w:spacing w:after="377" w:line="399" w:lineRule="exact"/>
                        <w:ind w:firstLine="500"/>
                        <w:jc w:val="both"/>
                      </w:pPr>
                      <w:r>
                        <w:rPr>
                          <w:sz w:val="22"/>
                          <w:color w:val="000000"/>
                        </w:rPr>
                        <w:t xml:space="preserve">第六，《中共中央 国务院关于抓好“三农”领域重点工作确保如期实现</w:t>
                      </w:r>
                      <w:r>
                        <w:rPr>
                          <w:sz w:val="22"/>
                          <w:color w:val="000000"/>
                        </w:rPr>
                        <w:t xml:space="preserve">全面小康的意见》。在上述国家重大扶贫政策的基础之上，该意见旨在对攻克</w:t>
                      </w:r>
                      <w:r>
                        <w:rPr>
                          <w:sz w:val="22"/>
                          <w:color w:val="000000"/>
                        </w:rPr>
                        <w:t xml:space="preserve">脱贫攻坚最后的堡垒做出战略指导，为补齐“三农”领域突出短板的任务提</w:t>
                      </w:r>
                    </w:p>
                    <w:p>
                      <w:pPr>
                        <w:spacing w:line="326" w:lineRule="exact"/>
                        <w:ind w:firstLine="400"/>
                        <w:jc w:val="both"/>
                      </w:pPr>
                      <w:r>
                        <w:rPr>
                          <w:sz w:val="18"/>
                          <w:color w:val="000000"/>
                        </w:rPr>
                        <w:t xml:space="preserve">①《中共中央 国务院关于打赢脱贫攻坚战三年行动的指导意见》，中国政府网，2018年8月</w:t>
                      </w:r>
                      <w:r>
                        <w:rPr>
                          <w:sz w:val="18"/>
                          <w:color w:val="000000"/>
                        </w:rPr>
                        <w:t xml:space="preserve">19日，http：／／www．gov．cn／zhengce／2018-08／19／content＿5314959．htm。</w:t>
                      </w:r>
                    </w:p>
                    <w:p>
                      <w:pPr>
                        <w:spacing w:line="308" w:lineRule="exact"/>
                        <w:ind w:firstLine="400"/>
                        <w:jc w:val="both"/>
                      </w:pPr>
                      <w:r>
                        <w:rPr>
                          <w:sz w:val="17"/>
                          <w:color w:val="000000"/>
                        </w:rPr>
                        <w:t xml:space="preserve">②《中共中央 国务院印发＜乡村振兴战略规划（2018-2022年）＞》，中国政府网，2018年9</w:t>
                      </w:r>
                      <w:r>
                        <w:rPr>
                          <w:sz w:val="17"/>
                          <w:color w:val="000000"/>
                        </w:rPr>
                        <w:t xml:space="preserve">月26日，http：／／www．gov．cn／zhengce／2018-09／26／content＿5325534．htm？tdsourcetag＝s </w:t>
                      </w:r>
                      <w:r>
                        <w:rPr>
                          <w:sz w:val="17"/>
                          <w:color w:val="000000"/>
                        </w:rPr>
                        <w:t xml:space="preserve">-peqq_aiomsg。</w:t>
                      </w:r>
                    </w:p>
                    <w:p>
                      <w:pPr>
                        <w:spacing w:line="290" w:lineRule="exact"/>
                        <w:ind w:firstLine="500"/>
                        <w:jc w:val="both"/>
                      </w:pPr>
                      <w:r>
                        <w:rPr>
                          <w:sz w:val="16"/>
                          <w:color w:val="000000"/>
                        </w:rPr>
                        <w:t xml:space="preserve">③	</w:t>
                      </w:r>
                      <w:r>
                        <w:rPr>
                          <w:sz w:val="16"/>
                          <w:color w:val="806040"/>
                        </w:rPr>
                        <w:t xml:space="preserve">《中共中央</w:t>
                      </w:r>
                      <w:r>
                        <w:rPr>
                          <w:sz w:val="16"/>
                          <w:color w:val="000000"/>
                        </w:rPr>
                        <w:t xml:space="preserve"> </w:t>
                      </w:r>
                      <w:r>
                        <w:rPr>
                          <w:sz w:val="16"/>
                          <w:color w:val="806040"/>
                        </w:rPr>
                        <w:t xml:space="preserve">国务院关于坚持农业农村优先发</w:t>
                      </w:r>
                      <w:r>
                        <w:rPr>
                          <w:sz w:val="16"/>
                          <w:color w:val="000000"/>
                        </w:rPr>
                        <w:t xml:space="preserve">展</w:t>
                      </w:r>
                      <w:r>
                        <w:rPr>
                          <w:sz w:val="16"/>
                          <w:color w:val="806040"/>
                        </w:rPr>
                        <w:t xml:space="preserve">做</w:t>
                      </w:r>
                      <w:r>
                        <w:rPr>
                          <w:sz w:val="16"/>
                          <w:color w:val="000000"/>
                        </w:rPr>
                        <w:t xml:space="preserve">好“三农”</w:t>
                      </w:r>
                      <w:r>
                        <w:rPr>
                          <w:sz w:val="16"/>
                          <w:color w:val="806040"/>
                        </w:rPr>
                        <w:t xml:space="preserve">工作的若干意</w:t>
                      </w:r>
                      <w:r>
                        <w:rPr>
                          <w:sz w:val="16"/>
                          <w:color w:val="000000"/>
                        </w:rPr>
                        <w:t xml:space="preserve">见》，中国政府</w:t>
                      </w:r>
                      <w:r>
                        <w:rPr>
                          <w:sz w:val="16"/>
                          <w:color w:val="000000"/>
                        </w:rPr>
                        <w:t xml:space="preserve">网，2019年2月19日，http：／／www．gov．cn／zhengce／2019-02／19／content＿5366917．htm。</w:t>
                      </w:r>
                    </w:p>
                  </w:txbxContent>
                </v:textbox>
              </v:shap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2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018</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26" style="position:absolute;left:0pt;margin-left:73.0pt;margin-top:773.0pt;height:23.0pt;width:39.0pt;z-index:637817855701969258;mso-width-relative:page;mso-height-relative:page;mso-position-vertical-relative:page;mso-position-horizontal-relative:page;" coordsize="21600,21600" o:spid="_x0000_s22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018</w:t>
                      </w:r>
                    </w:p>
                  </w:txbxContent>
                </v:textbox>
              </v:shape>
            </w:pict>
          </mc:Fallback>
        </mc:AlternateContent>
      </w:r>
    </w:p>
    <w:p w:rsidR="0036332D" w:rsidRDefault="0036332D">
      <w:pPr>
        <w:sectPr w:rsidR="0036332D">
          <w:headerReference w:type="default" r:id="rId77"/>
          <w:footerReference w:type="default" r:id="rId78"/>
          <w:pgSz w:w="11900" w:h="16840"/>
          <w:pgMar w:top="1100" w:right="1420" w:bottom="1100" w:left="142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623424" behindDoc="0" locked="0" layoutInCell="1" allowOverlap="1">
                <wp:simplePos x="0" y="0"/>
                <wp:positionH relativeFrom="page">
                  <wp:posOffset>2082800</wp:posOffset>
                </wp:positionH>
                <wp:positionV relativeFrom="page">
                  <wp:posOffset>850900</wp:posOffset>
                </wp:positionV>
                <wp:extent cx="3695700" cy="431800"/>
                <wp:effectExtent l="0" t="0" r="635" b="14605"/>
                <wp:wrapSquare wrapText="bothSides"/>
                <wp:docPr id="2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28" style="position:absolute;left:0pt;margin-left:164.0pt;margin-top:67.0pt;height:34.0pt;width:291.0pt;z-index:637817855702434770;mso-width-relative:page;mso-height-relative:page;mso-position-vertical-relative:page;mso-position-horizontal-relative:page;" coordsize="21600,21600" o:spid="_x0000_s22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2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31" style="position:absolute;left:0pt;margin-left:446.0pt;margin-top:62.0pt;height:38.0pt;width:63.0pt;z-index:637817855702438423;mso-width-relative:page;mso-height-relative:page;mso-position-vertical-relative:page;mso-position-horizontal-relative:page;" coordsize="21600,21600" o:spid="_x0000_s23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229" name="Picture 1"/>
                            <wp:cNvGraphicFramePr>
                              <a:graphicFrameLocks noChangeAspect="1"/>
                            </wp:cNvGraphicFramePr>
                            <a:graphic>
                              <a:graphicData uri="http://schemas.openxmlformats.org/drawingml/2006/picture">
                                <pic:pic xmlns:pic="http://schemas.openxmlformats.org/drawingml/2006/picture">
                                  <pic:nvPicPr>
                                    <pic:cNvPr id="229" name="New Bitmap Image.jpg"/>
                                    <pic:cNvPicPr/>
                                  </pic:nvPicPr>
                                  <pic:blipFill>
                                    <a:blip r:embed="R114100f02dfe483f"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page">
                  <wp:posOffset>889000</wp:posOffset>
                </wp:positionH>
                <wp:positionV relativeFrom="page">
                  <wp:posOffset>1295400</wp:posOffset>
                </wp:positionV>
                <wp:extent cx="5626100" cy="8509000"/>
                <wp:effectExtent l="0" t="0" r="635" b="14605"/>
                <wp:wrapSquare wrapText="bothSides"/>
                <wp:docPr id="2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53" w:line="398" w:lineRule="exact"/>
                              <w:ind w:firstLine="20"/>
                            </w:pPr>
                            <w:r>
                              <w:rPr>
                                <w:color w:val="000000"/>
                                <w:sz w:val="22"/>
                              </w:rPr>
                              <w:t>供支撑。在教育扶贫工作中，其一，加强乡镇寄宿制学校建设，统筹乡村小规模学校布局，改善办学条件，提高教学质量。其二，加强乡村教师队伍建设，全面推行义务教育阶段教师</w:t>
                            </w:r>
                            <w:r>
                              <w:rPr>
                                <w:color w:val="000000"/>
                                <w:sz w:val="22"/>
                              </w:rPr>
                              <w:t>“</w:t>
                            </w:r>
                            <w:r>
                              <w:rPr>
                                <w:color w:val="000000"/>
                                <w:sz w:val="22"/>
                              </w:rPr>
                              <w:t>县管校聘</w:t>
                            </w:r>
                            <w:r>
                              <w:rPr>
                                <w:color w:val="000000"/>
                                <w:sz w:val="22"/>
                              </w:rPr>
                              <w:t>”</w:t>
                            </w:r>
                            <w:r>
                              <w:rPr>
                                <w:color w:val="000000"/>
                                <w:sz w:val="22"/>
                              </w:rPr>
                              <w:t>，有计划安排县城学校教师到乡村支</w:t>
                            </w:r>
                            <w:r>
                              <w:rPr>
                                <w:color w:val="000000"/>
                                <w:sz w:val="22"/>
                              </w:rPr>
                              <w:t>教。其三，落实中小学教师平均工资收入水平不低于或高于当地公务员平均工资收入水平政策，教师职称评聘向乡村学校教师倾斜，符合条件的乡村学校教师纳入当地政府住房保障体系。其四，持续推进农村义务教育</w:t>
                            </w:r>
                            <w:proofErr w:type="gramStart"/>
                            <w:r>
                              <w:rPr>
                                <w:color w:val="000000"/>
                                <w:sz w:val="22"/>
                              </w:rPr>
                              <w:t>控辍保学</w:t>
                            </w:r>
                            <w:proofErr w:type="gramEnd"/>
                            <w:r>
                              <w:rPr>
                                <w:color w:val="000000"/>
                                <w:sz w:val="22"/>
                              </w:rPr>
                              <w:t>专项行动，巩固义务教育普及成果。其五，重视农村学前教育，多渠道增加普惠性学前教育资源供给。其六，加强农村特殊教育。此外，该意见还强调大力提升中西部地区乡村教师国家通用语言文字能力，加强贫困地区学前儿童普通话教育，扩大职业教育学校在农村招生规模，提高职业教育质量。</w:t>
                            </w:r>
                            <w:r>
                              <w:rPr>
                                <w:color w:val="000000"/>
                                <w:sz w:val="22"/>
                              </w:rPr>
                              <w:t>①</w:t>
                            </w:r>
                          </w:p>
                          <w:p w:rsidR="0036332D" w:rsidRDefault="00DD414B">
                            <w:pPr>
                              <w:spacing w:after="73" w:line="434" w:lineRule="exact"/>
                              <w:ind w:firstLine="620"/>
                            </w:pPr>
                            <w:r>
                              <w:rPr>
                                <w:color w:val="000000"/>
                                <w:sz w:val="24"/>
                              </w:rPr>
                              <w:t>（二）</w:t>
                            </w:r>
                            <w:r>
                              <w:rPr>
                                <w:color w:val="000000"/>
                                <w:sz w:val="24"/>
                              </w:rPr>
                              <w:t>“</w:t>
                            </w:r>
                            <w:r>
                              <w:rPr>
                                <w:color w:val="000000"/>
                                <w:sz w:val="24"/>
                              </w:rPr>
                              <w:t>十三五</w:t>
                            </w:r>
                            <w:r>
                              <w:rPr>
                                <w:color w:val="000000"/>
                                <w:sz w:val="24"/>
                              </w:rPr>
                              <w:t>”</w:t>
                            </w:r>
                            <w:r>
                              <w:rPr>
                                <w:color w:val="000000"/>
                                <w:sz w:val="24"/>
                              </w:rPr>
                              <w:t>期间我国重大教育政策中的扶贫内容</w:t>
                            </w:r>
                          </w:p>
                          <w:p w:rsidR="0036332D" w:rsidRDefault="00DD414B">
                            <w:pPr>
                              <w:spacing w:after="329" w:line="398" w:lineRule="exact"/>
                              <w:ind w:firstLine="500"/>
                            </w:pPr>
                            <w:r>
                              <w:rPr>
                                <w:color w:val="000000"/>
                                <w:sz w:val="22"/>
                              </w:rPr>
                              <w:t>“</w:t>
                            </w:r>
                            <w:r>
                              <w:rPr>
                                <w:color w:val="000000"/>
                                <w:sz w:val="22"/>
                              </w:rPr>
                              <w:t>十三五</w:t>
                            </w:r>
                            <w:r>
                              <w:rPr>
                                <w:color w:val="000000"/>
                                <w:sz w:val="22"/>
                              </w:rPr>
                              <w:t>”</w:t>
                            </w:r>
                            <w:r>
                              <w:rPr>
                                <w:color w:val="000000"/>
                                <w:sz w:val="22"/>
                              </w:rPr>
                              <w:t>期间我国重大教育政策中的扶贫内容主要出现在以下十项国家重大政策中。下述政策的出台机构范围限定为中共中央、国务院或国务院办公厅，这一方面能够保障政策的</w:t>
                            </w:r>
                            <w:proofErr w:type="gramStart"/>
                            <w:r>
                              <w:rPr>
                                <w:color w:val="000000"/>
                                <w:sz w:val="22"/>
                              </w:rPr>
                              <w:t>总领性与</w:t>
                            </w:r>
                            <w:proofErr w:type="gramEnd"/>
                            <w:r>
                              <w:rPr>
                                <w:color w:val="000000"/>
                                <w:sz w:val="22"/>
                              </w:rPr>
                              <w:t>权威性，另一方面能够全面、有效地对</w:t>
                            </w:r>
                            <w:r>
                              <w:rPr>
                                <w:color w:val="000000"/>
                                <w:sz w:val="22"/>
                              </w:rPr>
                              <w:t>“</w:t>
                            </w:r>
                            <w:r>
                              <w:rPr>
                                <w:color w:val="000000"/>
                                <w:sz w:val="22"/>
                              </w:rPr>
                              <w:t>十三五</w:t>
                            </w:r>
                            <w:r>
                              <w:rPr>
                                <w:color w:val="000000"/>
                                <w:sz w:val="22"/>
                              </w:rPr>
                              <w:t>”</w:t>
                            </w:r>
                            <w:r>
                              <w:rPr>
                                <w:color w:val="000000"/>
                                <w:sz w:val="22"/>
                              </w:rPr>
                              <w:t>期间我国教育政策中的扶贫内容做出合理概括。相关政策的要点内容见表</w:t>
                            </w:r>
                            <w:r>
                              <w:rPr>
                                <w:color w:val="000000"/>
                                <w:sz w:val="22"/>
                              </w:rPr>
                              <w:t>2</w:t>
                            </w:r>
                            <w:r>
                              <w:rPr>
                                <w:color w:val="000000"/>
                                <w:sz w:val="22"/>
                              </w:rPr>
                              <w:t>。</w:t>
                            </w:r>
                          </w:p>
                          <w:p w:rsidR="0036332D" w:rsidRDefault="00DD414B">
                            <w:pPr>
                              <w:spacing w:line="362" w:lineRule="exact"/>
                              <w:ind w:firstLine="1440"/>
                            </w:pPr>
                            <w:r>
                              <w:rPr>
                                <w:color w:val="000000"/>
                                <w:sz w:val="20"/>
                              </w:rPr>
                              <w:t>表</w:t>
                            </w:r>
                            <w:r>
                              <w:rPr>
                                <w:color w:val="000000"/>
                                <w:sz w:val="20"/>
                              </w:rPr>
                              <w:t>2</w:t>
                            </w:r>
                            <w:r>
                              <w:rPr>
                                <w:color w:val="000000"/>
                                <w:sz w:val="20"/>
                              </w:rPr>
                              <w:tab/>
                              <w:t>“</w:t>
                            </w:r>
                            <w:r>
                              <w:rPr>
                                <w:color w:val="000000"/>
                                <w:sz w:val="20"/>
                              </w:rPr>
                              <w:t>十三五</w:t>
                            </w:r>
                            <w:r>
                              <w:rPr>
                                <w:color w:val="000000"/>
                                <w:sz w:val="20"/>
                              </w:rPr>
                              <w:t>”</w:t>
                            </w:r>
                            <w:r>
                              <w:rPr>
                                <w:color w:val="000000"/>
                                <w:sz w:val="20"/>
                              </w:rPr>
                              <w:t>期间我国重大教育政策中的扶贫要点内容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80"/>
                              <w:gridCol w:w="2780"/>
                              <w:gridCol w:w="4120"/>
                            </w:tblGrid>
                            <w:tr w:rsidR="00A23914" w:rsidTr="00A23914">
                              <w:tblPrEx>
                                <w:tblCellMar>
                                  <w:top w:w="0" w:type="dxa"/>
                                  <w:bottom w:w="0" w:type="dxa"/>
                                </w:tblCellMar>
                              </w:tblPrEx>
                              <w:trPr>
                                <w:trHeight w:val="360"/>
                              </w:trPr>
                              <w:tc>
                                <w:tcPr>
                                  <w:tcW w:w="1780" w:type="dxa"/>
                                  <w:vAlign w:val="center"/>
                                </w:tcPr>
                                <w:p w:rsidR="0036332D" w:rsidRDefault="00DD414B">
                                  <w:pPr>
                                    <w:spacing w:line="207" w:lineRule="exact"/>
                                    <w:jc w:val="center"/>
                                  </w:pPr>
                                  <w:r>
                                    <w:rPr>
                                      <w:rFonts w:ascii="宋体" w:eastAsia="宋体" w:hAnsi="宋体" w:hint="eastAsia"/>
                                      <w:color w:val="000000"/>
                                      <w:sz w:val="15"/>
                                    </w:rPr>
                                    <w:t>时间</w:t>
                                  </w:r>
                                </w:p>
                              </w:tc>
                              <w:tc>
                                <w:tcPr>
                                  <w:tcW w:w="2780" w:type="dxa"/>
                                  <w:vAlign w:val="center"/>
                                </w:tcPr>
                                <w:p w:rsidR="0036332D" w:rsidRDefault="00DD414B">
                                  <w:pPr>
                                    <w:spacing w:line="212" w:lineRule="exact"/>
                                    <w:jc w:val="center"/>
                                  </w:pPr>
                                  <w:r>
                                    <w:rPr>
                                      <w:rFonts w:ascii="宋体" w:eastAsia="宋体" w:hAnsi="宋体" w:hint="eastAsia"/>
                                      <w:color w:val="000000"/>
                                      <w:sz w:val="15"/>
                                    </w:rPr>
                                    <w:t>政策名称</w:t>
                                  </w:r>
                                </w:p>
                              </w:tc>
                              <w:tc>
                                <w:tcPr>
                                  <w:tcW w:w="4120" w:type="dxa"/>
                                  <w:vAlign w:val="center"/>
                                </w:tcPr>
                                <w:p w:rsidR="0036332D" w:rsidRDefault="00DD414B">
                                  <w:pPr>
                                    <w:spacing w:line="212" w:lineRule="exact"/>
                                    <w:jc w:val="center"/>
                                  </w:pPr>
                                  <w:r>
                                    <w:rPr>
                                      <w:rFonts w:ascii="宋体" w:eastAsia="宋体" w:hAnsi="宋体" w:hint="eastAsia"/>
                                      <w:color w:val="000000"/>
                                      <w:sz w:val="15"/>
                                    </w:rPr>
                                    <w:t>要点内容</w:t>
                                  </w:r>
                                </w:p>
                              </w:tc>
                            </w:tr>
                            <w:tr w:rsidR="00A23914" w:rsidTr="00A23914">
                              <w:tblPrEx>
                                <w:tblCellMar>
                                  <w:top w:w="0" w:type="dxa"/>
                                  <w:bottom w:w="0" w:type="dxa"/>
                                </w:tblCellMar>
                              </w:tblPrEx>
                              <w:trPr>
                                <w:trHeight w:val="1360"/>
                              </w:trPr>
                              <w:tc>
                                <w:tcPr>
                                  <w:tcW w:w="1780" w:type="dxa"/>
                                  <w:vAlign w:val="center"/>
                                </w:tcPr>
                                <w:p w:rsidR="0036332D" w:rsidRDefault="00DD414B">
                                  <w:pPr>
                                    <w:spacing w:line="320" w:lineRule="exact"/>
                                    <w:jc w:val="center"/>
                                  </w:pPr>
                                  <w:r>
                                    <w:rPr>
                                      <w:rFonts w:ascii="宋体" w:eastAsia="宋体" w:hAnsi="宋体" w:hint="eastAsia"/>
                                      <w:color w:val="000000"/>
                                      <w:sz w:val="15"/>
                                    </w:rPr>
                                    <w:t>2016</w:t>
                                  </w:r>
                                  <w:r>
                                    <w:rPr>
                                      <w:rFonts w:ascii="宋体" w:eastAsia="宋体" w:hAnsi="宋体" w:hint="eastAsia"/>
                                      <w:color w:val="000000"/>
                                      <w:sz w:val="15"/>
                                    </w:rPr>
                                    <w:t>年</w:t>
                                  </w:r>
                                  <w:r>
                                    <w:rPr>
                                      <w:rFonts w:ascii="宋体" w:eastAsia="宋体" w:hAnsi="宋体" w:hint="eastAsia"/>
                                      <w:color w:val="000000"/>
                                      <w:sz w:val="15"/>
                                    </w:rPr>
                                    <w:t>6</w:t>
                                  </w:r>
                                  <w:r>
                                    <w:rPr>
                                      <w:rFonts w:ascii="宋体" w:eastAsia="宋体" w:hAnsi="宋体" w:hint="eastAsia"/>
                                      <w:color w:val="000000"/>
                                      <w:sz w:val="15"/>
                                    </w:rPr>
                                    <w:t>月</w:t>
                                  </w:r>
                                  <w:r>
                                    <w:rPr>
                                      <w:rFonts w:ascii="宋体" w:eastAsia="宋体" w:hAnsi="宋体" w:hint="eastAsia"/>
                                      <w:color w:val="000000"/>
                                      <w:sz w:val="15"/>
                                    </w:rPr>
                                    <w:t>15</w:t>
                                  </w:r>
                                  <w:r>
                                    <w:rPr>
                                      <w:rFonts w:ascii="宋体" w:eastAsia="宋体" w:hAnsi="宋体" w:hint="eastAsia"/>
                                      <w:color w:val="000000"/>
                                      <w:sz w:val="15"/>
                                    </w:rPr>
                                    <w:t>日</w:t>
                                  </w:r>
                                </w:p>
                              </w:tc>
                              <w:tc>
                                <w:tcPr>
                                  <w:tcW w:w="2780" w:type="dxa"/>
                                </w:tcPr>
                                <w:p w:rsidR="0036332D" w:rsidRDefault="00DD414B">
                                  <w:pPr>
                                    <w:spacing w:before="404" w:line="20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国务院办公厅关于加快中西</w:t>
                                  </w:r>
                                </w:p>
                                <w:p w:rsidR="0036332D" w:rsidRDefault="00DD414B">
                                  <w:pPr>
                                    <w:spacing w:line="198" w:lineRule="exact"/>
                                    <w:ind w:left="60"/>
                                  </w:pPr>
                                  <w:r>
                                    <w:rPr>
                                      <w:rFonts w:ascii="宋体" w:eastAsia="宋体" w:hAnsi="宋体" w:hint="eastAsia"/>
                                      <w:color w:val="000000"/>
                                      <w:sz w:val="15"/>
                                    </w:rPr>
                                    <w:t>部教育发展的指导意见</w:t>
                                  </w:r>
                                  <w:proofErr w:type="gramStart"/>
                                  <w:r>
                                    <w:rPr>
                                      <w:rFonts w:ascii="宋体" w:eastAsia="宋体" w:hAnsi="宋体" w:hint="eastAsia"/>
                                      <w:color w:val="000000"/>
                                      <w:sz w:val="15"/>
                                    </w:rPr>
                                    <w:t>》</w:t>
                                  </w:r>
                                  <w:proofErr w:type="gramEnd"/>
                                </w:p>
                              </w:tc>
                              <w:tc>
                                <w:tcPr>
                                  <w:tcW w:w="4120" w:type="dxa"/>
                                </w:tcPr>
                                <w:p w:rsidR="0036332D" w:rsidRDefault="00DD414B">
                                  <w:pPr>
                                    <w:spacing w:before="108" w:line="198" w:lineRule="exact"/>
                                    <w:jc w:val="center"/>
                                  </w:pPr>
                                  <w:r>
                                    <w:rPr>
                                      <w:rFonts w:ascii="宋体" w:eastAsia="宋体" w:hAnsi="宋体" w:hint="eastAsia"/>
                                      <w:color w:val="000000"/>
                                      <w:sz w:val="15"/>
                                    </w:rPr>
                                    <w:t>重点任务：实现县域内义务教育均衡发展；大</w:t>
                                  </w:r>
                                </w:p>
                                <w:p w:rsidR="0036332D" w:rsidRDefault="00DD414B">
                                  <w:pPr>
                                    <w:spacing w:line="200" w:lineRule="exact"/>
                                    <w:jc w:val="center"/>
                                  </w:pPr>
                                  <w:r>
                                    <w:rPr>
                                      <w:rFonts w:ascii="宋体" w:eastAsia="宋体" w:hAnsi="宋体" w:hint="eastAsia"/>
                                      <w:color w:val="000000"/>
                                      <w:sz w:val="15"/>
                                    </w:rPr>
                                    <w:t>力发展职业教育；加快普及高中阶段教育；提</w:t>
                                  </w:r>
                                </w:p>
                                <w:p w:rsidR="0036332D" w:rsidRDefault="00DD414B">
                                  <w:pPr>
                                    <w:spacing w:line="219" w:lineRule="exact"/>
                                    <w:jc w:val="center"/>
                                  </w:pPr>
                                  <w:r>
                                    <w:rPr>
                                      <w:rFonts w:ascii="宋体" w:eastAsia="宋体" w:hAnsi="宋体" w:hint="eastAsia"/>
                                      <w:color w:val="000000"/>
                                      <w:sz w:val="15"/>
                                    </w:rPr>
                                    <w:t>升中西部高等教育发展水平；积极发展农村学</w:t>
                                  </w:r>
                                </w:p>
                                <w:p w:rsidR="0036332D" w:rsidRDefault="00DD414B">
                                  <w:pPr>
                                    <w:spacing w:line="219" w:lineRule="exact"/>
                                    <w:ind w:left="40"/>
                                  </w:pPr>
                                  <w:r>
                                    <w:rPr>
                                      <w:rFonts w:ascii="宋体" w:eastAsia="宋体" w:hAnsi="宋体" w:hint="eastAsia"/>
                                      <w:color w:val="000000"/>
                                      <w:sz w:val="15"/>
                                    </w:rPr>
                                    <w:t>前教育；推动民族教育加快发展</w:t>
                                  </w:r>
                                </w:p>
                              </w:tc>
                            </w:tr>
                            <w:tr w:rsidR="00A23914" w:rsidTr="00A23914">
                              <w:tblPrEx>
                                <w:tblCellMar>
                                  <w:top w:w="0" w:type="dxa"/>
                                  <w:bottom w:w="0" w:type="dxa"/>
                                </w:tblCellMar>
                              </w:tblPrEx>
                              <w:trPr>
                                <w:trHeight w:val="1360"/>
                              </w:trPr>
                              <w:tc>
                                <w:tcPr>
                                  <w:tcW w:w="1780" w:type="dxa"/>
                                  <w:vAlign w:val="center"/>
                                </w:tcPr>
                                <w:p w:rsidR="0036332D" w:rsidRDefault="00DD414B">
                                  <w:pPr>
                                    <w:spacing w:line="320" w:lineRule="exact"/>
                                    <w:jc w:val="center"/>
                                  </w:pPr>
                                  <w:r>
                                    <w:rPr>
                                      <w:rFonts w:ascii="宋体" w:eastAsia="宋体" w:hAnsi="宋体" w:hint="eastAsia"/>
                                      <w:color w:val="000000"/>
                                      <w:sz w:val="15"/>
                                    </w:rPr>
                                    <w:t>2016</w:t>
                                  </w:r>
                                  <w:r>
                                    <w:rPr>
                                      <w:rFonts w:ascii="宋体" w:eastAsia="宋体" w:hAnsi="宋体" w:hint="eastAsia"/>
                                      <w:color w:val="000000"/>
                                      <w:sz w:val="15"/>
                                    </w:rPr>
                                    <w:t>年</w:t>
                                  </w:r>
                                  <w:r>
                                    <w:rPr>
                                      <w:rFonts w:ascii="宋体" w:eastAsia="宋体" w:hAnsi="宋体" w:hint="eastAsia"/>
                                      <w:color w:val="000000"/>
                                      <w:sz w:val="15"/>
                                    </w:rPr>
                                    <w:t>7</w:t>
                                  </w:r>
                                  <w:r>
                                    <w:rPr>
                                      <w:rFonts w:ascii="宋体" w:eastAsia="宋体" w:hAnsi="宋体" w:hint="eastAsia"/>
                                      <w:color w:val="000000"/>
                                      <w:sz w:val="15"/>
                                    </w:rPr>
                                    <w:t>月</w:t>
                                  </w:r>
                                  <w:r>
                                    <w:rPr>
                                      <w:rFonts w:ascii="宋体" w:eastAsia="宋体" w:hAnsi="宋体" w:hint="eastAsia"/>
                                      <w:color w:val="000000"/>
                                      <w:sz w:val="15"/>
                                    </w:rPr>
                                    <w:t>11</w:t>
                                  </w:r>
                                  <w:r>
                                    <w:rPr>
                                      <w:rFonts w:ascii="宋体" w:eastAsia="宋体" w:hAnsi="宋体" w:hint="eastAsia"/>
                                      <w:color w:val="000000"/>
                                      <w:sz w:val="15"/>
                                    </w:rPr>
                                    <w:t>日</w:t>
                                  </w:r>
                                </w:p>
                              </w:tc>
                              <w:tc>
                                <w:tcPr>
                                  <w:tcW w:w="2780" w:type="dxa"/>
                                </w:tcPr>
                                <w:p w:rsidR="0036332D" w:rsidRDefault="00DD414B">
                                  <w:pPr>
                                    <w:spacing w:before="247" w:line="219"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国务院关于统筹推进县域内</w:t>
                                  </w:r>
                                </w:p>
                                <w:p w:rsidR="0036332D" w:rsidRDefault="00DD414B">
                                  <w:pPr>
                                    <w:spacing w:line="219" w:lineRule="exact"/>
                                    <w:jc w:val="center"/>
                                  </w:pPr>
                                  <w:r>
                                    <w:rPr>
                                      <w:rFonts w:ascii="宋体" w:eastAsia="宋体" w:hAnsi="宋体" w:hint="eastAsia"/>
                                      <w:color w:val="000000"/>
                                      <w:sz w:val="15"/>
                                    </w:rPr>
                                    <w:t>城乡义务教育一体化改革发展</w:t>
                                  </w:r>
                                </w:p>
                                <w:p w:rsidR="0036332D" w:rsidRDefault="00DD414B">
                                  <w:pPr>
                                    <w:spacing w:line="191" w:lineRule="exact"/>
                                    <w:ind w:left="60"/>
                                  </w:pPr>
                                  <w:r>
                                    <w:rPr>
                                      <w:rFonts w:ascii="宋体" w:eastAsia="宋体" w:hAnsi="宋体" w:hint="eastAsia"/>
                                      <w:color w:val="000000"/>
                                      <w:sz w:val="15"/>
                                    </w:rPr>
                                    <w:t>的若干意见</w:t>
                                  </w:r>
                                  <w:proofErr w:type="gramStart"/>
                                  <w:r>
                                    <w:rPr>
                                      <w:rFonts w:ascii="宋体" w:eastAsia="宋体" w:hAnsi="宋体" w:hint="eastAsia"/>
                                      <w:color w:val="000000"/>
                                      <w:sz w:val="15"/>
                                    </w:rPr>
                                    <w:t>》</w:t>
                                  </w:r>
                                  <w:proofErr w:type="gramEnd"/>
                                </w:p>
                              </w:tc>
                              <w:tc>
                                <w:tcPr>
                                  <w:tcW w:w="4120" w:type="dxa"/>
                                </w:tcPr>
                                <w:p w:rsidR="0036332D" w:rsidRDefault="00DD414B">
                                  <w:pPr>
                                    <w:spacing w:before="108" w:line="198" w:lineRule="exact"/>
                                    <w:jc w:val="center"/>
                                  </w:pPr>
                                  <w:r>
                                    <w:rPr>
                                      <w:rFonts w:ascii="宋体" w:eastAsia="宋体" w:hAnsi="宋体" w:hint="eastAsia"/>
                                      <w:color w:val="000000"/>
                                      <w:sz w:val="15"/>
                                    </w:rPr>
                                    <w:t>主要措施：努力办好乡村教育；科学推进学校</w:t>
                                  </w:r>
                                </w:p>
                                <w:p w:rsidR="0036332D" w:rsidRDefault="00DD414B">
                                  <w:pPr>
                                    <w:spacing w:line="198" w:lineRule="exact"/>
                                    <w:jc w:val="center"/>
                                  </w:pPr>
                                  <w:r>
                                    <w:rPr>
                                      <w:rFonts w:ascii="宋体" w:eastAsia="宋体" w:hAnsi="宋体" w:hint="eastAsia"/>
                                      <w:color w:val="000000"/>
                                      <w:sz w:val="15"/>
                                    </w:rPr>
                                    <w:t>标准化建设；统筹城乡师资配置；改革乡村教</w:t>
                                  </w:r>
                                </w:p>
                                <w:p w:rsidR="0036332D" w:rsidRDefault="00DD414B">
                                  <w:pPr>
                                    <w:spacing w:line="198" w:lineRule="exact"/>
                                    <w:jc w:val="center"/>
                                  </w:pPr>
                                  <w:r>
                                    <w:rPr>
                                      <w:rFonts w:ascii="宋体" w:eastAsia="宋体" w:hAnsi="宋体" w:hint="eastAsia"/>
                                      <w:color w:val="000000"/>
                                      <w:sz w:val="15"/>
                                    </w:rPr>
                                    <w:t>师待遇保障机制；改革</w:t>
                                  </w:r>
                                  <w:proofErr w:type="gramStart"/>
                                  <w:r>
                                    <w:rPr>
                                      <w:rFonts w:ascii="宋体" w:eastAsia="宋体" w:hAnsi="宋体" w:hint="eastAsia"/>
                                      <w:color w:val="000000"/>
                                      <w:sz w:val="15"/>
                                    </w:rPr>
                                    <w:t>控辍保学</w:t>
                                  </w:r>
                                  <w:proofErr w:type="gramEnd"/>
                                  <w:r>
                                    <w:rPr>
                                      <w:rFonts w:ascii="宋体" w:eastAsia="宋体" w:hAnsi="宋体" w:hint="eastAsia"/>
                                      <w:color w:val="000000"/>
                                      <w:sz w:val="15"/>
                                    </w:rPr>
                                    <w:t>机制；加强留</w:t>
                                  </w:r>
                                </w:p>
                                <w:p w:rsidR="0036332D" w:rsidRDefault="00DD414B">
                                  <w:pPr>
                                    <w:spacing w:line="219" w:lineRule="exact"/>
                                    <w:ind w:left="40"/>
                                  </w:pPr>
                                  <w:proofErr w:type="gramStart"/>
                                  <w:r>
                                    <w:rPr>
                                      <w:rFonts w:ascii="宋体" w:eastAsia="宋体" w:hAnsi="宋体" w:hint="eastAsia"/>
                                      <w:color w:val="000000"/>
                                      <w:sz w:val="15"/>
                                    </w:rPr>
                                    <w:t>守儿童</w:t>
                                  </w:r>
                                  <w:proofErr w:type="gramEnd"/>
                                  <w:r>
                                    <w:rPr>
                                      <w:rFonts w:ascii="宋体" w:eastAsia="宋体" w:hAnsi="宋体" w:hint="eastAsia"/>
                                      <w:color w:val="000000"/>
                                      <w:sz w:val="15"/>
                                    </w:rPr>
                                    <w:t>关爱保护</w:t>
                                  </w:r>
                                </w:p>
                              </w:tc>
                            </w:tr>
                          </w:tbl>
                          <w:p w:rsidR="0036332D" w:rsidRDefault="00DD414B">
                            <w:pPr>
                              <w:spacing w:line="260" w:lineRule="exact"/>
                              <w:ind w:firstLine="400"/>
                            </w:pPr>
                            <w:r>
                              <w:rPr>
                                <w:color w:val="000000"/>
                                <w:sz w:val="17"/>
                              </w:rPr>
                              <w:t>①</w:t>
                            </w:r>
                            <w:r>
                              <w:rPr>
                                <w:color w:val="000000"/>
                                <w:sz w:val="17"/>
                              </w:rPr>
                              <w:t>《中共中央</w:t>
                            </w:r>
                            <w:r>
                              <w:rPr>
                                <w:color w:val="000000"/>
                                <w:sz w:val="17"/>
                              </w:rPr>
                              <w:t xml:space="preserve"> </w:t>
                            </w:r>
                            <w:r>
                              <w:rPr>
                                <w:color w:val="000000"/>
                                <w:sz w:val="17"/>
                              </w:rPr>
                              <w:t>国务院关于抓好</w:t>
                            </w:r>
                            <w:r>
                              <w:rPr>
                                <w:color w:val="000000"/>
                                <w:sz w:val="17"/>
                              </w:rPr>
                              <w:t>“</w:t>
                            </w:r>
                            <w:r>
                              <w:rPr>
                                <w:color w:val="000000"/>
                                <w:sz w:val="17"/>
                              </w:rPr>
                              <w:t>三农</w:t>
                            </w:r>
                            <w:r>
                              <w:rPr>
                                <w:color w:val="000000"/>
                                <w:sz w:val="17"/>
                              </w:rPr>
                              <w:t>”</w:t>
                            </w:r>
                            <w:r>
                              <w:rPr>
                                <w:color w:val="000000"/>
                                <w:sz w:val="17"/>
                              </w:rPr>
                              <w:t>领域重点工作确保如期实现</w:t>
                            </w:r>
                            <w:r>
                              <w:rPr>
                                <w:color w:val="806040"/>
                                <w:sz w:val="17"/>
                              </w:rPr>
                              <w:t>全面小康</w:t>
                            </w:r>
                            <w:r>
                              <w:rPr>
                                <w:color w:val="000000"/>
                                <w:sz w:val="17"/>
                              </w:rPr>
                              <w:t>的意见》，中国</w:t>
                            </w:r>
                            <w:r>
                              <w:rPr>
                                <w:color w:val="000000"/>
                                <w:sz w:val="17"/>
                              </w:rPr>
                              <w:t>政府网，</w:t>
                            </w:r>
                            <w:r>
                              <w:rPr>
                                <w:color w:val="000000"/>
                                <w:sz w:val="17"/>
                              </w:rPr>
                              <w:t>2020</w:t>
                            </w:r>
                            <w:r>
                              <w:rPr>
                                <w:color w:val="000000"/>
                                <w:sz w:val="17"/>
                              </w:rPr>
                              <w:t>年</w:t>
                            </w:r>
                            <w:r>
                              <w:rPr>
                                <w:color w:val="000000"/>
                                <w:sz w:val="17"/>
                              </w:rPr>
                              <w:t>2</w:t>
                            </w:r>
                            <w:r>
                              <w:rPr>
                                <w:color w:val="000000"/>
                                <w:sz w:val="17"/>
                              </w:rPr>
                              <w:t>月</w:t>
                            </w:r>
                            <w:r>
                              <w:rPr>
                                <w:color w:val="000000"/>
                                <w:sz w:val="17"/>
                              </w:rPr>
                              <w:t>5</w:t>
                            </w:r>
                            <w:r>
                              <w:rPr>
                                <w:color w:val="000000"/>
                                <w:sz w:val="17"/>
                              </w:rPr>
                              <w:t>日，</w:t>
                            </w:r>
                            <w:r>
                              <w:rPr>
                                <w:color w:val="000000"/>
                                <w:sz w:val="17"/>
                              </w:rPr>
                              <w:t>http</w:t>
                            </w:r>
                            <w:r>
                              <w:rPr>
                                <w:color w:val="000000"/>
                                <w:sz w:val="17"/>
                              </w:rPr>
                              <w:t>：／／</w:t>
                            </w:r>
                            <w:r>
                              <w:rPr>
                                <w:color w:val="000000"/>
                                <w:sz w:val="17"/>
                              </w:rPr>
                              <w:t>www</w:t>
                            </w:r>
                            <w:r>
                              <w:rPr>
                                <w:color w:val="000000"/>
                                <w:sz w:val="17"/>
                              </w:rPr>
                              <w:t>．</w:t>
                            </w:r>
                            <w:r>
                              <w:rPr>
                                <w:color w:val="000000"/>
                                <w:sz w:val="17"/>
                              </w:rPr>
                              <w:t>gov</w:t>
                            </w:r>
                            <w:r>
                              <w:rPr>
                                <w:color w:val="000000"/>
                                <w:sz w:val="17"/>
                              </w:rPr>
                              <w:t>．</w:t>
                            </w:r>
                            <w:r>
                              <w:rPr>
                                <w:color w:val="000000"/>
                                <w:sz w:val="17"/>
                              </w:rPr>
                              <w:t>cn</w:t>
                            </w:r>
                            <w:r>
                              <w:rPr>
                                <w:color w:val="000000"/>
                                <w:sz w:val="17"/>
                              </w:rPr>
                              <w:t>／</w:t>
                            </w:r>
                            <w:r>
                              <w:rPr>
                                <w:color w:val="000000"/>
                                <w:sz w:val="17"/>
                              </w:rPr>
                              <w:t>zhengce</w:t>
                            </w:r>
                            <w:r>
                              <w:rPr>
                                <w:color w:val="000000"/>
                                <w:sz w:val="17"/>
                              </w:rPr>
                              <w:t>／</w:t>
                            </w:r>
                            <w:r>
                              <w:rPr>
                                <w:color w:val="000000"/>
                                <w:sz w:val="17"/>
                              </w:rPr>
                              <w:t>2020-02</w:t>
                            </w:r>
                            <w:r>
                              <w:rPr>
                                <w:color w:val="000000"/>
                                <w:sz w:val="17"/>
                              </w:rPr>
                              <w:t>／</w:t>
                            </w:r>
                            <w:r>
                              <w:rPr>
                                <w:color w:val="000000"/>
                                <w:sz w:val="17"/>
                              </w:rPr>
                              <w:t>05</w:t>
                            </w:r>
                            <w:r>
                              <w:rPr>
                                <w:color w:val="000000"/>
                                <w:sz w:val="17"/>
                              </w:rPr>
                              <w:t>／</w:t>
                            </w:r>
                            <w:r>
                              <w:rPr>
                                <w:color w:val="000000"/>
                                <w:sz w:val="17"/>
                              </w:rPr>
                              <w:t>content</w:t>
                            </w:r>
                            <w:r>
                              <w:rPr>
                                <w:color w:val="000000"/>
                                <w:sz w:val="17"/>
                              </w:rPr>
                              <w:t>＿</w:t>
                            </w:r>
                            <w:r>
                              <w:rPr>
                                <w:color w:val="000000"/>
                                <w:sz w:val="17"/>
                              </w:rPr>
                              <w:t>5474884</w:t>
                            </w:r>
                            <w:r>
                              <w:rPr>
                                <w:color w:val="000000"/>
                                <w:sz w:val="17"/>
                              </w:rPr>
                              <w:t>．</w:t>
                            </w:r>
                            <w:r>
                              <w:rPr>
                                <w:color w:val="000000"/>
                                <w:sz w:val="17"/>
                              </w:rPr>
                              <w:t xml:space="preserve"> htm</w:t>
                            </w:r>
                            <w:r>
                              <w:rPr>
                                <w:color w:val="000000"/>
                                <w:sz w:val="17"/>
                              </w:rPr>
                              <w:t>。</w:t>
                            </w:r>
                          </w:p>
                        </w:txbxContent>
                      </wps:txbx>
                      <wps:bodyPr lIns="25400" tIns="0" rIns="25400" bIns="0">
                        <a:noAutofit/>
                      </wps:bodyPr>
                    </wps:wsp>
                  </a:graphicData>
                </a:graphic>
              </wp:anchor>
            </w:drawing>
          </mc:Choice>
          <mc:Fallback>
            <w:pict>
              <v:shape id="_x0000_s1128" type="#_x0000_t202" style="position:absolute;left:0;text-align:left;margin-left:70pt;margin-top:102pt;width:443pt;height:670pt;z-index:2516254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" filled="f" stroked="f" strokeweight=".5pt">
                <v:textbox inset="2pt,0,2pt,0">
                  <w:txbxContent>
                    <w:p w:rsidR="0036332D" w:rsidRDefault="00DD414B">
                      <w:pPr>
                        <w:spacing w:after="53" w:line="398" w:lineRule="exact"/>
                        <w:ind w:firstLine="20"/>
                      </w:pPr>
                      <w:r>
                        <w:rPr>
                          <w:color w:val="000000"/>
                          <w:sz w:val="22"/>
                        </w:rPr>
                        <w:t>供支撑。在教育扶贫工作中，其一，加强乡镇寄宿制学校建设，统筹乡村小规模学校布局，改善办学条件，提高教学质量。其二，加强乡村教师队伍建设，全面推行义务教育阶段教师</w:t>
                      </w:r>
                      <w:r>
                        <w:rPr>
                          <w:color w:val="000000"/>
                          <w:sz w:val="22"/>
                        </w:rPr>
                        <w:t>“</w:t>
                      </w:r>
                      <w:r>
                        <w:rPr>
                          <w:color w:val="000000"/>
                          <w:sz w:val="22"/>
                        </w:rPr>
                        <w:t>县管校聘</w:t>
                      </w:r>
                      <w:r>
                        <w:rPr>
                          <w:color w:val="000000"/>
                          <w:sz w:val="22"/>
                        </w:rPr>
                        <w:t>”</w:t>
                      </w:r>
                      <w:r>
                        <w:rPr>
                          <w:color w:val="000000"/>
                          <w:sz w:val="22"/>
                        </w:rPr>
                        <w:t>，有计划安排县城学校教师到乡村支</w:t>
                      </w:r>
                      <w:r>
                        <w:rPr>
                          <w:color w:val="000000"/>
                          <w:sz w:val="22"/>
                        </w:rPr>
                        <w:t>教。其三，落实中小学教师平均工资收入水平不低于或高于当地公务员平均工资收入水平政策，教师职称评聘向乡村学校教师倾斜，符合条件的乡村学校教师纳入当地政府住房保障体系。其四，持续推进农村义务教育</w:t>
                      </w:r>
                      <w:proofErr w:type="gramStart"/>
                      <w:r>
                        <w:rPr>
                          <w:color w:val="000000"/>
                          <w:sz w:val="22"/>
                        </w:rPr>
                        <w:t>控辍保学</w:t>
                      </w:r>
                      <w:proofErr w:type="gramEnd"/>
                      <w:r>
                        <w:rPr>
                          <w:color w:val="000000"/>
                          <w:sz w:val="22"/>
                        </w:rPr>
                        <w:t>专项行动，巩固义务教育普及成果。其五，重视农村学前教育，多渠道增加普惠性学前教育资源供给。其六，加强农村特殊教育。此外，该意见还强调大力提升中西部地区乡村教师国家通用语言文字能力，加强贫困地区学前儿童普通话教育，扩大职业教育学校在农村招生规模，提高职业教育质量。</w:t>
                      </w:r>
                      <w:r>
                        <w:rPr>
                          <w:color w:val="000000"/>
                          <w:sz w:val="22"/>
                        </w:rPr>
                        <w:t>①</w:t>
                      </w:r>
                    </w:p>
                    <w:p w:rsidR="0036332D" w:rsidRDefault="00DD414B">
                      <w:pPr>
                        <w:spacing w:after="73" w:line="434" w:lineRule="exact"/>
                        <w:ind w:firstLine="620"/>
                      </w:pPr>
                      <w:r>
                        <w:rPr>
                          <w:color w:val="000000"/>
                          <w:sz w:val="24"/>
                        </w:rPr>
                        <w:t>（二）</w:t>
                      </w:r>
                      <w:r>
                        <w:rPr>
                          <w:color w:val="000000"/>
                          <w:sz w:val="24"/>
                        </w:rPr>
                        <w:t>“</w:t>
                      </w:r>
                      <w:r>
                        <w:rPr>
                          <w:color w:val="000000"/>
                          <w:sz w:val="24"/>
                        </w:rPr>
                        <w:t>十三五</w:t>
                      </w:r>
                      <w:r>
                        <w:rPr>
                          <w:color w:val="000000"/>
                          <w:sz w:val="24"/>
                        </w:rPr>
                        <w:t>”</w:t>
                      </w:r>
                      <w:r>
                        <w:rPr>
                          <w:color w:val="000000"/>
                          <w:sz w:val="24"/>
                        </w:rPr>
                        <w:t>期间我国重大教育政策中的扶贫内容</w:t>
                      </w:r>
                    </w:p>
                    <w:p w:rsidR="0036332D" w:rsidRDefault="00DD414B">
                      <w:pPr>
                        <w:spacing w:after="329" w:line="398" w:lineRule="exact"/>
                        <w:ind w:firstLine="500"/>
                      </w:pPr>
                      <w:r>
                        <w:rPr>
                          <w:color w:val="000000"/>
                          <w:sz w:val="22"/>
                        </w:rPr>
                        <w:t>“</w:t>
                      </w:r>
                      <w:r>
                        <w:rPr>
                          <w:color w:val="000000"/>
                          <w:sz w:val="22"/>
                        </w:rPr>
                        <w:t>十三五</w:t>
                      </w:r>
                      <w:r>
                        <w:rPr>
                          <w:color w:val="000000"/>
                          <w:sz w:val="22"/>
                        </w:rPr>
                        <w:t>”</w:t>
                      </w:r>
                      <w:r>
                        <w:rPr>
                          <w:color w:val="000000"/>
                          <w:sz w:val="22"/>
                        </w:rPr>
                        <w:t>期间我国重大教育政策中的扶贫内容主要出现在以下十项国家重大政策中。下述政策的出台机构范围限定为中共中央、国务院或国务院办公厅，这一方面能够保障政策的</w:t>
                      </w:r>
                      <w:proofErr w:type="gramStart"/>
                      <w:r>
                        <w:rPr>
                          <w:color w:val="000000"/>
                          <w:sz w:val="22"/>
                        </w:rPr>
                        <w:t>总领性与</w:t>
                      </w:r>
                      <w:proofErr w:type="gramEnd"/>
                      <w:r>
                        <w:rPr>
                          <w:color w:val="000000"/>
                          <w:sz w:val="22"/>
                        </w:rPr>
                        <w:t>权威性，另一方面能够全面、有效地对</w:t>
                      </w:r>
                      <w:r>
                        <w:rPr>
                          <w:color w:val="000000"/>
                          <w:sz w:val="22"/>
                        </w:rPr>
                        <w:t>“</w:t>
                      </w:r>
                      <w:r>
                        <w:rPr>
                          <w:color w:val="000000"/>
                          <w:sz w:val="22"/>
                        </w:rPr>
                        <w:t>十三五</w:t>
                      </w:r>
                      <w:r>
                        <w:rPr>
                          <w:color w:val="000000"/>
                          <w:sz w:val="22"/>
                        </w:rPr>
                        <w:t>”</w:t>
                      </w:r>
                      <w:r>
                        <w:rPr>
                          <w:color w:val="000000"/>
                          <w:sz w:val="22"/>
                        </w:rPr>
                        <w:t>期间我国教育政策中的扶贫内容做出合理概括。相关政策的要点内容见表</w:t>
                      </w:r>
                      <w:r>
                        <w:rPr>
                          <w:color w:val="000000"/>
                          <w:sz w:val="22"/>
                        </w:rPr>
                        <w:t>2</w:t>
                      </w:r>
                      <w:r>
                        <w:rPr>
                          <w:color w:val="000000"/>
                          <w:sz w:val="22"/>
                        </w:rPr>
                        <w:t>。</w:t>
                      </w:r>
                    </w:p>
                    <w:p w:rsidR="0036332D" w:rsidRDefault="00DD414B">
                      <w:pPr>
                        <w:spacing w:line="362" w:lineRule="exact"/>
                        <w:ind w:firstLine="1440"/>
                      </w:pPr>
                      <w:r>
                        <w:rPr>
                          <w:color w:val="000000"/>
                          <w:sz w:val="20"/>
                        </w:rPr>
                        <w:t>表</w:t>
                      </w:r>
                      <w:r>
                        <w:rPr>
                          <w:color w:val="000000"/>
                          <w:sz w:val="20"/>
                        </w:rPr>
                        <w:t>2</w:t>
                      </w:r>
                      <w:r>
                        <w:rPr>
                          <w:color w:val="000000"/>
                          <w:sz w:val="20"/>
                        </w:rPr>
                        <w:tab/>
                        <w:t>“</w:t>
                      </w:r>
                      <w:r>
                        <w:rPr>
                          <w:color w:val="000000"/>
                          <w:sz w:val="20"/>
                        </w:rPr>
                        <w:t>十三五</w:t>
                      </w:r>
                      <w:r>
                        <w:rPr>
                          <w:color w:val="000000"/>
                          <w:sz w:val="20"/>
                        </w:rPr>
                        <w:t>”</w:t>
                      </w:r>
                      <w:r>
                        <w:rPr>
                          <w:color w:val="000000"/>
                          <w:sz w:val="20"/>
                        </w:rPr>
                        <w:t>期间我国重大教育政策中的扶贫要点内容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80"/>
                        <w:gridCol w:w="2780"/>
                        <w:gridCol w:w="4120"/>
                      </w:tblGrid>
                      <w:tr w:rsidR="00A23914" w:rsidTr="00A23914">
                        <w:tblPrEx>
                          <w:tblCellMar>
                            <w:top w:w="0" w:type="dxa"/>
                            <w:bottom w:w="0" w:type="dxa"/>
                          </w:tblCellMar>
                        </w:tblPrEx>
                        <w:trPr>
                          <w:trHeight w:val="360"/>
                        </w:trPr>
                        <w:tc>
                          <w:tcPr>
                            <w:tcW w:w="1780" w:type="dxa"/>
                            <w:vAlign w:val="center"/>
                          </w:tcPr>
                          <w:p w:rsidR="0036332D" w:rsidRDefault="00DD414B">
                            <w:pPr>
                              <w:spacing w:line="207" w:lineRule="exact"/>
                              <w:jc w:val="center"/>
                            </w:pPr>
                            <w:r>
                              <w:rPr>
                                <w:rFonts w:ascii="宋体" w:eastAsia="宋体" w:hAnsi="宋体" w:hint="eastAsia"/>
                                <w:color w:val="000000"/>
                                <w:sz w:val="15"/>
                              </w:rPr>
                              <w:t>时间</w:t>
                            </w:r>
                          </w:p>
                        </w:tc>
                        <w:tc>
                          <w:tcPr>
                            <w:tcW w:w="2780" w:type="dxa"/>
                            <w:vAlign w:val="center"/>
                          </w:tcPr>
                          <w:p w:rsidR="0036332D" w:rsidRDefault="00DD414B">
                            <w:pPr>
                              <w:spacing w:line="212" w:lineRule="exact"/>
                              <w:jc w:val="center"/>
                            </w:pPr>
                            <w:r>
                              <w:rPr>
                                <w:rFonts w:ascii="宋体" w:eastAsia="宋体" w:hAnsi="宋体" w:hint="eastAsia"/>
                                <w:color w:val="000000"/>
                                <w:sz w:val="15"/>
                              </w:rPr>
                              <w:t>政策名称</w:t>
                            </w:r>
                          </w:p>
                        </w:tc>
                        <w:tc>
                          <w:tcPr>
                            <w:tcW w:w="4120" w:type="dxa"/>
                            <w:vAlign w:val="center"/>
                          </w:tcPr>
                          <w:p w:rsidR="0036332D" w:rsidRDefault="00DD414B">
                            <w:pPr>
                              <w:spacing w:line="212" w:lineRule="exact"/>
                              <w:jc w:val="center"/>
                            </w:pPr>
                            <w:r>
                              <w:rPr>
                                <w:rFonts w:ascii="宋体" w:eastAsia="宋体" w:hAnsi="宋体" w:hint="eastAsia"/>
                                <w:color w:val="000000"/>
                                <w:sz w:val="15"/>
                              </w:rPr>
                              <w:t>要点内容</w:t>
                            </w:r>
                          </w:p>
                        </w:tc>
                      </w:tr>
                      <w:tr w:rsidR="00A23914" w:rsidTr="00A23914">
                        <w:tblPrEx>
                          <w:tblCellMar>
                            <w:top w:w="0" w:type="dxa"/>
                            <w:bottom w:w="0" w:type="dxa"/>
                          </w:tblCellMar>
                        </w:tblPrEx>
                        <w:trPr>
                          <w:trHeight w:val="1360"/>
                        </w:trPr>
                        <w:tc>
                          <w:tcPr>
                            <w:tcW w:w="1780" w:type="dxa"/>
                            <w:vAlign w:val="center"/>
                          </w:tcPr>
                          <w:p w:rsidR="0036332D" w:rsidRDefault="00DD414B">
                            <w:pPr>
                              <w:spacing w:line="320" w:lineRule="exact"/>
                              <w:jc w:val="center"/>
                            </w:pPr>
                            <w:r>
                              <w:rPr>
                                <w:rFonts w:ascii="宋体" w:eastAsia="宋体" w:hAnsi="宋体" w:hint="eastAsia"/>
                                <w:color w:val="000000"/>
                                <w:sz w:val="15"/>
                              </w:rPr>
                              <w:t>2016</w:t>
                            </w:r>
                            <w:r>
                              <w:rPr>
                                <w:rFonts w:ascii="宋体" w:eastAsia="宋体" w:hAnsi="宋体" w:hint="eastAsia"/>
                                <w:color w:val="000000"/>
                                <w:sz w:val="15"/>
                              </w:rPr>
                              <w:t>年</w:t>
                            </w:r>
                            <w:r>
                              <w:rPr>
                                <w:rFonts w:ascii="宋体" w:eastAsia="宋体" w:hAnsi="宋体" w:hint="eastAsia"/>
                                <w:color w:val="000000"/>
                                <w:sz w:val="15"/>
                              </w:rPr>
                              <w:t>6</w:t>
                            </w:r>
                            <w:r>
                              <w:rPr>
                                <w:rFonts w:ascii="宋体" w:eastAsia="宋体" w:hAnsi="宋体" w:hint="eastAsia"/>
                                <w:color w:val="000000"/>
                                <w:sz w:val="15"/>
                              </w:rPr>
                              <w:t>月</w:t>
                            </w:r>
                            <w:r>
                              <w:rPr>
                                <w:rFonts w:ascii="宋体" w:eastAsia="宋体" w:hAnsi="宋体" w:hint="eastAsia"/>
                                <w:color w:val="000000"/>
                                <w:sz w:val="15"/>
                              </w:rPr>
                              <w:t>15</w:t>
                            </w:r>
                            <w:r>
                              <w:rPr>
                                <w:rFonts w:ascii="宋体" w:eastAsia="宋体" w:hAnsi="宋体" w:hint="eastAsia"/>
                                <w:color w:val="000000"/>
                                <w:sz w:val="15"/>
                              </w:rPr>
                              <w:t>日</w:t>
                            </w:r>
                          </w:p>
                        </w:tc>
                        <w:tc>
                          <w:tcPr>
                            <w:tcW w:w="2780" w:type="dxa"/>
                          </w:tcPr>
                          <w:p w:rsidR="0036332D" w:rsidRDefault="00DD414B">
                            <w:pPr>
                              <w:spacing w:before="404" w:line="20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国务院办公厅关于加快中西</w:t>
                            </w:r>
                          </w:p>
                          <w:p w:rsidR="0036332D" w:rsidRDefault="00DD414B">
                            <w:pPr>
                              <w:spacing w:line="198" w:lineRule="exact"/>
                              <w:ind w:left="60"/>
                            </w:pPr>
                            <w:r>
                              <w:rPr>
                                <w:rFonts w:ascii="宋体" w:eastAsia="宋体" w:hAnsi="宋体" w:hint="eastAsia"/>
                                <w:color w:val="000000"/>
                                <w:sz w:val="15"/>
                              </w:rPr>
                              <w:t>部教育发展的指导意见</w:t>
                            </w:r>
                            <w:proofErr w:type="gramStart"/>
                            <w:r>
                              <w:rPr>
                                <w:rFonts w:ascii="宋体" w:eastAsia="宋体" w:hAnsi="宋体" w:hint="eastAsia"/>
                                <w:color w:val="000000"/>
                                <w:sz w:val="15"/>
                              </w:rPr>
                              <w:t>》</w:t>
                            </w:r>
                            <w:proofErr w:type="gramEnd"/>
                          </w:p>
                        </w:tc>
                        <w:tc>
                          <w:tcPr>
                            <w:tcW w:w="4120" w:type="dxa"/>
                          </w:tcPr>
                          <w:p w:rsidR="0036332D" w:rsidRDefault="00DD414B">
                            <w:pPr>
                              <w:spacing w:before="108" w:line="198" w:lineRule="exact"/>
                              <w:jc w:val="center"/>
                            </w:pPr>
                            <w:r>
                              <w:rPr>
                                <w:rFonts w:ascii="宋体" w:eastAsia="宋体" w:hAnsi="宋体" w:hint="eastAsia"/>
                                <w:color w:val="000000"/>
                                <w:sz w:val="15"/>
                              </w:rPr>
                              <w:t>重点任务：实现县域内义务教育均衡发展；大</w:t>
                            </w:r>
                          </w:p>
                          <w:p w:rsidR="0036332D" w:rsidRDefault="00DD414B">
                            <w:pPr>
                              <w:spacing w:line="200" w:lineRule="exact"/>
                              <w:jc w:val="center"/>
                            </w:pPr>
                            <w:r>
                              <w:rPr>
                                <w:rFonts w:ascii="宋体" w:eastAsia="宋体" w:hAnsi="宋体" w:hint="eastAsia"/>
                                <w:color w:val="000000"/>
                                <w:sz w:val="15"/>
                              </w:rPr>
                              <w:t>力发展职业教育；加快普及高中阶段教育；提</w:t>
                            </w:r>
                          </w:p>
                          <w:p w:rsidR="0036332D" w:rsidRDefault="00DD414B">
                            <w:pPr>
                              <w:spacing w:line="219" w:lineRule="exact"/>
                              <w:jc w:val="center"/>
                            </w:pPr>
                            <w:r>
                              <w:rPr>
                                <w:rFonts w:ascii="宋体" w:eastAsia="宋体" w:hAnsi="宋体" w:hint="eastAsia"/>
                                <w:color w:val="000000"/>
                                <w:sz w:val="15"/>
                              </w:rPr>
                              <w:t>升中西部高等教育发展水平；积极发展农村学</w:t>
                            </w:r>
                          </w:p>
                          <w:p w:rsidR="0036332D" w:rsidRDefault="00DD414B">
                            <w:pPr>
                              <w:spacing w:line="219" w:lineRule="exact"/>
                              <w:ind w:left="40"/>
                            </w:pPr>
                            <w:r>
                              <w:rPr>
                                <w:rFonts w:ascii="宋体" w:eastAsia="宋体" w:hAnsi="宋体" w:hint="eastAsia"/>
                                <w:color w:val="000000"/>
                                <w:sz w:val="15"/>
                              </w:rPr>
                              <w:t>前教育；推动民族教育加快发展</w:t>
                            </w:r>
                          </w:p>
                        </w:tc>
                      </w:tr>
                      <w:tr w:rsidR="00A23914" w:rsidTr="00A23914">
                        <w:tblPrEx>
                          <w:tblCellMar>
                            <w:top w:w="0" w:type="dxa"/>
                            <w:bottom w:w="0" w:type="dxa"/>
                          </w:tblCellMar>
                        </w:tblPrEx>
                        <w:trPr>
                          <w:trHeight w:val="1360"/>
                        </w:trPr>
                        <w:tc>
                          <w:tcPr>
                            <w:tcW w:w="1780" w:type="dxa"/>
                            <w:vAlign w:val="center"/>
                          </w:tcPr>
                          <w:p w:rsidR="0036332D" w:rsidRDefault="00DD414B">
                            <w:pPr>
                              <w:spacing w:line="320" w:lineRule="exact"/>
                              <w:jc w:val="center"/>
                            </w:pPr>
                            <w:r>
                              <w:rPr>
                                <w:rFonts w:ascii="宋体" w:eastAsia="宋体" w:hAnsi="宋体" w:hint="eastAsia"/>
                                <w:color w:val="000000"/>
                                <w:sz w:val="15"/>
                              </w:rPr>
                              <w:t>2016</w:t>
                            </w:r>
                            <w:r>
                              <w:rPr>
                                <w:rFonts w:ascii="宋体" w:eastAsia="宋体" w:hAnsi="宋体" w:hint="eastAsia"/>
                                <w:color w:val="000000"/>
                                <w:sz w:val="15"/>
                              </w:rPr>
                              <w:t>年</w:t>
                            </w:r>
                            <w:r>
                              <w:rPr>
                                <w:rFonts w:ascii="宋体" w:eastAsia="宋体" w:hAnsi="宋体" w:hint="eastAsia"/>
                                <w:color w:val="000000"/>
                                <w:sz w:val="15"/>
                              </w:rPr>
                              <w:t>7</w:t>
                            </w:r>
                            <w:r>
                              <w:rPr>
                                <w:rFonts w:ascii="宋体" w:eastAsia="宋体" w:hAnsi="宋体" w:hint="eastAsia"/>
                                <w:color w:val="000000"/>
                                <w:sz w:val="15"/>
                              </w:rPr>
                              <w:t>月</w:t>
                            </w:r>
                            <w:r>
                              <w:rPr>
                                <w:rFonts w:ascii="宋体" w:eastAsia="宋体" w:hAnsi="宋体" w:hint="eastAsia"/>
                                <w:color w:val="000000"/>
                                <w:sz w:val="15"/>
                              </w:rPr>
                              <w:t>11</w:t>
                            </w:r>
                            <w:r>
                              <w:rPr>
                                <w:rFonts w:ascii="宋体" w:eastAsia="宋体" w:hAnsi="宋体" w:hint="eastAsia"/>
                                <w:color w:val="000000"/>
                                <w:sz w:val="15"/>
                              </w:rPr>
                              <w:t>日</w:t>
                            </w:r>
                          </w:p>
                        </w:tc>
                        <w:tc>
                          <w:tcPr>
                            <w:tcW w:w="2780" w:type="dxa"/>
                          </w:tcPr>
                          <w:p w:rsidR="0036332D" w:rsidRDefault="00DD414B">
                            <w:pPr>
                              <w:spacing w:before="247" w:line="219"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国务院关于统筹推进县域内</w:t>
                            </w:r>
                          </w:p>
                          <w:p w:rsidR="0036332D" w:rsidRDefault="00DD414B">
                            <w:pPr>
                              <w:spacing w:line="219" w:lineRule="exact"/>
                              <w:jc w:val="center"/>
                            </w:pPr>
                            <w:r>
                              <w:rPr>
                                <w:rFonts w:ascii="宋体" w:eastAsia="宋体" w:hAnsi="宋体" w:hint="eastAsia"/>
                                <w:color w:val="000000"/>
                                <w:sz w:val="15"/>
                              </w:rPr>
                              <w:t>城乡义务教育一体化改革发展</w:t>
                            </w:r>
                          </w:p>
                          <w:p w:rsidR="0036332D" w:rsidRDefault="00DD414B">
                            <w:pPr>
                              <w:spacing w:line="191" w:lineRule="exact"/>
                              <w:ind w:left="60"/>
                            </w:pPr>
                            <w:r>
                              <w:rPr>
                                <w:rFonts w:ascii="宋体" w:eastAsia="宋体" w:hAnsi="宋体" w:hint="eastAsia"/>
                                <w:color w:val="000000"/>
                                <w:sz w:val="15"/>
                              </w:rPr>
                              <w:t>的若干意见</w:t>
                            </w:r>
                            <w:proofErr w:type="gramStart"/>
                            <w:r>
                              <w:rPr>
                                <w:rFonts w:ascii="宋体" w:eastAsia="宋体" w:hAnsi="宋体" w:hint="eastAsia"/>
                                <w:color w:val="000000"/>
                                <w:sz w:val="15"/>
                              </w:rPr>
                              <w:t>》</w:t>
                            </w:r>
                            <w:proofErr w:type="gramEnd"/>
                          </w:p>
                        </w:tc>
                        <w:tc>
                          <w:tcPr>
                            <w:tcW w:w="4120" w:type="dxa"/>
                          </w:tcPr>
                          <w:p w:rsidR="0036332D" w:rsidRDefault="00DD414B">
                            <w:pPr>
                              <w:spacing w:before="108" w:line="198" w:lineRule="exact"/>
                              <w:jc w:val="center"/>
                            </w:pPr>
                            <w:r>
                              <w:rPr>
                                <w:rFonts w:ascii="宋体" w:eastAsia="宋体" w:hAnsi="宋体" w:hint="eastAsia"/>
                                <w:color w:val="000000"/>
                                <w:sz w:val="15"/>
                              </w:rPr>
                              <w:t>主要措施：努力办好乡村教育；科学推进学校</w:t>
                            </w:r>
                          </w:p>
                          <w:p w:rsidR="0036332D" w:rsidRDefault="00DD414B">
                            <w:pPr>
                              <w:spacing w:line="198" w:lineRule="exact"/>
                              <w:jc w:val="center"/>
                            </w:pPr>
                            <w:r>
                              <w:rPr>
                                <w:rFonts w:ascii="宋体" w:eastAsia="宋体" w:hAnsi="宋体" w:hint="eastAsia"/>
                                <w:color w:val="000000"/>
                                <w:sz w:val="15"/>
                              </w:rPr>
                              <w:t>标准化建设；统筹城乡师资配置；改革乡村教</w:t>
                            </w:r>
                          </w:p>
                          <w:p w:rsidR="0036332D" w:rsidRDefault="00DD414B">
                            <w:pPr>
                              <w:spacing w:line="198" w:lineRule="exact"/>
                              <w:jc w:val="center"/>
                            </w:pPr>
                            <w:r>
                              <w:rPr>
                                <w:rFonts w:ascii="宋体" w:eastAsia="宋体" w:hAnsi="宋体" w:hint="eastAsia"/>
                                <w:color w:val="000000"/>
                                <w:sz w:val="15"/>
                              </w:rPr>
                              <w:t>师待遇保障机制；改革</w:t>
                            </w:r>
                            <w:proofErr w:type="gramStart"/>
                            <w:r>
                              <w:rPr>
                                <w:rFonts w:ascii="宋体" w:eastAsia="宋体" w:hAnsi="宋体" w:hint="eastAsia"/>
                                <w:color w:val="000000"/>
                                <w:sz w:val="15"/>
                              </w:rPr>
                              <w:t>控辍保学</w:t>
                            </w:r>
                            <w:proofErr w:type="gramEnd"/>
                            <w:r>
                              <w:rPr>
                                <w:rFonts w:ascii="宋体" w:eastAsia="宋体" w:hAnsi="宋体" w:hint="eastAsia"/>
                                <w:color w:val="000000"/>
                                <w:sz w:val="15"/>
                              </w:rPr>
                              <w:t>机制；加强留</w:t>
                            </w:r>
                          </w:p>
                          <w:p w:rsidR="0036332D" w:rsidRDefault="00DD414B">
                            <w:pPr>
                              <w:spacing w:line="219" w:lineRule="exact"/>
                              <w:ind w:left="40"/>
                            </w:pPr>
                            <w:proofErr w:type="gramStart"/>
                            <w:r>
                              <w:rPr>
                                <w:rFonts w:ascii="宋体" w:eastAsia="宋体" w:hAnsi="宋体" w:hint="eastAsia"/>
                                <w:color w:val="000000"/>
                                <w:sz w:val="15"/>
                              </w:rPr>
                              <w:t>守儿童</w:t>
                            </w:r>
                            <w:proofErr w:type="gramEnd"/>
                            <w:r>
                              <w:rPr>
                                <w:rFonts w:ascii="宋体" w:eastAsia="宋体" w:hAnsi="宋体" w:hint="eastAsia"/>
                                <w:color w:val="000000"/>
                                <w:sz w:val="15"/>
                              </w:rPr>
                              <w:t>关爱保护</w:t>
                            </w:r>
                          </w:p>
                        </w:tc>
                      </w:tr>
                    </w:tbl>
                    <w:p w:rsidR="0036332D" w:rsidRDefault="00DD414B">
                      <w:pPr>
                        <w:spacing w:line="260" w:lineRule="exact"/>
                        <w:ind w:firstLine="400"/>
                      </w:pPr>
                      <w:r>
                        <w:rPr>
                          <w:color w:val="000000"/>
                          <w:sz w:val="17"/>
                        </w:rPr>
                        <w:t>①</w:t>
                      </w:r>
                      <w:r>
                        <w:rPr>
                          <w:color w:val="000000"/>
                          <w:sz w:val="17"/>
                        </w:rPr>
                        <w:t>《中共中央</w:t>
                      </w:r>
                      <w:r>
                        <w:rPr>
                          <w:color w:val="000000"/>
                          <w:sz w:val="17"/>
                        </w:rPr>
                        <w:t xml:space="preserve"> </w:t>
                      </w:r>
                      <w:r>
                        <w:rPr>
                          <w:color w:val="000000"/>
                          <w:sz w:val="17"/>
                        </w:rPr>
                        <w:t>国务院关于抓好</w:t>
                      </w:r>
                      <w:r>
                        <w:rPr>
                          <w:color w:val="000000"/>
                          <w:sz w:val="17"/>
                        </w:rPr>
                        <w:t>“</w:t>
                      </w:r>
                      <w:r>
                        <w:rPr>
                          <w:color w:val="000000"/>
                          <w:sz w:val="17"/>
                        </w:rPr>
                        <w:t>三农</w:t>
                      </w:r>
                      <w:r>
                        <w:rPr>
                          <w:color w:val="000000"/>
                          <w:sz w:val="17"/>
                        </w:rPr>
                        <w:t>”</w:t>
                      </w:r>
                      <w:r>
                        <w:rPr>
                          <w:color w:val="000000"/>
                          <w:sz w:val="17"/>
                        </w:rPr>
                        <w:t>领域重点工作确保如期实现</w:t>
                      </w:r>
                      <w:r>
                        <w:rPr>
                          <w:color w:val="806040"/>
                          <w:sz w:val="17"/>
                        </w:rPr>
                        <w:t>全面小康</w:t>
                      </w:r>
                      <w:r>
                        <w:rPr>
                          <w:color w:val="000000"/>
                          <w:sz w:val="17"/>
                        </w:rPr>
                        <w:t>的意见》，中国</w:t>
                      </w:r>
                      <w:r>
                        <w:rPr>
                          <w:color w:val="000000"/>
                          <w:sz w:val="17"/>
                        </w:rPr>
                        <w:t>政府网，</w:t>
                      </w:r>
                      <w:r>
                        <w:rPr>
                          <w:color w:val="000000"/>
                          <w:sz w:val="17"/>
                        </w:rPr>
                        <w:t>2020</w:t>
                      </w:r>
                      <w:r>
                        <w:rPr>
                          <w:color w:val="000000"/>
                          <w:sz w:val="17"/>
                        </w:rPr>
                        <w:t>年</w:t>
                      </w:r>
                      <w:r>
                        <w:rPr>
                          <w:color w:val="000000"/>
                          <w:sz w:val="17"/>
                        </w:rPr>
                        <w:t>2</w:t>
                      </w:r>
                      <w:r>
                        <w:rPr>
                          <w:color w:val="000000"/>
                          <w:sz w:val="17"/>
                        </w:rPr>
                        <w:t>月</w:t>
                      </w:r>
                      <w:r>
                        <w:rPr>
                          <w:color w:val="000000"/>
                          <w:sz w:val="17"/>
                        </w:rPr>
                        <w:t>5</w:t>
                      </w:r>
                      <w:r>
                        <w:rPr>
                          <w:color w:val="000000"/>
                          <w:sz w:val="17"/>
                        </w:rPr>
                        <w:t>日，</w:t>
                      </w:r>
                      <w:r>
                        <w:rPr>
                          <w:color w:val="000000"/>
                          <w:sz w:val="17"/>
                        </w:rPr>
                        <w:t>http</w:t>
                      </w:r>
                      <w:r>
                        <w:rPr>
                          <w:color w:val="000000"/>
                          <w:sz w:val="17"/>
                        </w:rPr>
                        <w:t>：／／</w:t>
                      </w:r>
                      <w:r>
                        <w:rPr>
                          <w:color w:val="000000"/>
                          <w:sz w:val="17"/>
                        </w:rPr>
                        <w:t>www</w:t>
                      </w:r>
                      <w:r>
                        <w:rPr>
                          <w:color w:val="000000"/>
                          <w:sz w:val="17"/>
                        </w:rPr>
                        <w:t>．</w:t>
                      </w:r>
                      <w:r>
                        <w:rPr>
                          <w:color w:val="000000"/>
                          <w:sz w:val="17"/>
                        </w:rPr>
                        <w:t>gov</w:t>
                      </w:r>
                      <w:r>
                        <w:rPr>
                          <w:color w:val="000000"/>
                          <w:sz w:val="17"/>
                        </w:rPr>
                        <w:t>．</w:t>
                      </w:r>
                      <w:r>
                        <w:rPr>
                          <w:color w:val="000000"/>
                          <w:sz w:val="17"/>
                        </w:rPr>
                        <w:t>cn</w:t>
                      </w:r>
                      <w:r>
                        <w:rPr>
                          <w:color w:val="000000"/>
                          <w:sz w:val="17"/>
                        </w:rPr>
                        <w:t>／</w:t>
                      </w:r>
                      <w:r>
                        <w:rPr>
                          <w:color w:val="000000"/>
                          <w:sz w:val="17"/>
                        </w:rPr>
                        <w:t>zhengce</w:t>
                      </w:r>
                      <w:r>
                        <w:rPr>
                          <w:color w:val="000000"/>
                          <w:sz w:val="17"/>
                        </w:rPr>
                        <w:t>／</w:t>
                      </w:r>
                      <w:r>
                        <w:rPr>
                          <w:color w:val="000000"/>
                          <w:sz w:val="17"/>
                        </w:rPr>
                        <w:t>2020-02</w:t>
                      </w:r>
                      <w:r>
                        <w:rPr>
                          <w:color w:val="000000"/>
                          <w:sz w:val="17"/>
                        </w:rPr>
                        <w:t>／</w:t>
                      </w:r>
                      <w:r>
                        <w:rPr>
                          <w:color w:val="000000"/>
                          <w:sz w:val="17"/>
                        </w:rPr>
                        <w:t>05</w:t>
                      </w:r>
                      <w:r>
                        <w:rPr>
                          <w:color w:val="000000"/>
                          <w:sz w:val="17"/>
                        </w:rPr>
                        <w:t>／</w:t>
                      </w:r>
                      <w:r>
                        <w:rPr>
                          <w:color w:val="000000"/>
                          <w:sz w:val="17"/>
                        </w:rPr>
                        <w:t>content</w:t>
                      </w:r>
                      <w:r>
                        <w:rPr>
                          <w:color w:val="000000"/>
                          <w:sz w:val="17"/>
                        </w:rPr>
                        <w:t>＿</w:t>
                      </w:r>
                      <w:r>
                        <w:rPr>
                          <w:color w:val="000000"/>
                          <w:sz w:val="17"/>
                        </w:rPr>
                        <w:t>5474884</w:t>
                      </w:r>
                      <w:r>
                        <w:rPr>
                          <w:color w:val="000000"/>
                          <w:sz w:val="17"/>
                        </w:rPr>
                        <w:t>．</w:t>
                      </w:r>
                      <w:r>
                        <w:rPr>
                          <w:color w:val="000000"/>
                          <w:sz w:val="17"/>
                        </w:rPr>
                        <w:t xml:space="preserve"> htm</w:t>
                      </w:r>
                      <w:r>
                        <w:rPr>
                          <w:color w:val="000000"/>
                          <w:sz w:val="17"/>
                        </w:rPr>
                        <w:t>。</w:t>
                      </w:r>
                    </w:p>
                  </w:txbxContent>
                </v:textbox>
                <w10:wrap type="square" anchorx="page" anchory="page"/>
              </v:shap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page">
                  <wp:posOffset>6159500</wp:posOffset>
                </wp:positionH>
                <wp:positionV relativeFrom="page">
                  <wp:posOffset>9829800</wp:posOffset>
                </wp:positionV>
                <wp:extent cx="482600" cy="279400"/>
                <wp:effectExtent l="0" t="0" r="635" b="14605"/>
                <wp:wrapSquare wrapText="bothSides"/>
                <wp:docPr id="2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019</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35" style="position:absolute;left:0pt;margin-left:485.0pt;margin-top:774.0pt;height:22.0pt;width:38.0pt;z-index:637817855702450183;mso-width-relative:page;mso-height-relative:page;mso-position-vertical-relative:page;mso-position-horizontal-relative:page;" coordsize="21600,21600" o:spid="_x0000_s23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019</w:t>
                      </w:r>
                    </w:p>
                  </w:txbxContent>
                </v:textbox>
              </v:shape>
            </w:pict>
          </mc:Fallback>
        </mc:AlternateContent>
      </w:r>
    </w:p>
    <w:p w:rsidR="0036332D" w:rsidRDefault="0036332D">
      <w:pPr>
        <w:sectPr w:rsidR="0036332D">
          <w:headerReference w:type="default" r:id="rId79"/>
          <w:footerReference w:type="default" r:id="rId80"/>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27520" behindDoc="0" locked="0" layoutInCell="1" allowOverlap="1">
                <wp:simplePos x="0" y="0"/>
                <wp:positionH relativeFrom="page">
                  <wp:posOffset>914400</wp:posOffset>
                </wp:positionH>
                <wp:positionV relativeFrom="page">
                  <wp:posOffset>520700</wp:posOffset>
                </wp:positionV>
                <wp:extent cx="330200" cy="787400"/>
                <wp:effectExtent l="0" t="0" r="635" b="14605"/>
                <wp:wrapSquare wrapText="bothSides"/>
                <wp:docPr id="2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04800" cy="635000"/>
                                  <wp:effectExtent l="0" t="0" r="0" b="0"/>
                                  <wp:docPr id="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New Bitmap Image.jpg"/>
                                          <pic:cNvPicPr/>
                                        </pic:nvPicPr>
                                        <pic:blipFill>
                                          <a:blip r:embed="rId72" cstate="print">
                                            <a:extLst/>
                                          </a:blip>
                                          <a:stretch>
                                            <a:fillRect/>
                                          </a:stretch>
                                        </pic:blipFill>
                                        <pic:spPr>
                                          <a:xfrm>
                                            <a:off x="0" y="0"/>
                                            <a:ext cx="304800" cy="6350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38" style="position:absolute;left:0pt;margin-left:72.0pt;margin-top:41.0pt;height:62.0pt;width:26.0pt;z-index:637817855702880174;mso-width-relative:page;mso-height-relative:page;mso-position-vertical-relative:page;mso-position-horizontal-relative:page;" coordsize="21600,21600" o:spid="_x0000_s23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04800" cy="635000"/>
                            <wp:effectExtent l="0" t="0" r="0" b="0"/>
                            <wp:docPr id="236" name="Picture 1"/>
                            <wp:cNvGraphicFramePr>
                              <a:graphicFrameLocks noChangeAspect="1"/>
                            </wp:cNvGraphicFramePr>
                            <a:graphic>
                              <a:graphicData uri="http://schemas.openxmlformats.org/drawingml/2006/picture">
                                <pic:pic xmlns:pic="http://schemas.openxmlformats.org/drawingml/2006/picture">
                                  <pic:nvPicPr>
                                    <pic:cNvPr id="236" name="New Bitmap Image.jpg"/>
                                    <pic:cNvPicPr/>
                                  </pic:nvPicPr>
                                  <pic:blipFill>
                                    <a:blip r:embed="R9aeb8d32b5704d3f" cstate="print">
                                      <a:extLst>
                                        <a:ext uri="{28A0092B-C50C-407E-A947-70E740481C1C}"/>
                                      </a:extLst>
                                    </a:blip>
                                    <a:stretch>
                                      <a:fillRect/>
                                    </a:stretch>
                                  </pic:blipFill>
                                  <pic:spPr>
                                    <a:xfrm>
                                      <a:off x="1000" y="1000"/>
                                      <a:ext cx="304800" cy="6350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page">
                  <wp:posOffset>1257300</wp:posOffset>
                </wp:positionH>
                <wp:positionV relativeFrom="page">
                  <wp:posOffset>863600</wp:posOffset>
                </wp:positionV>
                <wp:extent cx="1231900" cy="381000"/>
                <wp:effectExtent l="0" t="0" r="635" b="14605"/>
                <wp:wrapSquare wrapText="bothSides"/>
                <wp:docPr id="2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8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40" style="position:absolute;left:0pt;margin-left:99.0pt;margin-top:68.0pt;height:30.0pt;width:97.0pt;z-index:637817855702881056;mso-width-relative:page;mso-height-relative:page;mso-position-vertical-relative:page;mso-position-horizontal-relative:page;" coordsize="21600,21600" o:spid="_x0000_s24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page">
                  <wp:posOffset>914400</wp:posOffset>
                </wp:positionH>
                <wp:positionV relativeFrom="page">
                  <wp:posOffset>1358900</wp:posOffset>
                </wp:positionV>
                <wp:extent cx="5740400" cy="8420100"/>
                <wp:effectExtent l="0" t="0" r="635" b="14605"/>
                <wp:wrapSquare wrapText="bothSides"/>
                <wp:docPr id="2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6" w:lineRule="exact"/>
                              <w:ind w:firstLine="7800"/>
                            </w:pPr>
                            <w:r>
                              <w:rPr>
                                <w:color w:val="000000"/>
                              </w:rPr>
                              <w:t>续表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00"/>
                              <w:gridCol w:w="2780"/>
                              <w:gridCol w:w="4120"/>
                            </w:tblGrid>
                            <w:tr w:rsidR="00A23914" w:rsidTr="00A23914">
                              <w:tblPrEx>
                                <w:tblCellMar>
                                  <w:top w:w="0" w:type="dxa"/>
                                  <w:bottom w:w="0" w:type="dxa"/>
                                </w:tblCellMar>
                              </w:tblPrEx>
                              <w:trPr>
                                <w:trHeight w:val="360"/>
                              </w:trPr>
                              <w:tc>
                                <w:tcPr>
                                  <w:tcW w:w="1800" w:type="dxa"/>
                                  <w:vAlign w:val="center"/>
                                </w:tcPr>
                                <w:p w:rsidR="0036332D" w:rsidRDefault="00DD414B">
                                  <w:pPr>
                                    <w:spacing w:line="233" w:lineRule="exact"/>
                                    <w:jc w:val="center"/>
                                  </w:pPr>
                                  <w:r>
                                    <w:rPr>
                                      <w:rFonts w:ascii="宋体" w:eastAsia="宋体" w:hAnsi="宋体" w:hint="eastAsia"/>
                                      <w:color w:val="000000"/>
                                      <w:sz w:val="15"/>
                                    </w:rPr>
                                    <w:t>时间</w:t>
                                  </w:r>
                                </w:p>
                              </w:tc>
                              <w:tc>
                                <w:tcPr>
                                  <w:tcW w:w="2780" w:type="dxa"/>
                                  <w:vAlign w:val="center"/>
                                </w:tcPr>
                                <w:p w:rsidR="0036332D" w:rsidRDefault="00DD414B">
                                  <w:pPr>
                                    <w:spacing w:line="209" w:lineRule="exact"/>
                                    <w:jc w:val="center"/>
                                  </w:pPr>
                                  <w:r>
                                    <w:rPr>
                                      <w:rFonts w:ascii="宋体" w:eastAsia="宋体" w:hAnsi="宋体" w:hint="eastAsia"/>
                                      <w:color w:val="000000"/>
                                      <w:sz w:val="15"/>
                                    </w:rPr>
                                    <w:t>政策名称</w:t>
                                  </w:r>
                                </w:p>
                              </w:tc>
                              <w:tc>
                                <w:tcPr>
                                  <w:tcW w:w="4120" w:type="dxa"/>
                                  <w:vAlign w:val="center"/>
                                </w:tcPr>
                                <w:p w:rsidR="0036332D" w:rsidRDefault="00DD414B">
                                  <w:pPr>
                                    <w:spacing w:line="209" w:lineRule="exact"/>
                                    <w:jc w:val="center"/>
                                  </w:pPr>
                                  <w:r>
                                    <w:rPr>
                                      <w:rFonts w:ascii="宋体" w:eastAsia="宋体" w:hAnsi="宋体" w:hint="eastAsia"/>
                                      <w:color w:val="000000"/>
                                      <w:sz w:val="15"/>
                                    </w:rPr>
                                    <w:t>要点内容</w:t>
                                  </w:r>
                                </w:p>
                              </w:tc>
                            </w:tr>
                            <w:tr w:rsidR="00A23914" w:rsidTr="00A23914">
                              <w:tblPrEx>
                                <w:tblCellMar>
                                  <w:top w:w="0" w:type="dxa"/>
                                  <w:bottom w:w="0" w:type="dxa"/>
                                </w:tblCellMar>
                              </w:tblPrEx>
                              <w:trPr>
                                <w:trHeight w:val="1020"/>
                              </w:trPr>
                              <w:tc>
                                <w:tcPr>
                                  <w:tcW w:w="1800" w:type="dxa"/>
                                  <w:vAlign w:val="center"/>
                                </w:tcPr>
                                <w:p w:rsidR="0036332D" w:rsidRDefault="00DD414B">
                                  <w:pPr>
                                    <w:spacing w:line="320" w:lineRule="exact"/>
                                    <w:jc w:val="center"/>
                                  </w:pPr>
                                  <w:r>
                                    <w:rPr>
                                      <w:rFonts w:ascii="宋体" w:eastAsia="宋体" w:hAnsi="宋体" w:hint="eastAsia"/>
                                      <w:color w:val="000000"/>
                                      <w:sz w:val="15"/>
                                    </w:rPr>
                                    <w:t>2017</w:t>
                                  </w:r>
                                  <w:r>
                                    <w:rPr>
                                      <w:rFonts w:ascii="宋体" w:eastAsia="宋体" w:hAnsi="宋体" w:hint="eastAsia"/>
                                      <w:color w:val="000000"/>
                                      <w:sz w:val="15"/>
                                    </w:rPr>
                                    <w:t>年</w:t>
                                  </w:r>
                                  <w:r>
                                    <w:rPr>
                                      <w:rFonts w:ascii="宋体" w:eastAsia="宋体" w:hAnsi="宋体" w:hint="eastAsia"/>
                                      <w:color w:val="000000"/>
                                      <w:sz w:val="15"/>
                                    </w:rPr>
                                    <w:t>1</w:t>
                                  </w:r>
                                  <w:r>
                                    <w:rPr>
                                      <w:rFonts w:ascii="宋体" w:eastAsia="宋体" w:hAnsi="宋体" w:hint="eastAsia"/>
                                      <w:color w:val="000000"/>
                                      <w:sz w:val="15"/>
                                    </w:rPr>
                                    <w:t>月</w:t>
                                  </w:r>
                                  <w:r>
                                    <w:rPr>
                                      <w:rFonts w:ascii="宋体" w:eastAsia="宋体" w:hAnsi="宋体" w:hint="eastAsia"/>
                                      <w:color w:val="000000"/>
                                      <w:sz w:val="15"/>
                                    </w:rPr>
                                    <w:t>10</w:t>
                                  </w:r>
                                  <w:r>
                                    <w:rPr>
                                      <w:rFonts w:ascii="宋体" w:eastAsia="宋体" w:hAnsi="宋体" w:hint="eastAsia"/>
                                      <w:color w:val="000000"/>
                                      <w:sz w:val="15"/>
                                    </w:rPr>
                                    <w:t>日</w:t>
                                  </w:r>
                                </w:p>
                              </w:tc>
                              <w:tc>
                                <w:tcPr>
                                  <w:tcW w:w="2780" w:type="dxa"/>
                                </w:tcPr>
                                <w:p w:rsidR="0036332D" w:rsidRDefault="00DD414B">
                                  <w:pPr>
                                    <w:spacing w:before="206"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国务院关于印发国家教育事</w:t>
                                  </w:r>
                                </w:p>
                                <w:p w:rsidR="0036332D" w:rsidRDefault="00DD414B">
                                  <w:pPr>
                                    <w:spacing w:line="214" w:lineRule="exact"/>
                                    <w:jc w:val="center"/>
                                  </w:pPr>
                                  <w:r>
                                    <w:rPr>
                                      <w:rFonts w:ascii="宋体" w:eastAsia="宋体" w:hAnsi="宋体" w:hint="eastAsia"/>
                                      <w:color w:val="000000"/>
                                      <w:sz w:val="15"/>
                                    </w:rPr>
                                    <w:t>业发展“十三五”规划的通知</w:t>
                                  </w:r>
                                  <w:proofErr w:type="gramStart"/>
                                  <w:r>
                                    <w:rPr>
                                      <w:rFonts w:ascii="宋体" w:eastAsia="宋体" w:hAnsi="宋体" w:hint="eastAsia"/>
                                      <w:color w:val="000000"/>
                                      <w:sz w:val="15"/>
                                    </w:rPr>
                                    <w:t>》</w:t>
                                  </w:r>
                                  <w:proofErr w:type="gramEnd"/>
                                </w:p>
                              </w:tc>
                              <w:tc>
                                <w:tcPr>
                                  <w:tcW w:w="4120" w:type="dxa"/>
                                </w:tcPr>
                                <w:p w:rsidR="0036332D" w:rsidRDefault="00DD414B">
                                  <w:pPr>
                                    <w:spacing w:before="81" w:line="215" w:lineRule="exact"/>
                                    <w:jc w:val="center"/>
                                  </w:pPr>
                                  <w:r>
                                    <w:rPr>
                                      <w:rFonts w:ascii="宋体" w:eastAsia="宋体" w:hAnsi="宋体" w:hint="eastAsia"/>
                                      <w:color w:val="000000"/>
                                      <w:sz w:val="15"/>
                                    </w:rPr>
                                    <w:t>全面提升教育发展共享水平：打赢教育脱贫攻</w:t>
                                  </w:r>
                                </w:p>
                                <w:p w:rsidR="0036332D" w:rsidRDefault="00DD414B">
                                  <w:pPr>
                                    <w:spacing w:line="215" w:lineRule="exact"/>
                                    <w:jc w:val="center"/>
                                  </w:pPr>
                                  <w:proofErr w:type="gramStart"/>
                                  <w:r>
                                    <w:rPr>
                                      <w:rFonts w:ascii="宋体" w:eastAsia="宋体" w:hAnsi="宋体" w:hint="eastAsia"/>
                                      <w:color w:val="000000"/>
                                      <w:sz w:val="15"/>
                                    </w:rPr>
                                    <w:t>坚</w:t>
                                  </w:r>
                                  <w:proofErr w:type="gramEnd"/>
                                  <w:r>
                                    <w:rPr>
                                      <w:rFonts w:ascii="宋体" w:eastAsia="宋体" w:hAnsi="宋体" w:hint="eastAsia"/>
                                      <w:color w:val="000000"/>
                                      <w:sz w:val="15"/>
                                    </w:rPr>
                                    <w:t>战。全面推进教育精准扶贫、精准脱贫；加</w:t>
                                  </w:r>
                                </w:p>
                                <w:p w:rsidR="0036332D" w:rsidRDefault="00DD414B">
                                  <w:pPr>
                                    <w:spacing w:line="215" w:lineRule="exact"/>
                                    <w:ind w:left="40"/>
                                  </w:pPr>
                                  <w:r>
                                    <w:rPr>
                                      <w:rFonts w:ascii="宋体" w:eastAsia="宋体" w:hAnsi="宋体" w:hint="eastAsia"/>
                                      <w:color w:val="000000"/>
                                      <w:sz w:val="15"/>
                                    </w:rPr>
                                    <w:t>大职业教育脱贫力度</w:t>
                                  </w:r>
                                </w:p>
                              </w:tc>
                            </w:tr>
                            <w:tr w:rsidR="00A23914" w:rsidTr="00A23914">
                              <w:tblPrEx>
                                <w:tblCellMar>
                                  <w:top w:w="0" w:type="dxa"/>
                                  <w:bottom w:w="0" w:type="dxa"/>
                                </w:tblCellMar>
                              </w:tblPrEx>
                              <w:trPr>
                                <w:trHeight w:val="1020"/>
                              </w:trPr>
                              <w:tc>
                                <w:tcPr>
                                  <w:tcW w:w="1800" w:type="dxa"/>
                                  <w:vAlign w:val="center"/>
                                </w:tcPr>
                                <w:p w:rsidR="0036332D" w:rsidRDefault="00DD414B">
                                  <w:pPr>
                                    <w:spacing w:line="320" w:lineRule="exact"/>
                                    <w:jc w:val="center"/>
                                  </w:pPr>
                                  <w:r>
                                    <w:rPr>
                                      <w:rFonts w:ascii="宋体" w:eastAsia="宋体" w:hAnsi="宋体" w:hint="eastAsia"/>
                                      <w:color w:val="000000"/>
                                      <w:sz w:val="15"/>
                                    </w:rPr>
                                    <w:t>2017</w:t>
                                  </w:r>
                                  <w:r>
                                    <w:rPr>
                                      <w:rFonts w:ascii="宋体" w:eastAsia="宋体" w:hAnsi="宋体" w:hint="eastAsia"/>
                                      <w:color w:val="000000"/>
                                      <w:sz w:val="15"/>
                                    </w:rPr>
                                    <w:t>年</w:t>
                                  </w:r>
                                  <w:r>
                                    <w:rPr>
                                      <w:rFonts w:ascii="宋体" w:eastAsia="宋体" w:hAnsi="宋体" w:hint="eastAsia"/>
                                      <w:color w:val="000000"/>
                                      <w:sz w:val="15"/>
                                    </w:rPr>
                                    <w:t>9</w:t>
                                  </w:r>
                                  <w:r>
                                    <w:rPr>
                                      <w:rFonts w:ascii="宋体" w:eastAsia="宋体" w:hAnsi="宋体" w:hint="eastAsia"/>
                                      <w:color w:val="000000"/>
                                      <w:sz w:val="15"/>
                                    </w:rPr>
                                    <w:t>月</w:t>
                                  </w:r>
                                  <w:r>
                                    <w:rPr>
                                      <w:rFonts w:ascii="宋体" w:eastAsia="宋体" w:hAnsi="宋体" w:hint="eastAsia"/>
                                      <w:color w:val="000000"/>
                                      <w:sz w:val="15"/>
                                    </w:rPr>
                                    <w:t>5</w:t>
                                  </w:r>
                                  <w:r>
                                    <w:rPr>
                                      <w:rFonts w:ascii="宋体" w:eastAsia="宋体" w:hAnsi="宋体" w:hint="eastAsia"/>
                                      <w:color w:val="000000"/>
                                      <w:sz w:val="15"/>
                                    </w:rPr>
                                    <w:t>日</w:t>
                                  </w:r>
                                </w:p>
                              </w:tc>
                              <w:tc>
                                <w:tcPr>
                                  <w:tcW w:w="2780" w:type="dxa"/>
                                </w:tcPr>
                                <w:p w:rsidR="0036332D" w:rsidRDefault="00DD414B">
                                  <w:pPr>
                                    <w:spacing w:before="56"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国务院办公厅关于进一步加</w:t>
                                  </w:r>
                                </w:p>
                                <w:p w:rsidR="0036332D" w:rsidRDefault="00DD414B">
                                  <w:pPr>
                                    <w:spacing w:line="215" w:lineRule="exact"/>
                                    <w:jc w:val="center"/>
                                  </w:pPr>
                                  <w:r>
                                    <w:rPr>
                                      <w:rFonts w:ascii="宋体" w:eastAsia="宋体" w:hAnsi="宋体" w:hint="eastAsia"/>
                                      <w:color w:val="000000"/>
                                      <w:sz w:val="15"/>
                                    </w:rPr>
                                    <w:t>强控</w:t>
                                  </w:r>
                                  <w:proofErr w:type="gramStart"/>
                                  <w:r>
                                    <w:rPr>
                                      <w:rFonts w:ascii="宋体" w:eastAsia="宋体" w:hAnsi="宋体" w:hint="eastAsia"/>
                                      <w:color w:val="000000"/>
                                      <w:sz w:val="15"/>
                                    </w:rPr>
                                    <w:t>辍保学提高</w:t>
                                  </w:r>
                                  <w:proofErr w:type="gramEnd"/>
                                  <w:r>
                                    <w:rPr>
                                      <w:rFonts w:ascii="宋体" w:eastAsia="宋体" w:hAnsi="宋体" w:hint="eastAsia"/>
                                      <w:color w:val="000000"/>
                                      <w:sz w:val="15"/>
                                    </w:rPr>
                                    <w:t>义务教育巩固</w:t>
                                  </w:r>
                                </w:p>
                                <w:p w:rsidR="0036332D" w:rsidRDefault="00DD414B">
                                  <w:pPr>
                                    <w:spacing w:line="191" w:lineRule="exact"/>
                                    <w:ind w:left="20"/>
                                  </w:pPr>
                                  <w:r>
                                    <w:rPr>
                                      <w:rFonts w:ascii="宋体" w:eastAsia="宋体" w:hAnsi="宋体" w:hint="eastAsia"/>
                                      <w:color w:val="000000"/>
                                      <w:sz w:val="15"/>
                                    </w:rPr>
                                    <w:t>水平的通知</w:t>
                                  </w:r>
                                  <w:proofErr w:type="gramStart"/>
                                  <w:r>
                                    <w:rPr>
                                      <w:rFonts w:ascii="宋体" w:eastAsia="宋体" w:hAnsi="宋体" w:hint="eastAsia"/>
                                      <w:color w:val="000000"/>
                                      <w:sz w:val="15"/>
                                    </w:rPr>
                                    <w:t>》</w:t>
                                  </w:r>
                                  <w:proofErr w:type="gramEnd"/>
                                </w:p>
                              </w:tc>
                              <w:tc>
                                <w:tcPr>
                                  <w:tcW w:w="4120" w:type="dxa"/>
                                </w:tcPr>
                                <w:p w:rsidR="0036332D" w:rsidRDefault="00DD414B">
                                  <w:pPr>
                                    <w:spacing w:before="217" w:line="195" w:lineRule="exact"/>
                                    <w:jc w:val="center"/>
                                  </w:pPr>
                                  <w:r>
                                    <w:rPr>
                                      <w:rFonts w:ascii="宋体" w:eastAsia="宋体" w:hAnsi="宋体" w:hint="eastAsia"/>
                                      <w:color w:val="000000"/>
                                      <w:sz w:val="15"/>
                                    </w:rPr>
                                    <w:t>落实扶贫控辍，避免因贫失学辍学：精准确定</w:t>
                                  </w:r>
                                </w:p>
                                <w:p w:rsidR="0036332D" w:rsidRDefault="00DD414B">
                                  <w:pPr>
                                    <w:spacing w:line="215" w:lineRule="exact"/>
                                    <w:jc w:val="center"/>
                                  </w:pPr>
                                  <w:r>
                                    <w:rPr>
                                      <w:rFonts w:ascii="宋体" w:eastAsia="宋体" w:hAnsi="宋体" w:hint="eastAsia"/>
                                      <w:color w:val="000000"/>
                                      <w:sz w:val="15"/>
                                    </w:rPr>
                                    <w:t>教育扶贫对象，全面落实教育扶贫和资助政策</w:t>
                                  </w:r>
                                </w:p>
                              </w:tc>
                            </w:tr>
                            <w:tr w:rsidR="00A23914" w:rsidTr="00A23914">
                              <w:tblPrEx>
                                <w:tblCellMar>
                                  <w:top w:w="0" w:type="dxa"/>
                                  <w:bottom w:w="0" w:type="dxa"/>
                                </w:tblCellMar>
                              </w:tblPrEx>
                              <w:trPr>
                                <w:trHeight w:val="1000"/>
                              </w:trPr>
                              <w:tc>
                                <w:tcPr>
                                  <w:tcW w:w="1800" w:type="dxa"/>
                                  <w:vAlign w:val="center"/>
                                </w:tcPr>
                                <w:p w:rsidR="0036332D" w:rsidRDefault="00DD414B">
                                  <w:pPr>
                                    <w:spacing w:line="32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1</w:t>
                                  </w:r>
                                  <w:r>
                                    <w:rPr>
                                      <w:rFonts w:ascii="宋体" w:eastAsia="宋体" w:hAnsi="宋体" w:hint="eastAsia"/>
                                      <w:color w:val="000000"/>
                                      <w:sz w:val="15"/>
                                    </w:rPr>
                                    <w:t>月</w:t>
                                  </w:r>
                                  <w:r>
                                    <w:rPr>
                                      <w:rFonts w:ascii="宋体" w:eastAsia="宋体" w:hAnsi="宋体" w:hint="eastAsia"/>
                                      <w:color w:val="000000"/>
                                      <w:sz w:val="15"/>
                                    </w:rPr>
                                    <w:t>20</w:t>
                                  </w:r>
                                  <w:r>
                                    <w:rPr>
                                      <w:rFonts w:ascii="宋体" w:eastAsia="宋体" w:hAnsi="宋体" w:hint="eastAsia"/>
                                      <w:color w:val="000000"/>
                                      <w:sz w:val="15"/>
                                    </w:rPr>
                                    <w:t>日</w:t>
                                  </w:r>
                                </w:p>
                              </w:tc>
                              <w:tc>
                                <w:tcPr>
                                  <w:tcW w:w="2780" w:type="dxa"/>
                                </w:tcPr>
                                <w:p w:rsidR="0036332D" w:rsidRDefault="00DD414B">
                                  <w:pPr>
                                    <w:spacing w:before="46"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国务院关于全面</w:t>
                                  </w:r>
                                </w:p>
                                <w:p w:rsidR="0036332D" w:rsidRDefault="00DD414B">
                                  <w:pPr>
                                    <w:spacing w:line="215" w:lineRule="exact"/>
                                    <w:jc w:val="center"/>
                                  </w:pPr>
                                  <w:r>
                                    <w:rPr>
                                      <w:rFonts w:ascii="宋体" w:eastAsia="宋体" w:hAnsi="宋体" w:hint="eastAsia"/>
                                      <w:color w:val="000000"/>
                                      <w:sz w:val="15"/>
                                    </w:rPr>
                                    <w:t>深化新时代教师队伍建设改革</w:t>
                                  </w:r>
                                </w:p>
                                <w:p w:rsidR="0036332D" w:rsidRDefault="00DD414B">
                                  <w:pPr>
                                    <w:spacing w:line="191" w:lineRule="exact"/>
                                    <w:ind w:left="20"/>
                                  </w:pPr>
                                  <w:r>
                                    <w:rPr>
                                      <w:rFonts w:ascii="宋体" w:eastAsia="宋体" w:hAnsi="宋体" w:hint="eastAsia"/>
                                      <w:color w:val="000000"/>
                                      <w:sz w:val="15"/>
                                    </w:rPr>
                                    <w:t>的意见</w:t>
                                  </w:r>
                                  <w:proofErr w:type="gramStart"/>
                                  <w:r>
                                    <w:rPr>
                                      <w:rFonts w:ascii="宋体" w:eastAsia="宋体" w:hAnsi="宋体" w:hint="eastAsia"/>
                                      <w:color w:val="000000"/>
                                      <w:sz w:val="15"/>
                                    </w:rPr>
                                    <w:t>》</w:t>
                                  </w:r>
                                  <w:proofErr w:type="gramEnd"/>
                                </w:p>
                              </w:tc>
                              <w:tc>
                                <w:tcPr>
                                  <w:tcW w:w="4120" w:type="dxa"/>
                                </w:tcPr>
                                <w:p w:rsidR="0036332D" w:rsidRDefault="00DD414B">
                                  <w:pPr>
                                    <w:spacing w:before="217" w:line="195" w:lineRule="exact"/>
                                    <w:jc w:val="center"/>
                                  </w:pPr>
                                  <w:r>
                                    <w:rPr>
                                      <w:rFonts w:ascii="宋体" w:eastAsia="宋体" w:hAnsi="宋体" w:hint="eastAsia"/>
                                      <w:color w:val="000000"/>
                                      <w:sz w:val="15"/>
                                    </w:rPr>
                                    <w:t>深化教师管理综合改革，切实理顺体制机制：</w:t>
                                  </w:r>
                                </w:p>
                                <w:p w:rsidR="0036332D" w:rsidRDefault="00DD414B">
                                  <w:pPr>
                                    <w:spacing w:line="215" w:lineRule="exact"/>
                                    <w:ind w:left="40"/>
                                  </w:pPr>
                                  <w:r>
                                    <w:rPr>
                                      <w:rFonts w:ascii="宋体" w:eastAsia="宋体" w:hAnsi="宋体" w:hint="eastAsia"/>
                                      <w:color w:val="000000"/>
                                      <w:sz w:val="15"/>
                                    </w:rPr>
                                    <w:t>优化义务教育教师资源配置</w:t>
                                  </w:r>
                                </w:p>
                              </w:tc>
                            </w:tr>
                            <w:tr w:rsidR="00A23914" w:rsidTr="00A23914">
                              <w:tblPrEx>
                                <w:tblCellMar>
                                  <w:top w:w="0" w:type="dxa"/>
                                  <w:bottom w:w="0" w:type="dxa"/>
                                </w:tblCellMar>
                              </w:tblPrEx>
                              <w:trPr>
                                <w:trHeight w:val="1360"/>
                              </w:trPr>
                              <w:tc>
                                <w:tcPr>
                                  <w:tcW w:w="1800" w:type="dxa"/>
                                  <w:vAlign w:val="center"/>
                                </w:tcPr>
                                <w:p w:rsidR="0036332D" w:rsidRDefault="00DD414B">
                                  <w:pPr>
                                    <w:spacing w:line="32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5</w:t>
                                  </w:r>
                                  <w:r>
                                    <w:rPr>
                                      <w:rFonts w:ascii="宋体" w:eastAsia="宋体" w:hAnsi="宋体" w:hint="eastAsia"/>
                                      <w:color w:val="000000"/>
                                      <w:sz w:val="15"/>
                                    </w:rPr>
                                    <w:t>月</w:t>
                                  </w:r>
                                  <w:r>
                                    <w:rPr>
                                      <w:rFonts w:ascii="宋体" w:eastAsia="宋体" w:hAnsi="宋体" w:hint="eastAsia"/>
                                      <w:color w:val="000000"/>
                                      <w:sz w:val="15"/>
                                    </w:rPr>
                                    <w:t>25</w:t>
                                  </w:r>
                                  <w:r>
                                    <w:rPr>
                                      <w:rFonts w:ascii="宋体" w:eastAsia="宋体" w:hAnsi="宋体" w:hint="eastAsia"/>
                                      <w:color w:val="000000"/>
                                      <w:sz w:val="15"/>
                                    </w:rPr>
                                    <w:t>日</w:t>
                                  </w:r>
                                </w:p>
                              </w:tc>
                              <w:tc>
                                <w:tcPr>
                                  <w:tcW w:w="2780" w:type="dxa"/>
                                </w:tcPr>
                                <w:p w:rsidR="0036332D" w:rsidRDefault="00DD414B">
                                  <w:pPr>
                                    <w:spacing w:before="231"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国务院办公厅关于全面加强</w:t>
                                  </w:r>
                                </w:p>
                                <w:p w:rsidR="0036332D" w:rsidRDefault="00DD414B">
                                  <w:pPr>
                                    <w:spacing w:line="215" w:lineRule="exact"/>
                                    <w:jc w:val="center"/>
                                  </w:pPr>
                                  <w:r>
                                    <w:rPr>
                                      <w:rFonts w:ascii="宋体" w:eastAsia="宋体" w:hAnsi="宋体" w:hint="eastAsia"/>
                                      <w:color w:val="000000"/>
                                      <w:sz w:val="15"/>
                                    </w:rPr>
                                    <w:t>乡村小规模学校和乡镇寄宿制</w:t>
                                  </w:r>
                                </w:p>
                                <w:p w:rsidR="0036332D" w:rsidRDefault="00DD414B">
                                  <w:pPr>
                                    <w:spacing w:line="191" w:lineRule="exact"/>
                                    <w:ind w:left="20"/>
                                  </w:pPr>
                                  <w:r>
                                    <w:rPr>
                                      <w:rFonts w:ascii="宋体" w:eastAsia="宋体" w:hAnsi="宋体" w:hint="eastAsia"/>
                                      <w:color w:val="000000"/>
                                      <w:sz w:val="15"/>
                                    </w:rPr>
                                    <w:t>学校建设的指导意见</w:t>
                                  </w:r>
                                  <w:proofErr w:type="gramStart"/>
                                  <w:r>
                                    <w:rPr>
                                      <w:rFonts w:ascii="宋体" w:eastAsia="宋体" w:hAnsi="宋体" w:hint="eastAsia"/>
                                      <w:color w:val="000000"/>
                                      <w:sz w:val="15"/>
                                    </w:rPr>
                                    <w:t>》</w:t>
                                  </w:r>
                                  <w:proofErr w:type="gramEnd"/>
                                </w:p>
                              </w:tc>
                              <w:tc>
                                <w:tcPr>
                                  <w:tcW w:w="4120" w:type="dxa"/>
                                </w:tcPr>
                                <w:p w:rsidR="0036332D" w:rsidRDefault="00DD414B">
                                  <w:pPr>
                                    <w:spacing w:before="77" w:line="207" w:lineRule="exact"/>
                                    <w:jc w:val="center"/>
                                  </w:pPr>
                                  <w:r>
                                    <w:rPr>
                                      <w:rFonts w:ascii="宋体" w:eastAsia="宋体" w:hAnsi="宋体" w:hint="eastAsia"/>
                                      <w:color w:val="000000"/>
                                      <w:sz w:val="15"/>
                                    </w:rPr>
                                    <w:t>主要目标：到</w:t>
                                  </w:r>
                                  <w:r>
                                    <w:rPr>
                                      <w:rFonts w:ascii="宋体" w:eastAsia="宋体" w:hAnsi="宋体" w:hint="eastAsia"/>
                                      <w:color w:val="000000"/>
                                      <w:sz w:val="15"/>
                                    </w:rPr>
                                    <w:t>2020</w:t>
                                  </w:r>
                                  <w:r>
                                    <w:rPr>
                                      <w:rFonts w:ascii="宋体" w:eastAsia="宋体" w:hAnsi="宋体" w:hint="eastAsia"/>
                                      <w:color w:val="000000"/>
                                      <w:sz w:val="15"/>
                                    </w:rPr>
                                    <w:t>年，基本补齐两类学校短</w:t>
                                  </w:r>
                                </w:p>
                                <w:p w:rsidR="0036332D" w:rsidRDefault="00DD414B">
                                  <w:pPr>
                                    <w:spacing w:line="195" w:lineRule="exact"/>
                                    <w:jc w:val="center"/>
                                  </w:pPr>
                                  <w:r>
                                    <w:rPr>
                                      <w:rFonts w:ascii="宋体" w:eastAsia="宋体" w:hAnsi="宋体" w:hint="eastAsia"/>
                                      <w:color w:val="000000"/>
                                      <w:sz w:val="15"/>
                                    </w:rPr>
                                    <w:t>板，进一步振兴乡村教育，乡村教育质量明显</w:t>
                                  </w:r>
                                </w:p>
                                <w:p w:rsidR="0036332D" w:rsidRDefault="00DD414B">
                                  <w:pPr>
                                    <w:spacing w:line="215" w:lineRule="exact"/>
                                    <w:jc w:val="center"/>
                                  </w:pPr>
                                  <w:r>
                                    <w:rPr>
                                      <w:rFonts w:ascii="宋体" w:eastAsia="宋体" w:hAnsi="宋体" w:hint="eastAsia"/>
                                      <w:color w:val="000000"/>
                                      <w:sz w:val="15"/>
                                    </w:rPr>
                                    <w:t>提升，基本实现县域内城乡义务教育一体化发</w:t>
                                  </w:r>
                                </w:p>
                                <w:p w:rsidR="0036332D" w:rsidRDefault="00DD414B">
                                  <w:pPr>
                                    <w:spacing w:line="215" w:lineRule="exact"/>
                                    <w:ind w:left="40"/>
                                  </w:pPr>
                                  <w:r>
                                    <w:rPr>
                                      <w:rFonts w:ascii="宋体" w:eastAsia="宋体" w:hAnsi="宋体" w:hint="eastAsia"/>
                                      <w:color w:val="000000"/>
                                      <w:sz w:val="15"/>
                                    </w:rPr>
                                    <w:t>展，为乡村学生提供公平而有质量的教育</w:t>
                                  </w:r>
                                </w:p>
                              </w:tc>
                            </w:tr>
                            <w:tr w:rsidR="00A23914" w:rsidTr="00A23914">
                              <w:tblPrEx>
                                <w:tblCellMar>
                                  <w:top w:w="0" w:type="dxa"/>
                                  <w:bottom w:w="0" w:type="dxa"/>
                                </w:tblCellMar>
                              </w:tblPrEx>
                              <w:trPr>
                                <w:trHeight w:val="1020"/>
                              </w:trPr>
                              <w:tc>
                                <w:tcPr>
                                  <w:tcW w:w="1800" w:type="dxa"/>
                                  <w:vAlign w:val="center"/>
                                </w:tcPr>
                                <w:p w:rsidR="0036332D" w:rsidRDefault="00DD414B">
                                  <w:pPr>
                                    <w:spacing w:line="32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8</w:t>
                                  </w:r>
                                  <w:r>
                                    <w:rPr>
                                      <w:rFonts w:ascii="宋体" w:eastAsia="宋体" w:hAnsi="宋体" w:hint="eastAsia"/>
                                      <w:color w:val="000000"/>
                                      <w:sz w:val="15"/>
                                    </w:rPr>
                                    <w:t>月</w:t>
                                  </w:r>
                                  <w:r>
                                    <w:rPr>
                                      <w:rFonts w:ascii="宋体" w:eastAsia="宋体" w:hAnsi="宋体" w:hint="eastAsia"/>
                                      <w:color w:val="000000"/>
                                      <w:sz w:val="15"/>
                                    </w:rPr>
                                    <w:t>27</w:t>
                                  </w:r>
                                  <w:r>
                                    <w:rPr>
                                      <w:rFonts w:ascii="宋体" w:eastAsia="宋体" w:hAnsi="宋体" w:hint="eastAsia"/>
                                      <w:color w:val="000000"/>
                                      <w:sz w:val="15"/>
                                    </w:rPr>
                                    <w:t>日</w:t>
                                  </w:r>
                                </w:p>
                              </w:tc>
                              <w:tc>
                                <w:tcPr>
                                  <w:tcW w:w="2780" w:type="dxa"/>
                                </w:tcPr>
                                <w:p w:rsidR="0036332D" w:rsidRDefault="00DD414B">
                                  <w:pPr>
                                    <w:spacing w:before="56"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国务院办公厅关于进一步调</w:t>
                                  </w:r>
                                </w:p>
                                <w:p w:rsidR="0036332D" w:rsidRDefault="00DD414B">
                                  <w:pPr>
                                    <w:spacing w:line="215" w:lineRule="exact"/>
                                    <w:jc w:val="center"/>
                                  </w:pPr>
                                  <w:r>
                                    <w:rPr>
                                      <w:rFonts w:ascii="宋体" w:eastAsia="宋体" w:hAnsi="宋体" w:hint="eastAsia"/>
                                      <w:color w:val="000000"/>
                                      <w:sz w:val="15"/>
                                    </w:rPr>
                                    <w:t>整优化结构提高教育经费使用</w:t>
                                  </w:r>
                                </w:p>
                                <w:p w:rsidR="0036332D" w:rsidRDefault="00DD414B">
                                  <w:pPr>
                                    <w:spacing w:line="191" w:lineRule="exact"/>
                                    <w:ind w:left="20"/>
                                  </w:pPr>
                                  <w:r>
                                    <w:rPr>
                                      <w:rFonts w:ascii="宋体" w:eastAsia="宋体" w:hAnsi="宋体" w:hint="eastAsia"/>
                                      <w:color w:val="000000"/>
                                      <w:sz w:val="15"/>
                                    </w:rPr>
                                    <w:t>效益的意见</w:t>
                                  </w:r>
                                  <w:proofErr w:type="gramStart"/>
                                  <w:r>
                                    <w:rPr>
                                      <w:rFonts w:ascii="宋体" w:eastAsia="宋体" w:hAnsi="宋体" w:hint="eastAsia"/>
                                      <w:color w:val="000000"/>
                                      <w:sz w:val="15"/>
                                    </w:rPr>
                                    <w:t>》</w:t>
                                  </w:r>
                                  <w:proofErr w:type="gramEnd"/>
                                </w:p>
                              </w:tc>
                              <w:tc>
                                <w:tcPr>
                                  <w:tcW w:w="4120" w:type="dxa"/>
                                </w:tcPr>
                                <w:p w:rsidR="0036332D" w:rsidRDefault="00DD414B">
                                  <w:pPr>
                                    <w:spacing w:before="206" w:line="215" w:lineRule="exact"/>
                                    <w:jc w:val="center"/>
                                  </w:pPr>
                                  <w:r>
                                    <w:rPr>
                                      <w:rFonts w:ascii="宋体" w:eastAsia="宋体" w:hAnsi="宋体" w:hint="eastAsia"/>
                                      <w:color w:val="000000"/>
                                      <w:sz w:val="15"/>
                                    </w:rPr>
                                    <w:t>优化教育经费使用结构：重点保障义务教育均</w:t>
                                  </w:r>
                                </w:p>
                                <w:p w:rsidR="0036332D" w:rsidRDefault="00DD414B">
                                  <w:pPr>
                                    <w:spacing w:line="215" w:lineRule="exact"/>
                                    <w:ind w:left="40"/>
                                  </w:pPr>
                                  <w:proofErr w:type="gramStart"/>
                                  <w:r>
                                    <w:rPr>
                                      <w:rFonts w:ascii="宋体" w:eastAsia="宋体" w:hAnsi="宋体" w:hint="eastAsia"/>
                                      <w:color w:val="000000"/>
                                      <w:sz w:val="15"/>
                                    </w:rPr>
                                    <w:t>衡</w:t>
                                  </w:r>
                                  <w:proofErr w:type="gramEnd"/>
                                  <w:r>
                                    <w:rPr>
                                      <w:rFonts w:ascii="宋体" w:eastAsia="宋体" w:hAnsi="宋体" w:hint="eastAsia"/>
                                      <w:color w:val="000000"/>
                                      <w:sz w:val="15"/>
                                    </w:rPr>
                                    <w:t>发展；着力补齐教育发展短板</w:t>
                                  </w:r>
                                </w:p>
                              </w:tc>
                            </w:tr>
                            <w:tr w:rsidR="00A23914" w:rsidTr="00A23914">
                              <w:tblPrEx>
                                <w:tblCellMar>
                                  <w:top w:w="0" w:type="dxa"/>
                                  <w:bottom w:w="0" w:type="dxa"/>
                                </w:tblCellMar>
                              </w:tblPrEx>
                              <w:trPr>
                                <w:trHeight w:val="1020"/>
                              </w:trPr>
                              <w:tc>
                                <w:tcPr>
                                  <w:tcW w:w="1800" w:type="dxa"/>
                                  <w:vAlign w:val="center"/>
                                </w:tcPr>
                                <w:p w:rsidR="0036332D" w:rsidRDefault="00DD414B">
                                  <w:pPr>
                                    <w:spacing w:line="32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11</w:t>
                                  </w:r>
                                  <w:r>
                                    <w:rPr>
                                      <w:rFonts w:ascii="宋体" w:eastAsia="宋体" w:hAnsi="宋体" w:hint="eastAsia"/>
                                      <w:color w:val="000000"/>
                                      <w:sz w:val="15"/>
                                    </w:rPr>
                                    <w:t>月</w:t>
                                  </w:r>
                                  <w:r>
                                    <w:rPr>
                                      <w:rFonts w:ascii="宋体" w:eastAsia="宋体" w:hAnsi="宋体" w:hint="eastAsia"/>
                                      <w:color w:val="000000"/>
                                      <w:sz w:val="15"/>
                                    </w:rPr>
                                    <w:t>7</w:t>
                                  </w:r>
                                  <w:r>
                                    <w:rPr>
                                      <w:rFonts w:ascii="宋体" w:eastAsia="宋体" w:hAnsi="宋体" w:hint="eastAsia"/>
                                      <w:color w:val="000000"/>
                                      <w:sz w:val="15"/>
                                    </w:rPr>
                                    <w:t>日</w:t>
                                  </w:r>
                                </w:p>
                              </w:tc>
                              <w:tc>
                                <w:tcPr>
                                  <w:tcW w:w="2780" w:type="dxa"/>
                                </w:tcPr>
                                <w:p w:rsidR="0036332D" w:rsidRDefault="00DD414B">
                                  <w:pPr>
                                    <w:spacing w:before="48"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国务院关于学前</w:t>
                                  </w:r>
                                </w:p>
                                <w:p w:rsidR="0036332D" w:rsidRDefault="00DD414B">
                                  <w:pPr>
                                    <w:spacing w:line="221" w:lineRule="exact"/>
                                    <w:jc w:val="center"/>
                                  </w:pPr>
                                  <w:r>
                                    <w:rPr>
                                      <w:rFonts w:ascii="宋体" w:eastAsia="宋体" w:hAnsi="宋体" w:hint="eastAsia"/>
                                      <w:color w:val="000000"/>
                                      <w:sz w:val="15"/>
                                    </w:rPr>
                                    <w:t>教育深化改革规范发展的若干</w:t>
                                  </w:r>
                                </w:p>
                                <w:p w:rsidR="0036332D" w:rsidRDefault="00DD414B">
                                  <w:pPr>
                                    <w:spacing w:line="191" w:lineRule="exact"/>
                                    <w:ind w:left="20"/>
                                  </w:pPr>
                                  <w:r>
                                    <w:rPr>
                                      <w:rFonts w:ascii="宋体" w:eastAsia="宋体" w:hAnsi="宋体" w:hint="eastAsia"/>
                                      <w:color w:val="000000"/>
                                      <w:sz w:val="15"/>
                                    </w:rPr>
                                    <w:t>意见</w:t>
                                  </w:r>
                                  <w:proofErr w:type="gramStart"/>
                                  <w:r>
                                    <w:rPr>
                                      <w:rFonts w:ascii="宋体" w:eastAsia="宋体" w:hAnsi="宋体" w:hint="eastAsia"/>
                                      <w:color w:val="000000"/>
                                      <w:sz w:val="15"/>
                                    </w:rPr>
                                    <w:t>》</w:t>
                                  </w:r>
                                  <w:proofErr w:type="gramEnd"/>
                                </w:p>
                              </w:tc>
                              <w:tc>
                                <w:tcPr>
                                  <w:tcW w:w="4120" w:type="dxa"/>
                                </w:tcPr>
                                <w:p w:rsidR="0036332D" w:rsidRDefault="00DD414B">
                                  <w:pPr>
                                    <w:spacing w:before="225" w:line="195" w:lineRule="exact"/>
                                    <w:jc w:val="center"/>
                                  </w:pPr>
                                  <w:r>
                                    <w:rPr>
                                      <w:rFonts w:ascii="宋体" w:eastAsia="宋体" w:hAnsi="宋体" w:hint="eastAsia"/>
                                      <w:color w:val="000000"/>
                                      <w:sz w:val="15"/>
                                    </w:rPr>
                                    <w:t>拓宽途径扩大资源供给：积极挖潜扩大增量；</w:t>
                                  </w:r>
                                </w:p>
                                <w:p w:rsidR="0036332D" w:rsidRDefault="00DD414B">
                                  <w:pPr>
                                    <w:spacing w:line="215" w:lineRule="exact"/>
                                    <w:ind w:left="40"/>
                                  </w:pPr>
                                  <w:r>
                                    <w:rPr>
                                      <w:rFonts w:ascii="宋体" w:eastAsia="宋体" w:hAnsi="宋体" w:hint="eastAsia"/>
                                      <w:color w:val="000000"/>
                                      <w:sz w:val="15"/>
                                    </w:rPr>
                                    <w:t>健全经费投入长效机制：优化经费投入结构</w:t>
                                  </w:r>
                                </w:p>
                              </w:tc>
                            </w:tr>
                            <w:tr w:rsidR="00A23914" w:rsidTr="00A23914">
                              <w:tblPrEx>
                                <w:tblCellMar>
                                  <w:top w:w="0" w:type="dxa"/>
                                  <w:bottom w:w="0" w:type="dxa"/>
                                </w:tblCellMar>
                              </w:tblPrEx>
                              <w:trPr>
                                <w:trHeight w:val="760"/>
                              </w:trPr>
                              <w:tc>
                                <w:tcPr>
                                  <w:tcW w:w="1800" w:type="dxa"/>
                                  <w:vAlign w:val="center"/>
                                </w:tcPr>
                                <w:p w:rsidR="0036332D" w:rsidRDefault="00DD414B">
                                  <w:pPr>
                                    <w:spacing w:line="320" w:lineRule="exact"/>
                                    <w:jc w:val="center"/>
                                  </w:pPr>
                                  <w:r>
                                    <w:rPr>
                                      <w:rFonts w:ascii="宋体" w:eastAsia="宋体" w:hAnsi="宋体" w:hint="eastAsia"/>
                                      <w:color w:val="000000"/>
                                      <w:sz w:val="15"/>
                                    </w:rPr>
                                    <w:t>2019</w:t>
                                  </w:r>
                                  <w:r>
                                    <w:rPr>
                                      <w:rFonts w:ascii="宋体" w:eastAsia="宋体" w:hAnsi="宋体" w:hint="eastAsia"/>
                                      <w:color w:val="000000"/>
                                      <w:sz w:val="15"/>
                                    </w:rPr>
                                    <w:t>年</w:t>
                                  </w:r>
                                  <w:r>
                                    <w:rPr>
                                      <w:rFonts w:ascii="宋体" w:eastAsia="宋体" w:hAnsi="宋体" w:hint="eastAsia"/>
                                      <w:color w:val="000000"/>
                                      <w:sz w:val="15"/>
                                    </w:rPr>
                                    <w:t>2</w:t>
                                  </w:r>
                                  <w:r>
                                    <w:rPr>
                                      <w:rFonts w:ascii="宋体" w:eastAsia="宋体" w:hAnsi="宋体" w:hint="eastAsia"/>
                                      <w:color w:val="000000"/>
                                      <w:sz w:val="15"/>
                                    </w:rPr>
                                    <w:t>月</w:t>
                                  </w:r>
                                  <w:r>
                                    <w:rPr>
                                      <w:rFonts w:ascii="宋体" w:eastAsia="宋体" w:hAnsi="宋体" w:hint="eastAsia"/>
                                      <w:color w:val="000000"/>
                                      <w:sz w:val="15"/>
                                    </w:rPr>
                                    <w:t>13</w:t>
                                  </w:r>
                                  <w:r>
                                    <w:rPr>
                                      <w:rFonts w:ascii="宋体" w:eastAsia="宋体" w:hAnsi="宋体" w:hint="eastAsia"/>
                                      <w:color w:val="000000"/>
                                      <w:sz w:val="15"/>
                                    </w:rPr>
                                    <w:t>日</w:t>
                                  </w:r>
                                </w:p>
                              </w:tc>
                              <w:tc>
                                <w:tcPr>
                                  <w:tcW w:w="2780" w:type="dxa"/>
                                </w:tcPr>
                                <w:p w:rsidR="0036332D" w:rsidRDefault="00DD414B">
                                  <w:pPr>
                                    <w:spacing w:before="98"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国务院关于印发国家职业教</w:t>
                                  </w:r>
                                </w:p>
                                <w:p w:rsidR="0036332D" w:rsidRDefault="00DD414B">
                                  <w:pPr>
                                    <w:spacing w:line="191" w:lineRule="exact"/>
                                    <w:ind w:left="20"/>
                                  </w:pPr>
                                  <w:proofErr w:type="gramStart"/>
                                  <w:r>
                                    <w:rPr>
                                      <w:rFonts w:ascii="宋体" w:eastAsia="宋体" w:hAnsi="宋体" w:hint="eastAsia"/>
                                      <w:color w:val="000000"/>
                                      <w:sz w:val="15"/>
                                    </w:rPr>
                                    <w:t>育改革</w:t>
                                  </w:r>
                                  <w:proofErr w:type="gramEnd"/>
                                  <w:r>
                                    <w:rPr>
                                      <w:rFonts w:ascii="宋体" w:eastAsia="宋体" w:hAnsi="宋体" w:hint="eastAsia"/>
                                      <w:color w:val="000000"/>
                                      <w:sz w:val="15"/>
                                    </w:rPr>
                                    <w:t>实施方案的通知</w:t>
                                  </w:r>
                                  <w:proofErr w:type="gramStart"/>
                                  <w:r>
                                    <w:rPr>
                                      <w:rFonts w:ascii="宋体" w:eastAsia="宋体" w:hAnsi="宋体" w:hint="eastAsia"/>
                                      <w:color w:val="000000"/>
                                      <w:sz w:val="15"/>
                                    </w:rPr>
                                    <w:t>》</w:t>
                                  </w:r>
                                  <w:proofErr w:type="gramEnd"/>
                                </w:p>
                              </w:tc>
                              <w:tc>
                                <w:tcPr>
                                  <w:tcW w:w="4120" w:type="dxa"/>
                                </w:tcPr>
                                <w:p w:rsidR="0036332D" w:rsidRDefault="00DD414B">
                                  <w:pPr>
                                    <w:spacing w:before="98" w:line="215" w:lineRule="exact"/>
                                    <w:jc w:val="center"/>
                                  </w:pPr>
                                  <w:r>
                                    <w:rPr>
                                      <w:rFonts w:ascii="宋体" w:eastAsia="宋体" w:hAnsi="宋体" w:hint="eastAsia"/>
                                      <w:color w:val="000000"/>
                                      <w:sz w:val="15"/>
                                    </w:rPr>
                                    <w:t>完善国家职业教育制度体系：提高中等职业教</w:t>
                                  </w:r>
                                </w:p>
                                <w:p w:rsidR="0036332D" w:rsidRDefault="00DD414B">
                                  <w:pPr>
                                    <w:spacing w:line="215" w:lineRule="exact"/>
                                    <w:ind w:left="40"/>
                                  </w:pPr>
                                  <w:r>
                                    <w:rPr>
                                      <w:rFonts w:ascii="宋体" w:eastAsia="宋体" w:hAnsi="宋体" w:hint="eastAsia"/>
                                      <w:color w:val="000000"/>
                                      <w:sz w:val="15"/>
                                    </w:rPr>
                                    <w:t>育发展水平</w:t>
                                  </w:r>
                                </w:p>
                              </w:tc>
                            </w:tr>
                            <w:tr w:rsidR="00A23914" w:rsidTr="00A23914">
                              <w:tblPrEx>
                                <w:tblCellMar>
                                  <w:top w:w="0" w:type="dxa"/>
                                  <w:bottom w:w="0" w:type="dxa"/>
                                </w:tblCellMar>
                              </w:tblPrEx>
                              <w:trPr>
                                <w:trHeight w:val="1380"/>
                              </w:trPr>
                              <w:tc>
                                <w:tcPr>
                                  <w:tcW w:w="1800" w:type="dxa"/>
                                  <w:vAlign w:val="center"/>
                                </w:tcPr>
                                <w:p w:rsidR="0036332D" w:rsidRDefault="00DD414B">
                                  <w:pPr>
                                    <w:spacing w:line="300" w:lineRule="exact"/>
                                    <w:jc w:val="center"/>
                                  </w:pPr>
                                  <w:r>
                                    <w:rPr>
                                      <w:rFonts w:ascii="宋体" w:eastAsia="宋体" w:hAnsi="宋体" w:hint="eastAsia"/>
                                      <w:color w:val="000000"/>
                                      <w:sz w:val="15"/>
                                    </w:rPr>
                                    <w:t>2019</w:t>
                                  </w:r>
                                  <w:r>
                                    <w:rPr>
                                      <w:rFonts w:ascii="宋体" w:eastAsia="宋体" w:hAnsi="宋体" w:hint="eastAsia"/>
                                      <w:color w:val="000000"/>
                                      <w:sz w:val="15"/>
                                    </w:rPr>
                                    <w:t>年</w:t>
                                  </w:r>
                                  <w:r>
                                    <w:rPr>
                                      <w:rFonts w:ascii="宋体" w:eastAsia="宋体" w:hAnsi="宋体" w:hint="eastAsia"/>
                                      <w:color w:val="000000"/>
                                      <w:sz w:val="15"/>
                                    </w:rPr>
                                    <w:t>5</w:t>
                                  </w:r>
                                  <w:r>
                                    <w:rPr>
                                      <w:rFonts w:ascii="宋体" w:eastAsia="宋体" w:hAnsi="宋体" w:hint="eastAsia"/>
                                      <w:color w:val="000000"/>
                                      <w:sz w:val="15"/>
                                    </w:rPr>
                                    <w:t>月</w:t>
                                  </w:r>
                                  <w:r>
                                    <w:rPr>
                                      <w:rFonts w:ascii="宋体" w:eastAsia="宋体" w:hAnsi="宋体" w:hint="eastAsia"/>
                                      <w:color w:val="000000"/>
                                      <w:sz w:val="15"/>
                                    </w:rPr>
                                    <w:t>24</w:t>
                                  </w:r>
                                  <w:r>
                                    <w:rPr>
                                      <w:rFonts w:ascii="宋体" w:eastAsia="宋体" w:hAnsi="宋体" w:hint="eastAsia"/>
                                      <w:color w:val="000000"/>
                                      <w:sz w:val="15"/>
                                    </w:rPr>
                                    <w:t>日</w:t>
                                  </w:r>
                                </w:p>
                              </w:tc>
                              <w:tc>
                                <w:tcPr>
                                  <w:tcW w:w="2780" w:type="dxa"/>
                                </w:tcPr>
                                <w:p w:rsidR="0036332D" w:rsidRDefault="00DD414B">
                                  <w:pPr>
                                    <w:spacing w:before="248"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国务院办公厅关于印发职业</w:t>
                                  </w:r>
                                </w:p>
                                <w:p w:rsidR="0036332D" w:rsidRDefault="00DD414B">
                                  <w:pPr>
                                    <w:spacing w:line="189" w:lineRule="exact"/>
                                    <w:jc w:val="center"/>
                                  </w:pPr>
                                  <w:r>
                                    <w:rPr>
                                      <w:rFonts w:ascii="宋体" w:eastAsia="宋体" w:hAnsi="宋体" w:hint="eastAsia"/>
                                      <w:color w:val="000000"/>
                                      <w:sz w:val="15"/>
                                    </w:rPr>
                                    <w:t>技能提升行动方案（</w:t>
                                  </w:r>
                                  <w:r>
                                    <w:rPr>
                                      <w:rFonts w:ascii="宋体" w:eastAsia="宋体" w:hAnsi="宋体" w:hint="eastAsia"/>
                                      <w:color w:val="000000"/>
                                      <w:sz w:val="15"/>
                                    </w:rPr>
                                    <w:t>2019-</w:t>
                                  </w:r>
                                </w:p>
                                <w:p w:rsidR="0036332D" w:rsidRDefault="00DD414B">
                                  <w:pPr>
                                    <w:spacing w:line="200" w:lineRule="exact"/>
                                    <w:ind w:left="20"/>
                                  </w:pPr>
                                  <w:r>
                                    <w:rPr>
                                      <w:rFonts w:ascii="宋体" w:eastAsia="宋体" w:hAnsi="宋体" w:hint="eastAsia"/>
                                      <w:color w:val="000000"/>
                                      <w:sz w:val="15"/>
                                    </w:rPr>
                                    <w:t>2021</w:t>
                                  </w:r>
                                  <w:r>
                                    <w:rPr>
                                      <w:rFonts w:ascii="宋体" w:eastAsia="宋体" w:hAnsi="宋体" w:hint="eastAsia"/>
                                      <w:color w:val="000000"/>
                                      <w:sz w:val="15"/>
                                    </w:rPr>
                                    <w:t>年）的通知</w:t>
                                  </w:r>
                                  <w:proofErr w:type="gramStart"/>
                                  <w:r>
                                    <w:rPr>
                                      <w:rFonts w:ascii="宋体" w:eastAsia="宋体" w:hAnsi="宋体" w:hint="eastAsia"/>
                                      <w:color w:val="000000"/>
                                      <w:sz w:val="15"/>
                                    </w:rPr>
                                    <w:t>》</w:t>
                                  </w:r>
                                  <w:proofErr w:type="gramEnd"/>
                                </w:p>
                              </w:tc>
                              <w:tc>
                                <w:tcPr>
                                  <w:tcW w:w="4120" w:type="dxa"/>
                                </w:tcPr>
                                <w:p w:rsidR="0036332D" w:rsidRDefault="00DD414B">
                                  <w:pPr>
                                    <w:spacing w:before="98" w:line="215" w:lineRule="exact"/>
                                    <w:jc w:val="center"/>
                                  </w:pPr>
                                  <w:r>
                                    <w:rPr>
                                      <w:rFonts w:ascii="宋体" w:eastAsia="宋体" w:hAnsi="宋体" w:hint="eastAsia"/>
                                      <w:color w:val="000000"/>
                                      <w:sz w:val="15"/>
                                    </w:rPr>
                                    <w:t>对职工等重点群体开展有针对性的职业技能</w:t>
                                  </w:r>
                                </w:p>
                                <w:p w:rsidR="0036332D" w:rsidRDefault="00DD414B">
                                  <w:pPr>
                                    <w:spacing w:line="215" w:lineRule="exact"/>
                                    <w:jc w:val="center"/>
                                  </w:pPr>
                                  <w:r>
                                    <w:rPr>
                                      <w:rFonts w:ascii="宋体" w:eastAsia="宋体" w:hAnsi="宋体" w:hint="eastAsia"/>
                                      <w:color w:val="000000"/>
                                      <w:sz w:val="15"/>
                                    </w:rPr>
                                    <w:t>培训：对就业重点群体开展职业技能提升培训</w:t>
                                  </w:r>
                                </w:p>
                                <w:p w:rsidR="0036332D" w:rsidRDefault="00DD414B">
                                  <w:pPr>
                                    <w:spacing w:line="215" w:lineRule="exact"/>
                                    <w:jc w:val="center"/>
                                  </w:pPr>
                                  <w:r>
                                    <w:rPr>
                                      <w:rFonts w:ascii="宋体" w:eastAsia="宋体" w:hAnsi="宋体" w:hint="eastAsia"/>
                                      <w:color w:val="000000"/>
                                      <w:sz w:val="15"/>
                                    </w:rPr>
                                    <w:t>和创业培训；加大贫困劳动力和贫困家庭子女</w:t>
                                  </w:r>
                                </w:p>
                                <w:p w:rsidR="0036332D" w:rsidRDefault="00DD414B">
                                  <w:pPr>
                                    <w:spacing w:line="215" w:lineRule="exact"/>
                                    <w:ind w:left="20"/>
                                  </w:pPr>
                                  <w:r>
                                    <w:rPr>
                                      <w:rFonts w:ascii="宋体" w:eastAsia="宋体" w:hAnsi="宋体" w:hint="eastAsia"/>
                                      <w:color w:val="000000"/>
                                      <w:sz w:val="15"/>
                                    </w:rPr>
                                    <w:t>技能扶贫工作力度</w:t>
                                  </w:r>
                                </w:p>
                              </w:tc>
                            </w:tr>
                          </w:tbl>
                          <w:p w:rsidR="0036332D" w:rsidRDefault="00DD414B">
                            <w:pPr>
                              <w:spacing w:after="667" w:line="331" w:lineRule="exact"/>
                              <w:ind w:firstLine="400"/>
                            </w:pPr>
                            <w:r>
                              <w:rPr>
                                <w:color w:val="000000"/>
                                <w:sz w:val="19"/>
                              </w:rPr>
                              <w:t>资料来源：国务院政策文件库，</w:t>
                            </w:r>
                            <w:r>
                              <w:rPr>
                                <w:color w:val="000000"/>
                                <w:sz w:val="19"/>
                              </w:rPr>
                              <w:t>http</w:t>
                            </w:r>
                            <w:r>
                              <w:rPr>
                                <w:color w:val="000000"/>
                                <w:sz w:val="19"/>
                              </w:rPr>
                              <w:t>：／／</w:t>
                            </w:r>
                            <w:r>
                              <w:rPr>
                                <w:color w:val="000000"/>
                                <w:sz w:val="19"/>
                              </w:rPr>
                              <w:t>www.gov.cn</w:t>
                            </w:r>
                            <w:r>
                              <w:rPr>
                                <w:color w:val="000000"/>
                                <w:sz w:val="19"/>
                              </w:rPr>
                              <w:t>／</w:t>
                            </w:r>
                            <w:r>
                              <w:rPr>
                                <w:color w:val="000000"/>
                                <w:sz w:val="19"/>
                              </w:rPr>
                              <w:t>zhengce</w:t>
                            </w:r>
                            <w:r>
                              <w:rPr>
                                <w:color w:val="000000"/>
                                <w:sz w:val="19"/>
                              </w:rPr>
                              <w:t>／</w:t>
                            </w:r>
                            <w:r>
                              <w:rPr>
                                <w:color w:val="000000"/>
                                <w:sz w:val="19"/>
                              </w:rPr>
                              <w:t>zhengcewenjianku</w:t>
                            </w:r>
                            <w:r>
                              <w:rPr>
                                <w:color w:val="000000"/>
                                <w:sz w:val="19"/>
                              </w:rPr>
                              <w:t>／</w:t>
                            </w:r>
                            <w:r>
                              <w:rPr>
                                <w:color w:val="000000"/>
                                <w:sz w:val="19"/>
                              </w:rPr>
                              <w:t>index.htm</w:t>
                            </w:r>
                            <w:r>
                              <w:rPr>
                                <w:color w:val="000000"/>
                                <w:sz w:val="19"/>
                              </w:rPr>
                              <w:t>。</w:t>
                            </w:r>
                          </w:p>
                          <w:p w:rsidR="0036332D" w:rsidRDefault="00DD414B">
                            <w:pPr>
                              <w:spacing w:line="384" w:lineRule="exact"/>
                              <w:ind w:firstLine="500"/>
                            </w:pPr>
                            <w:r>
                              <w:rPr>
                                <w:color w:val="000000"/>
                                <w:sz w:val="22"/>
                              </w:rPr>
                              <w:t>如表</w:t>
                            </w:r>
                            <w:r>
                              <w:rPr>
                                <w:color w:val="000000"/>
                                <w:sz w:val="22"/>
                              </w:rPr>
                              <w:t>2</w:t>
                            </w:r>
                            <w:r>
                              <w:rPr>
                                <w:color w:val="000000"/>
                                <w:sz w:val="22"/>
                              </w:rPr>
                              <w:t>所示，</w:t>
                            </w:r>
                            <w:r>
                              <w:rPr>
                                <w:color w:val="000000"/>
                                <w:sz w:val="22"/>
                              </w:rPr>
                              <w:t>“</w:t>
                            </w:r>
                            <w:r>
                              <w:rPr>
                                <w:color w:val="000000"/>
                                <w:sz w:val="22"/>
                              </w:rPr>
                              <w:t>十三五</w:t>
                            </w:r>
                            <w:r>
                              <w:rPr>
                                <w:color w:val="000000"/>
                                <w:sz w:val="22"/>
                              </w:rPr>
                              <w:t>”</w:t>
                            </w:r>
                            <w:r>
                              <w:rPr>
                                <w:color w:val="000000"/>
                                <w:sz w:val="22"/>
                              </w:rPr>
                              <w:t>期间，以《国家教育事业发展</w:t>
                            </w:r>
                            <w:r>
                              <w:rPr>
                                <w:color w:val="000000"/>
                                <w:sz w:val="22"/>
                              </w:rPr>
                              <w:t>“</w:t>
                            </w:r>
                            <w:r>
                              <w:rPr>
                                <w:color w:val="000000"/>
                                <w:sz w:val="22"/>
                              </w:rPr>
                              <w:t>十三五</w:t>
                            </w:r>
                            <w:r>
                              <w:rPr>
                                <w:color w:val="000000"/>
                                <w:sz w:val="22"/>
                              </w:rPr>
                              <w:t>”</w:t>
                            </w:r>
                            <w:r>
                              <w:rPr>
                                <w:color w:val="000000"/>
                                <w:sz w:val="22"/>
                              </w:rPr>
                              <w:t>规划》为轴心，我国重大教育政策中的扶贫内容在纵向上涉及了学前教育、义务教</w:t>
                            </w:r>
                            <w:r>
                              <w:rPr>
                                <w:color w:val="000000"/>
                                <w:sz w:val="22"/>
                              </w:rPr>
                              <w:t>育、职业与成人教育以及高等教育的全学段，在横向上又做到了教师教育、乡村教育和教育财政等不同领域的全覆盖。</w:t>
                            </w:r>
                          </w:p>
                          <w:p w:rsidR="0036332D" w:rsidRDefault="00DD414B">
                            <w:pPr>
                              <w:spacing w:line="384" w:lineRule="exact"/>
                              <w:ind w:firstLine="500"/>
                            </w:pPr>
                            <w:r>
                              <w:rPr>
                                <w:color w:val="000000"/>
                                <w:sz w:val="22"/>
                              </w:rPr>
                              <w:t>总体规划：《国家教育事业发展</w:t>
                            </w:r>
                            <w:r>
                              <w:rPr>
                                <w:color w:val="000000"/>
                                <w:sz w:val="22"/>
                              </w:rPr>
                              <w:t>“</w:t>
                            </w:r>
                            <w:r>
                              <w:rPr>
                                <w:color w:val="000000"/>
                                <w:sz w:val="22"/>
                              </w:rPr>
                              <w:t>十三五</w:t>
                            </w:r>
                            <w:r>
                              <w:rPr>
                                <w:color w:val="000000"/>
                                <w:sz w:val="22"/>
                              </w:rPr>
                              <w:t>”</w:t>
                            </w:r>
                            <w:r>
                              <w:rPr>
                                <w:color w:val="000000"/>
                                <w:sz w:val="22"/>
                              </w:rPr>
                              <w:t>规划》明确了我国教育的未来</w:t>
                            </w:r>
                          </w:p>
                        </w:txbxContent>
                      </wps:txbx>
                      <wps:bodyPr lIns="25400" tIns="0" rIns="25400" bIns="0">
                        <a:noAutofit/>
                      </wps:bodyPr>
                    </wps:wsp>
                  </a:graphicData>
                </a:graphic>
              </wp:anchor>
            </w:drawing>
          </mc:Choice>
          <mc:Fallback>
            <w:pict>
              <v:shape id="_x0000_s1132" type="#_x0000_t202" style="position:absolute;left:0;text-align:left;margin-left:1in;margin-top:107pt;width:452pt;height:663pt;z-index:2516295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" filled="f" stroked="f" strokeweight=".5pt">
                <v:textbox inset="2pt,0,2pt,0">
                  <w:txbxContent>
                    <w:p w:rsidR="0036332D" w:rsidRDefault="00DD414B">
                      <w:pPr>
                        <w:spacing w:line="366" w:lineRule="exact"/>
                        <w:ind w:firstLine="7800"/>
                      </w:pPr>
                      <w:r>
                        <w:rPr>
                          <w:color w:val="000000"/>
                        </w:rPr>
                        <w:t>续表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00"/>
                        <w:gridCol w:w="2780"/>
                        <w:gridCol w:w="4120"/>
                      </w:tblGrid>
                      <w:tr w:rsidR="00A23914" w:rsidTr="00A23914">
                        <w:tblPrEx>
                          <w:tblCellMar>
                            <w:top w:w="0" w:type="dxa"/>
                            <w:bottom w:w="0" w:type="dxa"/>
                          </w:tblCellMar>
                        </w:tblPrEx>
                        <w:trPr>
                          <w:trHeight w:val="360"/>
                        </w:trPr>
                        <w:tc>
                          <w:tcPr>
                            <w:tcW w:w="1800" w:type="dxa"/>
                            <w:vAlign w:val="center"/>
                          </w:tcPr>
                          <w:p w:rsidR="0036332D" w:rsidRDefault="00DD414B">
                            <w:pPr>
                              <w:spacing w:line="233" w:lineRule="exact"/>
                              <w:jc w:val="center"/>
                            </w:pPr>
                            <w:r>
                              <w:rPr>
                                <w:rFonts w:ascii="宋体" w:eastAsia="宋体" w:hAnsi="宋体" w:hint="eastAsia"/>
                                <w:color w:val="000000"/>
                                <w:sz w:val="15"/>
                              </w:rPr>
                              <w:t>时间</w:t>
                            </w:r>
                          </w:p>
                        </w:tc>
                        <w:tc>
                          <w:tcPr>
                            <w:tcW w:w="2780" w:type="dxa"/>
                            <w:vAlign w:val="center"/>
                          </w:tcPr>
                          <w:p w:rsidR="0036332D" w:rsidRDefault="00DD414B">
                            <w:pPr>
                              <w:spacing w:line="209" w:lineRule="exact"/>
                              <w:jc w:val="center"/>
                            </w:pPr>
                            <w:r>
                              <w:rPr>
                                <w:rFonts w:ascii="宋体" w:eastAsia="宋体" w:hAnsi="宋体" w:hint="eastAsia"/>
                                <w:color w:val="000000"/>
                                <w:sz w:val="15"/>
                              </w:rPr>
                              <w:t>政策名称</w:t>
                            </w:r>
                          </w:p>
                        </w:tc>
                        <w:tc>
                          <w:tcPr>
                            <w:tcW w:w="4120" w:type="dxa"/>
                            <w:vAlign w:val="center"/>
                          </w:tcPr>
                          <w:p w:rsidR="0036332D" w:rsidRDefault="00DD414B">
                            <w:pPr>
                              <w:spacing w:line="209" w:lineRule="exact"/>
                              <w:jc w:val="center"/>
                            </w:pPr>
                            <w:r>
                              <w:rPr>
                                <w:rFonts w:ascii="宋体" w:eastAsia="宋体" w:hAnsi="宋体" w:hint="eastAsia"/>
                                <w:color w:val="000000"/>
                                <w:sz w:val="15"/>
                              </w:rPr>
                              <w:t>要点内容</w:t>
                            </w:r>
                          </w:p>
                        </w:tc>
                      </w:tr>
                      <w:tr w:rsidR="00A23914" w:rsidTr="00A23914">
                        <w:tblPrEx>
                          <w:tblCellMar>
                            <w:top w:w="0" w:type="dxa"/>
                            <w:bottom w:w="0" w:type="dxa"/>
                          </w:tblCellMar>
                        </w:tblPrEx>
                        <w:trPr>
                          <w:trHeight w:val="1020"/>
                        </w:trPr>
                        <w:tc>
                          <w:tcPr>
                            <w:tcW w:w="1800" w:type="dxa"/>
                            <w:vAlign w:val="center"/>
                          </w:tcPr>
                          <w:p w:rsidR="0036332D" w:rsidRDefault="00DD414B">
                            <w:pPr>
                              <w:spacing w:line="320" w:lineRule="exact"/>
                              <w:jc w:val="center"/>
                            </w:pPr>
                            <w:r>
                              <w:rPr>
                                <w:rFonts w:ascii="宋体" w:eastAsia="宋体" w:hAnsi="宋体" w:hint="eastAsia"/>
                                <w:color w:val="000000"/>
                                <w:sz w:val="15"/>
                              </w:rPr>
                              <w:t>2017</w:t>
                            </w:r>
                            <w:r>
                              <w:rPr>
                                <w:rFonts w:ascii="宋体" w:eastAsia="宋体" w:hAnsi="宋体" w:hint="eastAsia"/>
                                <w:color w:val="000000"/>
                                <w:sz w:val="15"/>
                              </w:rPr>
                              <w:t>年</w:t>
                            </w:r>
                            <w:r>
                              <w:rPr>
                                <w:rFonts w:ascii="宋体" w:eastAsia="宋体" w:hAnsi="宋体" w:hint="eastAsia"/>
                                <w:color w:val="000000"/>
                                <w:sz w:val="15"/>
                              </w:rPr>
                              <w:t>1</w:t>
                            </w:r>
                            <w:r>
                              <w:rPr>
                                <w:rFonts w:ascii="宋体" w:eastAsia="宋体" w:hAnsi="宋体" w:hint="eastAsia"/>
                                <w:color w:val="000000"/>
                                <w:sz w:val="15"/>
                              </w:rPr>
                              <w:t>月</w:t>
                            </w:r>
                            <w:r>
                              <w:rPr>
                                <w:rFonts w:ascii="宋体" w:eastAsia="宋体" w:hAnsi="宋体" w:hint="eastAsia"/>
                                <w:color w:val="000000"/>
                                <w:sz w:val="15"/>
                              </w:rPr>
                              <w:t>10</w:t>
                            </w:r>
                            <w:r>
                              <w:rPr>
                                <w:rFonts w:ascii="宋体" w:eastAsia="宋体" w:hAnsi="宋体" w:hint="eastAsia"/>
                                <w:color w:val="000000"/>
                                <w:sz w:val="15"/>
                              </w:rPr>
                              <w:t>日</w:t>
                            </w:r>
                          </w:p>
                        </w:tc>
                        <w:tc>
                          <w:tcPr>
                            <w:tcW w:w="2780" w:type="dxa"/>
                          </w:tcPr>
                          <w:p w:rsidR="0036332D" w:rsidRDefault="00DD414B">
                            <w:pPr>
                              <w:spacing w:before="206"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国务院关于印发国家教育事</w:t>
                            </w:r>
                          </w:p>
                          <w:p w:rsidR="0036332D" w:rsidRDefault="00DD414B">
                            <w:pPr>
                              <w:spacing w:line="214" w:lineRule="exact"/>
                              <w:jc w:val="center"/>
                            </w:pPr>
                            <w:r>
                              <w:rPr>
                                <w:rFonts w:ascii="宋体" w:eastAsia="宋体" w:hAnsi="宋体" w:hint="eastAsia"/>
                                <w:color w:val="000000"/>
                                <w:sz w:val="15"/>
                              </w:rPr>
                              <w:t>业发展“十三五”规划的通知</w:t>
                            </w:r>
                            <w:proofErr w:type="gramStart"/>
                            <w:r>
                              <w:rPr>
                                <w:rFonts w:ascii="宋体" w:eastAsia="宋体" w:hAnsi="宋体" w:hint="eastAsia"/>
                                <w:color w:val="000000"/>
                                <w:sz w:val="15"/>
                              </w:rPr>
                              <w:t>》</w:t>
                            </w:r>
                            <w:proofErr w:type="gramEnd"/>
                          </w:p>
                        </w:tc>
                        <w:tc>
                          <w:tcPr>
                            <w:tcW w:w="4120" w:type="dxa"/>
                          </w:tcPr>
                          <w:p w:rsidR="0036332D" w:rsidRDefault="00DD414B">
                            <w:pPr>
                              <w:spacing w:before="81" w:line="215" w:lineRule="exact"/>
                              <w:jc w:val="center"/>
                            </w:pPr>
                            <w:r>
                              <w:rPr>
                                <w:rFonts w:ascii="宋体" w:eastAsia="宋体" w:hAnsi="宋体" w:hint="eastAsia"/>
                                <w:color w:val="000000"/>
                                <w:sz w:val="15"/>
                              </w:rPr>
                              <w:t>全面提升教育发展共享水平：打赢教育脱贫攻</w:t>
                            </w:r>
                          </w:p>
                          <w:p w:rsidR="0036332D" w:rsidRDefault="00DD414B">
                            <w:pPr>
                              <w:spacing w:line="215" w:lineRule="exact"/>
                              <w:jc w:val="center"/>
                            </w:pPr>
                            <w:proofErr w:type="gramStart"/>
                            <w:r>
                              <w:rPr>
                                <w:rFonts w:ascii="宋体" w:eastAsia="宋体" w:hAnsi="宋体" w:hint="eastAsia"/>
                                <w:color w:val="000000"/>
                                <w:sz w:val="15"/>
                              </w:rPr>
                              <w:t>坚</w:t>
                            </w:r>
                            <w:proofErr w:type="gramEnd"/>
                            <w:r>
                              <w:rPr>
                                <w:rFonts w:ascii="宋体" w:eastAsia="宋体" w:hAnsi="宋体" w:hint="eastAsia"/>
                                <w:color w:val="000000"/>
                                <w:sz w:val="15"/>
                              </w:rPr>
                              <w:t>战。全面推进教育精准扶贫、精准脱贫；加</w:t>
                            </w:r>
                          </w:p>
                          <w:p w:rsidR="0036332D" w:rsidRDefault="00DD414B">
                            <w:pPr>
                              <w:spacing w:line="215" w:lineRule="exact"/>
                              <w:ind w:left="40"/>
                            </w:pPr>
                            <w:r>
                              <w:rPr>
                                <w:rFonts w:ascii="宋体" w:eastAsia="宋体" w:hAnsi="宋体" w:hint="eastAsia"/>
                                <w:color w:val="000000"/>
                                <w:sz w:val="15"/>
                              </w:rPr>
                              <w:t>大职业教育脱贫力度</w:t>
                            </w:r>
                          </w:p>
                        </w:tc>
                      </w:tr>
                      <w:tr w:rsidR="00A23914" w:rsidTr="00A23914">
                        <w:tblPrEx>
                          <w:tblCellMar>
                            <w:top w:w="0" w:type="dxa"/>
                            <w:bottom w:w="0" w:type="dxa"/>
                          </w:tblCellMar>
                        </w:tblPrEx>
                        <w:trPr>
                          <w:trHeight w:val="1020"/>
                        </w:trPr>
                        <w:tc>
                          <w:tcPr>
                            <w:tcW w:w="1800" w:type="dxa"/>
                            <w:vAlign w:val="center"/>
                          </w:tcPr>
                          <w:p w:rsidR="0036332D" w:rsidRDefault="00DD414B">
                            <w:pPr>
                              <w:spacing w:line="320" w:lineRule="exact"/>
                              <w:jc w:val="center"/>
                            </w:pPr>
                            <w:r>
                              <w:rPr>
                                <w:rFonts w:ascii="宋体" w:eastAsia="宋体" w:hAnsi="宋体" w:hint="eastAsia"/>
                                <w:color w:val="000000"/>
                                <w:sz w:val="15"/>
                              </w:rPr>
                              <w:t>2017</w:t>
                            </w:r>
                            <w:r>
                              <w:rPr>
                                <w:rFonts w:ascii="宋体" w:eastAsia="宋体" w:hAnsi="宋体" w:hint="eastAsia"/>
                                <w:color w:val="000000"/>
                                <w:sz w:val="15"/>
                              </w:rPr>
                              <w:t>年</w:t>
                            </w:r>
                            <w:r>
                              <w:rPr>
                                <w:rFonts w:ascii="宋体" w:eastAsia="宋体" w:hAnsi="宋体" w:hint="eastAsia"/>
                                <w:color w:val="000000"/>
                                <w:sz w:val="15"/>
                              </w:rPr>
                              <w:t>9</w:t>
                            </w:r>
                            <w:r>
                              <w:rPr>
                                <w:rFonts w:ascii="宋体" w:eastAsia="宋体" w:hAnsi="宋体" w:hint="eastAsia"/>
                                <w:color w:val="000000"/>
                                <w:sz w:val="15"/>
                              </w:rPr>
                              <w:t>月</w:t>
                            </w:r>
                            <w:r>
                              <w:rPr>
                                <w:rFonts w:ascii="宋体" w:eastAsia="宋体" w:hAnsi="宋体" w:hint="eastAsia"/>
                                <w:color w:val="000000"/>
                                <w:sz w:val="15"/>
                              </w:rPr>
                              <w:t>5</w:t>
                            </w:r>
                            <w:r>
                              <w:rPr>
                                <w:rFonts w:ascii="宋体" w:eastAsia="宋体" w:hAnsi="宋体" w:hint="eastAsia"/>
                                <w:color w:val="000000"/>
                                <w:sz w:val="15"/>
                              </w:rPr>
                              <w:t>日</w:t>
                            </w:r>
                          </w:p>
                        </w:tc>
                        <w:tc>
                          <w:tcPr>
                            <w:tcW w:w="2780" w:type="dxa"/>
                          </w:tcPr>
                          <w:p w:rsidR="0036332D" w:rsidRDefault="00DD414B">
                            <w:pPr>
                              <w:spacing w:before="56"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国务院办公厅关于进一步加</w:t>
                            </w:r>
                          </w:p>
                          <w:p w:rsidR="0036332D" w:rsidRDefault="00DD414B">
                            <w:pPr>
                              <w:spacing w:line="215" w:lineRule="exact"/>
                              <w:jc w:val="center"/>
                            </w:pPr>
                            <w:r>
                              <w:rPr>
                                <w:rFonts w:ascii="宋体" w:eastAsia="宋体" w:hAnsi="宋体" w:hint="eastAsia"/>
                                <w:color w:val="000000"/>
                                <w:sz w:val="15"/>
                              </w:rPr>
                              <w:t>强控</w:t>
                            </w:r>
                            <w:proofErr w:type="gramStart"/>
                            <w:r>
                              <w:rPr>
                                <w:rFonts w:ascii="宋体" w:eastAsia="宋体" w:hAnsi="宋体" w:hint="eastAsia"/>
                                <w:color w:val="000000"/>
                                <w:sz w:val="15"/>
                              </w:rPr>
                              <w:t>辍保学提高</w:t>
                            </w:r>
                            <w:proofErr w:type="gramEnd"/>
                            <w:r>
                              <w:rPr>
                                <w:rFonts w:ascii="宋体" w:eastAsia="宋体" w:hAnsi="宋体" w:hint="eastAsia"/>
                                <w:color w:val="000000"/>
                                <w:sz w:val="15"/>
                              </w:rPr>
                              <w:t>义务教育巩固</w:t>
                            </w:r>
                          </w:p>
                          <w:p w:rsidR="0036332D" w:rsidRDefault="00DD414B">
                            <w:pPr>
                              <w:spacing w:line="191" w:lineRule="exact"/>
                              <w:ind w:left="20"/>
                            </w:pPr>
                            <w:r>
                              <w:rPr>
                                <w:rFonts w:ascii="宋体" w:eastAsia="宋体" w:hAnsi="宋体" w:hint="eastAsia"/>
                                <w:color w:val="000000"/>
                                <w:sz w:val="15"/>
                              </w:rPr>
                              <w:t>水平的通知</w:t>
                            </w:r>
                            <w:proofErr w:type="gramStart"/>
                            <w:r>
                              <w:rPr>
                                <w:rFonts w:ascii="宋体" w:eastAsia="宋体" w:hAnsi="宋体" w:hint="eastAsia"/>
                                <w:color w:val="000000"/>
                                <w:sz w:val="15"/>
                              </w:rPr>
                              <w:t>》</w:t>
                            </w:r>
                            <w:proofErr w:type="gramEnd"/>
                          </w:p>
                        </w:tc>
                        <w:tc>
                          <w:tcPr>
                            <w:tcW w:w="4120" w:type="dxa"/>
                          </w:tcPr>
                          <w:p w:rsidR="0036332D" w:rsidRDefault="00DD414B">
                            <w:pPr>
                              <w:spacing w:before="217" w:line="195" w:lineRule="exact"/>
                              <w:jc w:val="center"/>
                            </w:pPr>
                            <w:r>
                              <w:rPr>
                                <w:rFonts w:ascii="宋体" w:eastAsia="宋体" w:hAnsi="宋体" w:hint="eastAsia"/>
                                <w:color w:val="000000"/>
                                <w:sz w:val="15"/>
                              </w:rPr>
                              <w:t>落实扶贫控辍，避免因贫失学辍学：精准确定</w:t>
                            </w:r>
                          </w:p>
                          <w:p w:rsidR="0036332D" w:rsidRDefault="00DD414B">
                            <w:pPr>
                              <w:spacing w:line="215" w:lineRule="exact"/>
                              <w:jc w:val="center"/>
                            </w:pPr>
                            <w:r>
                              <w:rPr>
                                <w:rFonts w:ascii="宋体" w:eastAsia="宋体" w:hAnsi="宋体" w:hint="eastAsia"/>
                                <w:color w:val="000000"/>
                                <w:sz w:val="15"/>
                              </w:rPr>
                              <w:t>教育扶贫对象，全面落实教育扶贫和资助政策</w:t>
                            </w:r>
                          </w:p>
                        </w:tc>
                      </w:tr>
                      <w:tr w:rsidR="00A23914" w:rsidTr="00A23914">
                        <w:tblPrEx>
                          <w:tblCellMar>
                            <w:top w:w="0" w:type="dxa"/>
                            <w:bottom w:w="0" w:type="dxa"/>
                          </w:tblCellMar>
                        </w:tblPrEx>
                        <w:trPr>
                          <w:trHeight w:val="1000"/>
                        </w:trPr>
                        <w:tc>
                          <w:tcPr>
                            <w:tcW w:w="1800" w:type="dxa"/>
                            <w:vAlign w:val="center"/>
                          </w:tcPr>
                          <w:p w:rsidR="0036332D" w:rsidRDefault="00DD414B">
                            <w:pPr>
                              <w:spacing w:line="32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1</w:t>
                            </w:r>
                            <w:r>
                              <w:rPr>
                                <w:rFonts w:ascii="宋体" w:eastAsia="宋体" w:hAnsi="宋体" w:hint="eastAsia"/>
                                <w:color w:val="000000"/>
                                <w:sz w:val="15"/>
                              </w:rPr>
                              <w:t>月</w:t>
                            </w:r>
                            <w:r>
                              <w:rPr>
                                <w:rFonts w:ascii="宋体" w:eastAsia="宋体" w:hAnsi="宋体" w:hint="eastAsia"/>
                                <w:color w:val="000000"/>
                                <w:sz w:val="15"/>
                              </w:rPr>
                              <w:t>20</w:t>
                            </w:r>
                            <w:r>
                              <w:rPr>
                                <w:rFonts w:ascii="宋体" w:eastAsia="宋体" w:hAnsi="宋体" w:hint="eastAsia"/>
                                <w:color w:val="000000"/>
                                <w:sz w:val="15"/>
                              </w:rPr>
                              <w:t>日</w:t>
                            </w:r>
                          </w:p>
                        </w:tc>
                        <w:tc>
                          <w:tcPr>
                            <w:tcW w:w="2780" w:type="dxa"/>
                          </w:tcPr>
                          <w:p w:rsidR="0036332D" w:rsidRDefault="00DD414B">
                            <w:pPr>
                              <w:spacing w:before="46"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国务院关于全面</w:t>
                            </w:r>
                          </w:p>
                          <w:p w:rsidR="0036332D" w:rsidRDefault="00DD414B">
                            <w:pPr>
                              <w:spacing w:line="215" w:lineRule="exact"/>
                              <w:jc w:val="center"/>
                            </w:pPr>
                            <w:r>
                              <w:rPr>
                                <w:rFonts w:ascii="宋体" w:eastAsia="宋体" w:hAnsi="宋体" w:hint="eastAsia"/>
                                <w:color w:val="000000"/>
                                <w:sz w:val="15"/>
                              </w:rPr>
                              <w:t>深化新时代教师队伍建设改革</w:t>
                            </w:r>
                          </w:p>
                          <w:p w:rsidR="0036332D" w:rsidRDefault="00DD414B">
                            <w:pPr>
                              <w:spacing w:line="191" w:lineRule="exact"/>
                              <w:ind w:left="20"/>
                            </w:pPr>
                            <w:r>
                              <w:rPr>
                                <w:rFonts w:ascii="宋体" w:eastAsia="宋体" w:hAnsi="宋体" w:hint="eastAsia"/>
                                <w:color w:val="000000"/>
                                <w:sz w:val="15"/>
                              </w:rPr>
                              <w:t>的意见</w:t>
                            </w:r>
                            <w:proofErr w:type="gramStart"/>
                            <w:r>
                              <w:rPr>
                                <w:rFonts w:ascii="宋体" w:eastAsia="宋体" w:hAnsi="宋体" w:hint="eastAsia"/>
                                <w:color w:val="000000"/>
                                <w:sz w:val="15"/>
                              </w:rPr>
                              <w:t>》</w:t>
                            </w:r>
                            <w:proofErr w:type="gramEnd"/>
                          </w:p>
                        </w:tc>
                        <w:tc>
                          <w:tcPr>
                            <w:tcW w:w="4120" w:type="dxa"/>
                          </w:tcPr>
                          <w:p w:rsidR="0036332D" w:rsidRDefault="00DD414B">
                            <w:pPr>
                              <w:spacing w:before="217" w:line="195" w:lineRule="exact"/>
                              <w:jc w:val="center"/>
                            </w:pPr>
                            <w:r>
                              <w:rPr>
                                <w:rFonts w:ascii="宋体" w:eastAsia="宋体" w:hAnsi="宋体" w:hint="eastAsia"/>
                                <w:color w:val="000000"/>
                                <w:sz w:val="15"/>
                              </w:rPr>
                              <w:t>深化教师管理综合改革，切实理顺体制机制：</w:t>
                            </w:r>
                          </w:p>
                          <w:p w:rsidR="0036332D" w:rsidRDefault="00DD414B">
                            <w:pPr>
                              <w:spacing w:line="215" w:lineRule="exact"/>
                              <w:ind w:left="40"/>
                            </w:pPr>
                            <w:r>
                              <w:rPr>
                                <w:rFonts w:ascii="宋体" w:eastAsia="宋体" w:hAnsi="宋体" w:hint="eastAsia"/>
                                <w:color w:val="000000"/>
                                <w:sz w:val="15"/>
                              </w:rPr>
                              <w:t>优化义务教育教师资源配置</w:t>
                            </w:r>
                          </w:p>
                        </w:tc>
                      </w:tr>
                      <w:tr w:rsidR="00A23914" w:rsidTr="00A23914">
                        <w:tblPrEx>
                          <w:tblCellMar>
                            <w:top w:w="0" w:type="dxa"/>
                            <w:bottom w:w="0" w:type="dxa"/>
                          </w:tblCellMar>
                        </w:tblPrEx>
                        <w:trPr>
                          <w:trHeight w:val="1360"/>
                        </w:trPr>
                        <w:tc>
                          <w:tcPr>
                            <w:tcW w:w="1800" w:type="dxa"/>
                            <w:vAlign w:val="center"/>
                          </w:tcPr>
                          <w:p w:rsidR="0036332D" w:rsidRDefault="00DD414B">
                            <w:pPr>
                              <w:spacing w:line="32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5</w:t>
                            </w:r>
                            <w:r>
                              <w:rPr>
                                <w:rFonts w:ascii="宋体" w:eastAsia="宋体" w:hAnsi="宋体" w:hint="eastAsia"/>
                                <w:color w:val="000000"/>
                                <w:sz w:val="15"/>
                              </w:rPr>
                              <w:t>月</w:t>
                            </w:r>
                            <w:r>
                              <w:rPr>
                                <w:rFonts w:ascii="宋体" w:eastAsia="宋体" w:hAnsi="宋体" w:hint="eastAsia"/>
                                <w:color w:val="000000"/>
                                <w:sz w:val="15"/>
                              </w:rPr>
                              <w:t>25</w:t>
                            </w:r>
                            <w:r>
                              <w:rPr>
                                <w:rFonts w:ascii="宋体" w:eastAsia="宋体" w:hAnsi="宋体" w:hint="eastAsia"/>
                                <w:color w:val="000000"/>
                                <w:sz w:val="15"/>
                              </w:rPr>
                              <w:t>日</w:t>
                            </w:r>
                          </w:p>
                        </w:tc>
                        <w:tc>
                          <w:tcPr>
                            <w:tcW w:w="2780" w:type="dxa"/>
                          </w:tcPr>
                          <w:p w:rsidR="0036332D" w:rsidRDefault="00DD414B">
                            <w:pPr>
                              <w:spacing w:before="231"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国务院办公厅关于全面加强</w:t>
                            </w:r>
                          </w:p>
                          <w:p w:rsidR="0036332D" w:rsidRDefault="00DD414B">
                            <w:pPr>
                              <w:spacing w:line="215" w:lineRule="exact"/>
                              <w:jc w:val="center"/>
                            </w:pPr>
                            <w:r>
                              <w:rPr>
                                <w:rFonts w:ascii="宋体" w:eastAsia="宋体" w:hAnsi="宋体" w:hint="eastAsia"/>
                                <w:color w:val="000000"/>
                                <w:sz w:val="15"/>
                              </w:rPr>
                              <w:t>乡村小规模学校和乡镇寄宿制</w:t>
                            </w:r>
                          </w:p>
                          <w:p w:rsidR="0036332D" w:rsidRDefault="00DD414B">
                            <w:pPr>
                              <w:spacing w:line="191" w:lineRule="exact"/>
                              <w:ind w:left="20"/>
                            </w:pPr>
                            <w:r>
                              <w:rPr>
                                <w:rFonts w:ascii="宋体" w:eastAsia="宋体" w:hAnsi="宋体" w:hint="eastAsia"/>
                                <w:color w:val="000000"/>
                                <w:sz w:val="15"/>
                              </w:rPr>
                              <w:t>学校建设的指导意见</w:t>
                            </w:r>
                            <w:proofErr w:type="gramStart"/>
                            <w:r>
                              <w:rPr>
                                <w:rFonts w:ascii="宋体" w:eastAsia="宋体" w:hAnsi="宋体" w:hint="eastAsia"/>
                                <w:color w:val="000000"/>
                                <w:sz w:val="15"/>
                              </w:rPr>
                              <w:t>》</w:t>
                            </w:r>
                            <w:proofErr w:type="gramEnd"/>
                          </w:p>
                        </w:tc>
                        <w:tc>
                          <w:tcPr>
                            <w:tcW w:w="4120" w:type="dxa"/>
                          </w:tcPr>
                          <w:p w:rsidR="0036332D" w:rsidRDefault="00DD414B">
                            <w:pPr>
                              <w:spacing w:before="77" w:line="207" w:lineRule="exact"/>
                              <w:jc w:val="center"/>
                            </w:pPr>
                            <w:r>
                              <w:rPr>
                                <w:rFonts w:ascii="宋体" w:eastAsia="宋体" w:hAnsi="宋体" w:hint="eastAsia"/>
                                <w:color w:val="000000"/>
                                <w:sz w:val="15"/>
                              </w:rPr>
                              <w:t>主要目标：到</w:t>
                            </w:r>
                            <w:r>
                              <w:rPr>
                                <w:rFonts w:ascii="宋体" w:eastAsia="宋体" w:hAnsi="宋体" w:hint="eastAsia"/>
                                <w:color w:val="000000"/>
                                <w:sz w:val="15"/>
                              </w:rPr>
                              <w:t>2020</w:t>
                            </w:r>
                            <w:r>
                              <w:rPr>
                                <w:rFonts w:ascii="宋体" w:eastAsia="宋体" w:hAnsi="宋体" w:hint="eastAsia"/>
                                <w:color w:val="000000"/>
                                <w:sz w:val="15"/>
                              </w:rPr>
                              <w:t>年，基本补齐两类学校短</w:t>
                            </w:r>
                          </w:p>
                          <w:p w:rsidR="0036332D" w:rsidRDefault="00DD414B">
                            <w:pPr>
                              <w:spacing w:line="195" w:lineRule="exact"/>
                              <w:jc w:val="center"/>
                            </w:pPr>
                            <w:r>
                              <w:rPr>
                                <w:rFonts w:ascii="宋体" w:eastAsia="宋体" w:hAnsi="宋体" w:hint="eastAsia"/>
                                <w:color w:val="000000"/>
                                <w:sz w:val="15"/>
                              </w:rPr>
                              <w:t>板，进一步振兴乡村教育，乡村教育质量明显</w:t>
                            </w:r>
                          </w:p>
                          <w:p w:rsidR="0036332D" w:rsidRDefault="00DD414B">
                            <w:pPr>
                              <w:spacing w:line="215" w:lineRule="exact"/>
                              <w:jc w:val="center"/>
                            </w:pPr>
                            <w:r>
                              <w:rPr>
                                <w:rFonts w:ascii="宋体" w:eastAsia="宋体" w:hAnsi="宋体" w:hint="eastAsia"/>
                                <w:color w:val="000000"/>
                                <w:sz w:val="15"/>
                              </w:rPr>
                              <w:t>提升，基本实现县域内城乡义务教育一体化发</w:t>
                            </w:r>
                          </w:p>
                          <w:p w:rsidR="0036332D" w:rsidRDefault="00DD414B">
                            <w:pPr>
                              <w:spacing w:line="215" w:lineRule="exact"/>
                              <w:ind w:left="40"/>
                            </w:pPr>
                            <w:r>
                              <w:rPr>
                                <w:rFonts w:ascii="宋体" w:eastAsia="宋体" w:hAnsi="宋体" w:hint="eastAsia"/>
                                <w:color w:val="000000"/>
                                <w:sz w:val="15"/>
                              </w:rPr>
                              <w:t>展，为乡村学生提供公平而有质量的教育</w:t>
                            </w:r>
                          </w:p>
                        </w:tc>
                      </w:tr>
                      <w:tr w:rsidR="00A23914" w:rsidTr="00A23914">
                        <w:tblPrEx>
                          <w:tblCellMar>
                            <w:top w:w="0" w:type="dxa"/>
                            <w:bottom w:w="0" w:type="dxa"/>
                          </w:tblCellMar>
                        </w:tblPrEx>
                        <w:trPr>
                          <w:trHeight w:val="1020"/>
                        </w:trPr>
                        <w:tc>
                          <w:tcPr>
                            <w:tcW w:w="1800" w:type="dxa"/>
                            <w:vAlign w:val="center"/>
                          </w:tcPr>
                          <w:p w:rsidR="0036332D" w:rsidRDefault="00DD414B">
                            <w:pPr>
                              <w:spacing w:line="32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8</w:t>
                            </w:r>
                            <w:r>
                              <w:rPr>
                                <w:rFonts w:ascii="宋体" w:eastAsia="宋体" w:hAnsi="宋体" w:hint="eastAsia"/>
                                <w:color w:val="000000"/>
                                <w:sz w:val="15"/>
                              </w:rPr>
                              <w:t>月</w:t>
                            </w:r>
                            <w:r>
                              <w:rPr>
                                <w:rFonts w:ascii="宋体" w:eastAsia="宋体" w:hAnsi="宋体" w:hint="eastAsia"/>
                                <w:color w:val="000000"/>
                                <w:sz w:val="15"/>
                              </w:rPr>
                              <w:t>27</w:t>
                            </w:r>
                            <w:r>
                              <w:rPr>
                                <w:rFonts w:ascii="宋体" w:eastAsia="宋体" w:hAnsi="宋体" w:hint="eastAsia"/>
                                <w:color w:val="000000"/>
                                <w:sz w:val="15"/>
                              </w:rPr>
                              <w:t>日</w:t>
                            </w:r>
                          </w:p>
                        </w:tc>
                        <w:tc>
                          <w:tcPr>
                            <w:tcW w:w="2780" w:type="dxa"/>
                          </w:tcPr>
                          <w:p w:rsidR="0036332D" w:rsidRDefault="00DD414B">
                            <w:pPr>
                              <w:spacing w:before="56"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国务院办公厅关于进一步调</w:t>
                            </w:r>
                          </w:p>
                          <w:p w:rsidR="0036332D" w:rsidRDefault="00DD414B">
                            <w:pPr>
                              <w:spacing w:line="215" w:lineRule="exact"/>
                              <w:jc w:val="center"/>
                            </w:pPr>
                            <w:r>
                              <w:rPr>
                                <w:rFonts w:ascii="宋体" w:eastAsia="宋体" w:hAnsi="宋体" w:hint="eastAsia"/>
                                <w:color w:val="000000"/>
                                <w:sz w:val="15"/>
                              </w:rPr>
                              <w:t>整优化结构提高教育经费使用</w:t>
                            </w:r>
                          </w:p>
                          <w:p w:rsidR="0036332D" w:rsidRDefault="00DD414B">
                            <w:pPr>
                              <w:spacing w:line="191" w:lineRule="exact"/>
                              <w:ind w:left="20"/>
                            </w:pPr>
                            <w:r>
                              <w:rPr>
                                <w:rFonts w:ascii="宋体" w:eastAsia="宋体" w:hAnsi="宋体" w:hint="eastAsia"/>
                                <w:color w:val="000000"/>
                                <w:sz w:val="15"/>
                              </w:rPr>
                              <w:t>效益的意见</w:t>
                            </w:r>
                            <w:proofErr w:type="gramStart"/>
                            <w:r>
                              <w:rPr>
                                <w:rFonts w:ascii="宋体" w:eastAsia="宋体" w:hAnsi="宋体" w:hint="eastAsia"/>
                                <w:color w:val="000000"/>
                                <w:sz w:val="15"/>
                              </w:rPr>
                              <w:t>》</w:t>
                            </w:r>
                            <w:proofErr w:type="gramEnd"/>
                          </w:p>
                        </w:tc>
                        <w:tc>
                          <w:tcPr>
                            <w:tcW w:w="4120" w:type="dxa"/>
                          </w:tcPr>
                          <w:p w:rsidR="0036332D" w:rsidRDefault="00DD414B">
                            <w:pPr>
                              <w:spacing w:before="206" w:line="215" w:lineRule="exact"/>
                              <w:jc w:val="center"/>
                            </w:pPr>
                            <w:r>
                              <w:rPr>
                                <w:rFonts w:ascii="宋体" w:eastAsia="宋体" w:hAnsi="宋体" w:hint="eastAsia"/>
                                <w:color w:val="000000"/>
                                <w:sz w:val="15"/>
                              </w:rPr>
                              <w:t>优化教育经费使用结构：重点保障义务教育均</w:t>
                            </w:r>
                          </w:p>
                          <w:p w:rsidR="0036332D" w:rsidRDefault="00DD414B">
                            <w:pPr>
                              <w:spacing w:line="215" w:lineRule="exact"/>
                              <w:ind w:left="40"/>
                            </w:pPr>
                            <w:proofErr w:type="gramStart"/>
                            <w:r>
                              <w:rPr>
                                <w:rFonts w:ascii="宋体" w:eastAsia="宋体" w:hAnsi="宋体" w:hint="eastAsia"/>
                                <w:color w:val="000000"/>
                                <w:sz w:val="15"/>
                              </w:rPr>
                              <w:t>衡</w:t>
                            </w:r>
                            <w:proofErr w:type="gramEnd"/>
                            <w:r>
                              <w:rPr>
                                <w:rFonts w:ascii="宋体" w:eastAsia="宋体" w:hAnsi="宋体" w:hint="eastAsia"/>
                                <w:color w:val="000000"/>
                                <w:sz w:val="15"/>
                              </w:rPr>
                              <w:t>发展；着力补齐教育发展短板</w:t>
                            </w:r>
                          </w:p>
                        </w:tc>
                      </w:tr>
                      <w:tr w:rsidR="00A23914" w:rsidTr="00A23914">
                        <w:tblPrEx>
                          <w:tblCellMar>
                            <w:top w:w="0" w:type="dxa"/>
                            <w:bottom w:w="0" w:type="dxa"/>
                          </w:tblCellMar>
                        </w:tblPrEx>
                        <w:trPr>
                          <w:trHeight w:val="1020"/>
                        </w:trPr>
                        <w:tc>
                          <w:tcPr>
                            <w:tcW w:w="1800" w:type="dxa"/>
                            <w:vAlign w:val="center"/>
                          </w:tcPr>
                          <w:p w:rsidR="0036332D" w:rsidRDefault="00DD414B">
                            <w:pPr>
                              <w:spacing w:line="320" w:lineRule="exact"/>
                              <w:jc w:val="center"/>
                            </w:pPr>
                            <w:r>
                              <w:rPr>
                                <w:rFonts w:ascii="宋体" w:eastAsia="宋体" w:hAnsi="宋体" w:hint="eastAsia"/>
                                <w:color w:val="000000"/>
                                <w:sz w:val="15"/>
                              </w:rPr>
                              <w:t>2018</w:t>
                            </w:r>
                            <w:r>
                              <w:rPr>
                                <w:rFonts w:ascii="宋体" w:eastAsia="宋体" w:hAnsi="宋体" w:hint="eastAsia"/>
                                <w:color w:val="000000"/>
                                <w:sz w:val="15"/>
                              </w:rPr>
                              <w:t>年</w:t>
                            </w:r>
                            <w:r>
                              <w:rPr>
                                <w:rFonts w:ascii="宋体" w:eastAsia="宋体" w:hAnsi="宋体" w:hint="eastAsia"/>
                                <w:color w:val="000000"/>
                                <w:sz w:val="15"/>
                              </w:rPr>
                              <w:t>11</w:t>
                            </w:r>
                            <w:r>
                              <w:rPr>
                                <w:rFonts w:ascii="宋体" w:eastAsia="宋体" w:hAnsi="宋体" w:hint="eastAsia"/>
                                <w:color w:val="000000"/>
                                <w:sz w:val="15"/>
                              </w:rPr>
                              <w:t>月</w:t>
                            </w:r>
                            <w:r>
                              <w:rPr>
                                <w:rFonts w:ascii="宋体" w:eastAsia="宋体" w:hAnsi="宋体" w:hint="eastAsia"/>
                                <w:color w:val="000000"/>
                                <w:sz w:val="15"/>
                              </w:rPr>
                              <w:t>7</w:t>
                            </w:r>
                            <w:r>
                              <w:rPr>
                                <w:rFonts w:ascii="宋体" w:eastAsia="宋体" w:hAnsi="宋体" w:hint="eastAsia"/>
                                <w:color w:val="000000"/>
                                <w:sz w:val="15"/>
                              </w:rPr>
                              <w:t>日</w:t>
                            </w:r>
                          </w:p>
                        </w:tc>
                        <w:tc>
                          <w:tcPr>
                            <w:tcW w:w="2780" w:type="dxa"/>
                          </w:tcPr>
                          <w:p w:rsidR="0036332D" w:rsidRDefault="00DD414B">
                            <w:pPr>
                              <w:spacing w:before="48"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中共中央</w:t>
                            </w:r>
                            <w:r>
                              <w:rPr>
                                <w:rFonts w:ascii="宋体" w:eastAsia="宋体" w:hAnsi="宋体" w:hint="eastAsia"/>
                                <w:color w:val="000000"/>
                                <w:sz w:val="15"/>
                              </w:rPr>
                              <w:t xml:space="preserve"> </w:t>
                            </w:r>
                            <w:r>
                              <w:rPr>
                                <w:rFonts w:ascii="宋体" w:eastAsia="宋体" w:hAnsi="宋体" w:hint="eastAsia"/>
                                <w:color w:val="000000"/>
                                <w:sz w:val="15"/>
                              </w:rPr>
                              <w:t>国务院关于学前</w:t>
                            </w:r>
                          </w:p>
                          <w:p w:rsidR="0036332D" w:rsidRDefault="00DD414B">
                            <w:pPr>
                              <w:spacing w:line="221" w:lineRule="exact"/>
                              <w:jc w:val="center"/>
                            </w:pPr>
                            <w:r>
                              <w:rPr>
                                <w:rFonts w:ascii="宋体" w:eastAsia="宋体" w:hAnsi="宋体" w:hint="eastAsia"/>
                                <w:color w:val="000000"/>
                                <w:sz w:val="15"/>
                              </w:rPr>
                              <w:t>教育深化改革规范发展的若干</w:t>
                            </w:r>
                          </w:p>
                          <w:p w:rsidR="0036332D" w:rsidRDefault="00DD414B">
                            <w:pPr>
                              <w:spacing w:line="191" w:lineRule="exact"/>
                              <w:ind w:left="20"/>
                            </w:pPr>
                            <w:r>
                              <w:rPr>
                                <w:rFonts w:ascii="宋体" w:eastAsia="宋体" w:hAnsi="宋体" w:hint="eastAsia"/>
                                <w:color w:val="000000"/>
                                <w:sz w:val="15"/>
                              </w:rPr>
                              <w:t>意见</w:t>
                            </w:r>
                            <w:proofErr w:type="gramStart"/>
                            <w:r>
                              <w:rPr>
                                <w:rFonts w:ascii="宋体" w:eastAsia="宋体" w:hAnsi="宋体" w:hint="eastAsia"/>
                                <w:color w:val="000000"/>
                                <w:sz w:val="15"/>
                              </w:rPr>
                              <w:t>》</w:t>
                            </w:r>
                            <w:proofErr w:type="gramEnd"/>
                          </w:p>
                        </w:tc>
                        <w:tc>
                          <w:tcPr>
                            <w:tcW w:w="4120" w:type="dxa"/>
                          </w:tcPr>
                          <w:p w:rsidR="0036332D" w:rsidRDefault="00DD414B">
                            <w:pPr>
                              <w:spacing w:before="225" w:line="195" w:lineRule="exact"/>
                              <w:jc w:val="center"/>
                            </w:pPr>
                            <w:r>
                              <w:rPr>
                                <w:rFonts w:ascii="宋体" w:eastAsia="宋体" w:hAnsi="宋体" w:hint="eastAsia"/>
                                <w:color w:val="000000"/>
                                <w:sz w:val="15"/>
                              </w:rPr>
                              <w:t>拓宽途径扩大资源供给：积极挖潜扩大增量；</w:t>
                            </w:r>
                          </w:p>
                          <w:p w:rsidR="0036332D" w:rsidRDefault="00DD414B">
                            <w:pPr>
                              <w:spacing w:line="215" w:lineRule="exact"/>
                              <w:ind w:left="40"/>
                            </w:pPr>
                            <w:r>
                              <w:rPr>
                                <w:rFonts w:ascii="宋体" w:eastAsia="宋体" w:hAnsi="宋体" w:hint="eastAsia"/>
                                <w:color w:val="000000"/>
                                <w:sz w:val="15"/>
                              </w:rPr>
                              <w:t>健全经费投入长效机制：优化经费投入结构</w:t>
                            </w:r>
                          </w:p>
                        </w:tc>
                      </w:tr>
                      <w:tr w:rsidR="00A23914" w:rsidTr="00A23914">
                        <w:tblPrEx>
                          <w:tblCellMar>
                            <w:top w:w="0" w:type="dxa"/>
                            <w:bottom w:w="0" w:type="dxa"/>
                          </w:tblCellMar>
                        </w:tblPrEx>
                        <w:trPr>
                          <w:trHeight w:val="760"/>
                        </w:trPr>
                        <w:tc>
                          <w:tcPr>
                            <w:tcW w:w="1800" w:type="dxa"/>
                            <w:vAlign w:val="center"/>
                          </w:tcPr>
                          <w:p w:rsidR="0036332D" w:rsidRDefault="00DD414B">
                            <w:pPr>
                              <w:spacing w:line="320" w:lineRule="exact"/>
                              <w:jc w:val="center"/>
                            </w:pPr>
                            <w:r>
                              <w:rPr>
                                <w:rFonts w:ascii="宋体" w:eastAsia="宋体" w:hAnsi="宋体" w:hint="eastAsia"/>
                                <w:color w:val="000000"/>
                                <w:sz w:val="15"/>
                              </w:rPr>
                              <w:t>2019</w:t>
                            </w:r>
                            <w:r>
                              <w:rPr>
                                <w:rFonts w:ascii="宋体" w:eastAsia="宋体" w:hAnsi="宋体" w:hint="eastAsia"/>
                                <w:color w:val="000000"/>
                                <w:sz w:val="15"/>
                              </w:rPr>
                              <w:t>年</w:t>
                            </w:r>
                            <w:r>
                              <w:rPr>
                                <w:rFonts w:ascii="宋体" w:eastAsia="宋体" w:hAnsi="宋体" w:hint="eastAsia"/>
                                <w:color w:val="000000"/>
                                <w:sz w:val="15"/>
                              </w:rPr>
                              <w:t>2</w:t>
                            </w:r>
                            <w:r>
                              <w:rPr>
                                <w:rFonts w:ascii="宋体" w:eastAsia="宋体" w:hAnsi="宋体" w:hint="eastAsia"/>
                                <w:color w:val="000000"/>
                                <w:sz w:val="15"/>
                              </w:rPr>
                              <w:t>月</w:t>
                            </w:r>
                            <w:r>
                              <w:rPr>
                                <w:rFonts w:ascii="宋体" w:eastAsia="宋体" w:hAnsi="宋体" w:hint="eastAsia"/>
                                <w:color w:val="000000"/>
                                <w:sz w:val="15"/>
                              </w:rPr>
                              <w:t>13</w:t>
                            </w:r>
                            <w:r>
                              <w:rPr>
                                <w:rFonts w:ascii="宋体" w:eastAsia="宋体" w:hAnsi="宋体" w:hint="eastAsia"/>
                                <w:color w:val="000000"/>
                                <w:sz w:val="15"/>
                              </w:rPr>
                              <w:t>日</w:t>
                            </w:r>
                          </w:p>
                        </w:tc>
                        <w:tc>
                          <w:tcPr>
                            <w:tcW w:w="2780" w:type="dxa"/>
                          </w:tcPr>
                          <w:p w:rsidR="0036332D" w:rsidRDefault="00DD414B">
                            <w:pPr>
                              <w:spacing w:before="98"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国务院关于印发国家职业教</w:t>
                            </w:r>
                          </w:p>
                          <w:p w:rsidR="0036332D" w:rsidRDefault="00DD414B">
                            <w:pPr>
                              <w:spacing w:line="191" w:lineRule="exact"/>
                              <w:ind w:left="20"/>
                            </w:pPr>
                            <w:proofErr w:type="gramStart"/>
                            <w:r>
                              <w:rPr>
                                <w:rFonts w:ascii="宋体" w:eastAsia="宋体" w:hAnsi="宋体" w:hint="eastAsia"/>
                                <w:color w:val="000000"/>
                                <w:sz w:val="15"/>
                              </w:rPr>
                              <w:t>育改革</w:t>
                            </w:r>
                            <w:proofErr w:type="gramEnd"/>
                            <w:r>
                              <w:rPr>
                                <w:rFonts w:ascii="宋体" w:eastAsia="宋体" w:hAnsi="宋体" w:hint="eastAsia"/>
                                <w:color w:val="000000"/>
                                <w:sz w:val="15"/>
                              </w:rPr>
                              <w:t>实施方案的通知</w:t>
                            </w:r>
                            <w:proofErr w:type="gramStart"/>
                            <w:r>
                              <w:rPr>
                                <w:rFonts w:ascii="宋体" w:eastAsia="宋体" w:hAnsi="宋体" w:hint="eastAsia"/>
                                <w:color w:val="000000"/>
                                <w:sz w:val="15"/>
                              </w:rPr>
                              <w:t>》</w:t>
                            </w:r>
                            <w:proofErr w:type="gramEnd"/>
                          </w:p>
                        </w:tc>
                        <w:tc>
                          <w:tcPr>
                            <w:tcW w:w="4120" w:type="dxa"/>
                          </w:tcPr>
                          <w:p w:rsidR="0036332D" w:rsidRDefault="00DD414B">
                            <w:pPr>
                              <w:spacing w:before="98" w:line="215" w:lineRule="exact"/>
                              <w:jc w:val="center"/>
                            </w:pPr>
                            <w:r>
                              <w:rPr>
                                <w:rFonts w:ascii="宋体" w:eastAsia="宋体" w:hAnsi="宋体" w:hint="eastAsia"/>
                                <w:color w:val="000000"/>
                                <w:sz w:val="15"/>
                              </w:rPr>
                              <w:t>完善国家职业教育制度体系：提高中等职业教</w:t>
                            </w:r>
                          </w:p>
                          <w:p w:rsidR="0036332D" w:rsidRDefault="00DD414B">
                            <w:pPr>
                              <w:spacing w:line="215" w:lineRule="exact"/>
                              <w:ind w:left="40"/>
                            </w:pPr>
                            <w:r>
                              <w:rPr>
                                <w:rFonts w:ascii="宋体" w:eastAsia="宋体" w:hAnsi="宋体" w:hint="eastAsia"/>
                                <w:color w:val="000000"/>
                                <w:sz w:val="15"/>
                              </w:rPr>
                              <w:t>育发展水平</w:t>
                            </w:r>
                          </w:p>
                        </w:tc>
                      </w:tr>
                      <w:tr w:rsidR="00A23914" w:rsidTr="00A23914">
                        <w:tblPrEx>
                          <w:tblCellMar>
                            <w:top w:w="0" w:type="dxa"/>
                            <w:bottom w:w="0" w:type="dxa"/>
                          </w:tblCellMar>
                        </w:tblPrEx>
                        <w:trPr>
                          <w:trHeight w:val="1380"/>
                        </w:trPr>
                        <w:tc>
                          <w:tcPr>
                            <w:tcW w:w="1800" w:type="dxa"/>
                            <w:vAlign w:val="center"/>
                          </w:tcPr>
                          <w:p w:rsidR="0036332D" w:rsidRDefault="00DD414B">
                            <w:pPr>
                              <w:spacing w:line="300" w:lineRule="exact"/>
                              <w:jc w:val="center"/>
                            </w:pPr>
                            <w:r>
                              <w:rPr>
                                <w:rFonts w:ascii="宋体" w:eastAsia="宋体" w:hAnsi="宋体" w:hint="eastAsia"/>
                                <w:color w:val="000000"/>
                                <w:sz w:val="15"/>
                              </w:rPr>
                              <w:t>2019</w:t>
                            </w:r>
                            <w:r>
                              <w:rPr>
                                <w:rFonts w:ascii="宋体" w:eastAsia="宋体" w:hAnsi="宋体" w:hint="eastAsia"/>
                                <w:color w:val="000000"/>
                                <w:sz w:val="15"/>
                              </w:rPr>
                              <w:t>年</w:t>
                            </w:r>
                            <w:r>
                              <w:rPr>
                                <w:rFonts w:ascii="宋体" w:eastAsia="宋体" w:hAnsi="宋体" w:hint="eastAsia"/>
                                <w:color w:val="000000"/>
                                <w:sz w:val="15"/>
                              </w:rPr>
                              <w:t>5</w:t>
                            </w:r>
                            <w:r>
                              <w:rPr>
                                <w:rFonts w:ascii="宋体" w:eastAsia="宋体" w:hAnsi="宋体" w:hint="eastAsia"/>
                                <w:color w:val="000000"/>
                                <w:sz w:val="15"/>
                              </w:rPr>
                              <w:t>月</w:t>
                            </w:r>
                            <w:r>
                              <w:rPr>
                                <w:rFonts w:ascii="宋体" w:eastAsia="宋体" w:hAnsi="宋体" w:hint="eastAsia"/>
                                <w:color w:val="000000"/>
                                <w:sz w:val="15"/>
                              </w:rPr>
                              <w:t>24</w:t>
                            </w:r>
                            <w:r>
                              <w:rPr>
                                <w:rFonts w:ascii="宋体" w:eastAsia="宋体" w:hAnsi="宋体" w:hint="eastAsia"/>
                                <w:color w:val="000000"/>
                                <w:sz w:val="15"/>
                              </w:rPr>
                              <w:t>日</w:t>
                            </w:r>
                          </w:p>
                        </w:tc>
                        <w:tc>
                          <w:tcPr>
                            <w:tcW w:w="2780" w:type="dxa"/>
                          </w:tcPr>
                          <w:p w:rsidR="0036332D" w:rsidRDefault="00DD414B">
                            <w:pPr>
                              <w:spacing w:before="248" w:line="21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国务院办公厅关于印发职业</w:t>
                            </w:r>
                          </w:p>
                          <w:p w:rsidR="0036332D" w:rsidRDefault="00DD414B">
                            <w:pPr>
                              <w:spacing w:line="189" w:lineRule="exact"/>
                              <w:jc w:val="center"/>
                            </w:pPr>
                            <w:r>
                              <w:rPr>
                                <w:rFonts w:ascii="宋体" w:eastAsia="宋体" w:hAnsi="宋体" w:hint="eastAsia"/>
                                <w:color w:val="000000"/>
                                <w:sz w:val="15"/>
                              </w:rPr>
                              <w:t>技能提升行动方案（</w:t>
                            </w:r>
                            <w:r>
                              <w:rPr>
                                <w:rFonts w:ascii="宋体" w:eastAsia="宋体" w:hAnsi="宋体" w:hint="eastAsia"/>
                                <w:color w:val="000000"/>
                                <w:sz w:val="15"/>
                              </w:rPr>
                              <w:t>2019-</w:t>
                            </w:r>
                          </w:p>
                          <w:p w:rsidR="0036332D" w:rsidRDefault="00DD414B">
                            <w:pPr>
                              <w:spacing w:line="200" w:lineRule="exact"/>
                              <w:ind w:left="20"/>
                            </w:pPr>
                            <w:r>
                              <w:rPr>
                                <w:rFonts w:ascii="宋体" w:eastAsia="宋体" w:hAnsi="宋体" w:hint="eastAsia"/>
                                <w:color w:val="000000"/>
                                <w:sz w:val="15"/>
                              </w:rPr>
                              <w:t>2021</w:t>
                            </w:r>
                            <w:r>
                              <w:rPr>
                                <w:rFonts w:ascii="宋体" w:eastAsia="宋体" w:hAnsi="宋体" w:hint="eastAsia"/>
                                <w:color w:val="000000"/>
                                <w:sz w:val="15"/>
                              </w:rPr>
                              <w:t>年）的通知</w:t>
                            </w:r>
                            <w:proofErr w:type="gramStart"/>
                            <w:r>
                              <w:rPr>
                                <w:rFonts w:ascii="宋体" w:eastAsia="宋体" w:hAnsi="宋体" w:hint="eastAsia"/>
                                <w:color w:val="000000"/>
                                <w:sz w:val="15"/>
                              </w:rPr>
                              <w:t>》</w:t>
                            </w:r>
                            <w:proofErr w:type="gramEnd"/>
                          </w:p>
                        </w:tc>
                        <w:tc>
                          <w:tcPr>
                            <w:tcW w:w="4120" w:type="dxa"/>
                          </w:tcPr>
                          <w:p w:rsidR="0036332D" w:rsidRDefault="00DD414B">
                            <w:pPr>
                              <w:spacing w:before="98" w:line="215" w:lineRule="exact"/>
                              <w:jc w:val="center"/>
                            </w:pPr>
                            <w:r>
                              <w:rPr>
                                <w:rFonts w:ascii="宋体" w:eastAsia="宋体" w:hAnsi="宋体" w:hint="eastAsia"/>
                                <w:color w:val="000000"/>
                                <w:sz w:val="15"/>
                              </w:rPr>
                              <w:t>对职工等重点群体开展有针对性的职业技能</w:t>
                            </w:r>
                          </w:p>
                          <w:p w:rsidR="0036332D" w:rsidRDefault="00DD414B">
                            <w:pPr>
                              <w:spacing w:line="215" w:lineRule="exact"/>
                              <w:jc w:val="center"/>
                            </w:pPr>
                            <w:r>
                              <w:rPr>
                                <w:rFonts w:ascii="宋体" w:eastAsia="宋体" w:hAnsi="宋体" w:hint="eastAsia"/>
                                <w:color w:val="000000"/>
                                <w:sz w:val="15"/>
                              </w:rPr>
                              <w:t>培训：对就业重点群体开展职业技能提升培训</w:t>
                            </w:r>
                          </w:p>
                          <w:p w:rsidR="0036332D" w:rsidRDefault="00DD414B">
                            <w:pPr>
                              <w:spacing w:line="215" w:lineRule="exact"/>
                              <w:jc w:val="center"/>
                            </w:pPr>
                            <w:r>
                              <w:rPr>
                                <w:rFonts w:ascii="宋体" w:eastAsia="宋体" w:hAnsi="宋体" w:hint="eastAsia"/>
                                <w:color w:val="000000"/>
                                <w:sz w:val="15"/>
                              </w:rPr>
                              <w:t>和创业培训；加大贫困劳动力和贫困家庭子女</w:t>
                            </w:r>
                          </w:p>
                          <w:p w:rsidR="0036332D" w:rsidRDefault="00DD414B">
                            <w:pPr>
                              <w:spacing w:line="215" w:lineRule="exact"/>
                              <w:ind w:left="20"/>
                            </w:pPr>
                            <w:r>
                              <w:rPr>
                                <w:rFonts w:ascii="宋体" w:eastAsia="宋体" w:hAnsi="宋体" w:hint="eastAsia"/>
                                <w:color w:val="000000"/>
                                <w:sz w:val="15"/>
                              </w:rPr>
                              <w:t>技能扶贫工作力度</w:t>
                            </w:r>
                          </w:p>
                        </w:tc>
                      </w:tr>
                    </w:tbl>
                    <w:p w:rsidR="0036332D" w:rsidRDefault="00DD414B">
                      <w:pPr>
                        <w:spacing w:after="667" w:line="331" w:lineRule="exact"/>
                        <w:ind w:firstLine="400"/>
                      </w:pPr>
                      <w:r>
                        <w:rPr>
                          <w:color w:val="000000"/>
                          <w:sz w:val="19"/>
                        </w:rPr>
                        <w:t>资料来源：国务院政策文件库，</w:t>
                      </w:r>
                      <w:r>
                        <w:rPr>
                          <w:color w:val="000000"/>
                          <w:sz w:val="19"/>
                        </w:rPr>
                        <w:t>http</w:t>
                      </w:r>
                      <w:r>
                        <w:rPr>
                          <w:color w:val="000000"/>
                          <w:sz w:val="19"/>
                        </w:rPr>
                        <w:t>：／／</w:t>
                      </w:r>
                      <w:r>
                        <w:rPr>
                          <w:color w:val="000000"/>
                          <w:sz w:val="19"/>
                        </w:rPr>
                        <w:t>www.gov.cn</w:t>
                      </w:r>
                      <w:r>
                        <w:rPr>
                          <w:color w:val="000000"/>
                          <w:sz w:val="19"/>
                        </w:rPr>
                        <w:t>／</w:t>
                      </w:r>
                      <w:r>
                        <w:rPr>
                          <w:color w:val="000000"/>
                          <w:sz w:val="19"/>
                        </w:rPr>
                        <w:t>zhengce</w:t>
                      </w:r>
                      <w:r>
                        <w:rPr>
                          <w:color w:val="000000"/>
                          <w:sz w:val="19"/>
                        </w:rPr>
                        <w:t>／</w:t>
                      </w:r>
                      <w:r>
                        <w:rPr>
                          <w:color w:val="000000"/>
                          <w:sz w:val="19"/>
                        </w:rPr>
                        <w:t>zhengcewenjianku</w:t>
                      </w:r>
                      <w:r>
                        <w:rPr>
                          <w:color w:val="000000"/>
                          <w:sz w:val="19"/>
                        </w:rPr>
                        <w:t>／</w:t>
                      </w:r>
                      <w:r>
                        <w:rPr>
                          <w:color w:val="000000"/>
                          <w:sz w:val="19"/>
                        </w:rPr>
                        <w:t>index.htm</w:t>
                      </w:r>
                      <w:r>
                        <w:rPr>
                          <w:color w:val="000000"/>
                          <w:sz w:val="19"/>
                        </w:rPr>
                        <w:t>。</w:t>
                      </w:r>
                    </w:p>
                    <w:p w:rsidR="0036332D" w:rsidRDefault="00DD414B">
                      <w:pPr>
                        <w:spacing w:line="384" w:lineRule="exact"/>
                        <w:ind w:firstLine="500"/>
                      </w:pPr>
                      <w:r>
                        <w:rPr>
                          <w:color w:val="000000"/>
                          <w:sz w:val="22"/>
                        </w:rPr>
                        <w:t>如表</w:t>
                      </w:r>
                      <w:r>
                        <w:rPr>
                          <w:color w:val="000000"/>
                          <w:sz w:val="22"/>
                        </w:rPr>
                        <w:t>2</w:t>
                      </w:r>
                      <w:r>
                        <w:rPr>
                          <w:color w:val="000000"/>
                          <w:sz w:val="22"/>
                        </w:rPr>
                        <w:t>所示，</w:t>
                      </w:r>
                      <w:r>
                        <w:rPr>
                          <w:color w:val="000000"/>
                          <w:sz w:val="22"/>
                        </w:rPr>
                        <w:t>“</w:t>
                      </w:r>
                      <w:r>
                        <w:rPr>
                          <w:color w:val="000000"/>
                          <w:sz w:val="22"/>
                        </w:rPr>
                        <w:t>十三五</w:t>
                      </w:r>
                      <w:r>
                        <w:rPr>
                          <w:color w:val="000000"/>
                          <w:sz w:val="22"/>
                        </w:rPr>
                        <w:t>”</w:t>
                      </w:r>
                      <w:r>
                        <w:rPr>
                          <w:color w:val="000000"/>
                          <w:sz w:val="22"/>
                        </w:rPr>
                        <w:t>期间，以《国家教育事业发展</w:t>
                      </w:r>
                      <w:r>
                        <w:rPr>
                          <w:color w:val="000000"/>
                          <w:sz w:val="22"/>
                        </w:rPr>
                        <w:t>“</w:t>
                      </w:r>
                      <w:r>
                        <w:rPr>
                          <w:color w:val="000000"/>
                          <w:sz w:val="22"/>
                        </w:rPr>
                        <w:t>十三五</w:t>
                      </w:r>
                      <w:r>
                        <w:rPr>
                          <w:color w:val="000000"/>
                          <w:sz w:val="22"/>
                        </w:rPr>
                        <w:t>”</w:t>
                      </w:r>
                      <w:r>
                        <w:rPr>
                          <w:color w:val="000000"/>
                          <w:sz w:val="22"/>
                        </w:rPr>
                        <w:t>规划》为轴心，我国重大教育政策中的扶贫内容在纵向上涉及了学前教育、义务教</w:t>
                      </w:r>
                      <w:r>
                        <w:rPr>
                          <w:color w:val="000000"/>
                          <w:sz w:val="22"/>
                        </w:rPr>
                        <w:t>育、职业与成人教育以及高等教育的全学段，在横向上又做到了教师教育、乡村教育和教育财政等不同领域的全覆盖。</w:t>
                      </w:r>
                    </w:p>
                    <w:p w:rsidR="0036332D" w:rsidRDefault="00DD414B">
                      <w:pPr>
                        <w:spacing w:line="384" w:lineRule="exact"/>
                        <w:ind w:firstLine="500"/>
                      </w:pPr>
                      <w:r>
                        <w:rPr>
                          <w:color w:val="000000"/>
                          <w:sz w:val="22"/>
                        </w:rPr>
                        <w:t>总体规划：《国家教育事业发展</w:t>
                      </w:r>
                      <w:r>
                        <w:rPr>
                          <w:color w:val="000000"/>
                          <w:sz w:val="22"/>
                        </w:rPr>
                        <w:t>“</w:t>
                      </w:r>
                      <w:r>
                        <w:rPr>
                          <w:color w:val="000000"/>
                          <w:sz w:val="22"/>
                        </w:rPr>
                        <w:t>十三五</w:t>
                      </w:r>
                      <w:r>
                        <w:rPr>
                          <w:color w:val="000000"/>
                          <w:sz w:val="22"/>
                        </w:rPr>
                        <w:t>”</w:t>
                      </w:r>
                      <w:r>
                        <w:rPr>
                          <w:color w:val="000000"/>
                          <w:sz w:val="22"/>
                        </w:rPr>
                        <w:t>规划》明确了我国教育的未来</w:t>
                      </w:r>
                    </w:p>
                  </w:txbxContent>
                </v:textbox>
                <w10:wrap type="square" anchorx="page" anchory="page"/>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2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020</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44" style="position:absolute;left:0pt;margin-left:73.0pt;margin-top:773.0pt;height:24.0pt;width:39.0pt;z-index:637817855702894905;mso-width-relative:page;mso-height-relative:page;mso-position-vertical-relative:page;mso-position-horizontal-relative:page;" coordsize="21600,21600" o:spid="_x0000_s24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020</w:t>
                      </w:r>
                    </w:p>
                  </w:txbxContent>
                </v:textbox>
              </v:shape>
            </w:pict>
          </mc:Fallback>
        </mc:AlternateContent>
      </w:r>
    </w:p>
    <w:p w:rsidR="0036332D" w:rsidRDefault="0036332D">
      <w:pPr>
        <w:sectPr w:rsidR="0036332D">
          <w:headerReference w:type="default" r:id="rId81"/>
          <w:footerReference w:type="default" r:id="rId82"/>
          <w:pgSz w:w="11900" w:h="16840"/>
          <w:pgMar w:top="1120" w:right="1440" w:bottom="1120" w:left="1440" w:header="0" w:footer="1120" w:gutter="0"/>
          <w:cols w:space="720"/>
          <w:titlePg/>
        </w:sectPr>
      </w:pPr>
    </w:p>
    <w:p w:rsidR="0036332D" w:rsidRDefault="00DD414B">
      <w:r>
        <w:rPr>
          <w:noProof/>
        </w:rPr>
        <w:lastRenderedPageBreak/>
        <mc:AlternateContent>
          <mc:Choice Requires="wps">
            <w:drawing>
              <wp:anchor distT="0" distB="0" distL="114300" distR="114300" simplePos="0" relativeHeight="251631616" behindDoc="0" locked="0" layoutInCell="1" allowOverlap="1">
                <wp:simplePos x="0" y="0"/>
                <wp:positionH relativeFrom="page">
                  <wp:posOffset>2082800</wp:posOffset>
                </wp:positionH>
                <wp:positionV relativeFrom="page">
                  <wp:posOffset>838200</wp:posOffset>
                </wp:positionV>
                <wp:extent cx="3695700" cy="431800"/>
                <wp:effectExtent l="0" t="0" r="635" b="14605"/>
                <wp:wrapSquare wrapText="bothSides"/>
                <wp:docPr id="2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46" style="position:absolute;left:0pt;margin-left:164.0pt;margin-top:66.0pt;height:34.0pt;width:291.0pt;z-index:637817855703308204;mso-width-relative:page;mso-height-relative:page;mso-position-vertical-relative:page;mso-position-horizontal-relative:page;" coordsize="21600,21600" o:spid="_x0000_s24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2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49" style="position:absolute;left:0pt;margin-left:446.0pt;margin-top:62.0pt;height:38.0pt;width:63.0pt;z-index:637817855703310769;mso-width-relative:page;mso-height-relative:page;mso-position-vertical-relative:page;mso-position-horizontal-relative:page;" coordsize="21600,21600" o:spid="_x0000_s24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247" name="Picture 1"/>
                            <wp:cNvGraphicFramePr>
                              <a:graphicFrameLocks noChangeAspect="1"/>
                            </wp:cNvGraphicFramePr>
                            <a:graphic>
                              <a:graphicData uri="http://schemas.openxmlformats.org/drawingml/2006/picture">
                                <pic:pic xmlns:pic="http://schemas.openxmlformats.org/drawingml/2006/picture">
                                  <pic:nvPicPr>
                                    <pic:cNvPr id="247" name="New Bitmap Image.jpg"/>
                                    <pic:cNvPicPr/>
                                  </pic:nvPicPr>
                                  <pic:blipFill>
                                    <a:blip r:embed="R9c152979fb674a68"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page">
                  <wp:posOffset>889000</wp:posOffset>
                </wp:positionH>
                <wp:positionV relativeFrom="page">
                  <wp:posOffset>1270000</wp:posOffset>
                </wp:positionV>
                <wp:extent cx="5626100" cy="8572500"/>
                <wp:effectExtent l="0" t="0" r="635" b="14605"/>
                <wp:wrapSquare wrapText="bothSides"/>
                <wp:docPr id="2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400" w:lineRule="exact"/>
                              <w:ind w:firstLine="20"/>
                            </w:pPr>
                            <w:r>
                              <w:rPr>
                                <w:color w:val="000000"/>
                                <w:sz w:val="22"/>
                              </w:rPr>
                              <w:t>发展环境，指出了当下我国教育的不足之处，并相应地提出了一系列教育发展目标，指出应使</w:t>
                            </w:r>
                            <w:r>
                              <w:rPr>
                                <w:color w:val="000000"/>
                                <w:sz w:val="22"/>
                              </w:rPr>
                              <w:t>“</w:t>
                            </w:r>
                            <w:r>
                              <w:rPr>
                                <w:color w:val="000000"/>
                                <w:sz w:val="22"/>
                              </w:rPr>
                              <w:t>教育发展成果更公平地惠及全民</w:t>
                            </w:r>
                            <w:r>
                              <w:rPr>
                                <w:color w:val="000000"/>
                                <w:sz w:val="22"/>
                              </w:rPr>
                              <w:t>”</w:t>
                            </w:r>
                            <w:r>
                              <w:rPr>
                                <w:color w:val="000000"/>
                                <w:sz w:val="22"/>
                              </w:rPr>
                              <w:t>。在教育脱贫层面，其强调</w:t>
                            </w:r>
                            <w:r>
                              <w:rPr>
                                <w:color w:val="000000"/>
                                <w:sz w:val="22"/>
                              </w:rPr>
                              <w:t>“</w:t>
                            </w:r>
                            <w:r>
                              <w:rPr>
                                <w:color w:val="000000"/>
                                <w:sz w:val="22"/>
                              </w:rPr>
                              <w:t>打赢教育脱贫攻坚战</w:t>
                            </w:r>
                            <w:r>
                              <w:rPr>
                                <w:color w:val="000000"/>
                                <w:sz w:val="22"/>
                              </w:rPr>
                              <w:t>”</w:t>
                            </w:r>
                            <w:r>
                              <w:rPr>
                                <w:color w:val="000000"/>
                                <w:sz w:val="22"/>
                              </w:rPr>
                              <w:t>，一方面全面推进教育精准扶贫、精准脱贫，另一</w:t>
                            </w:r>
                            <w:r>
                              <w:rPr>
                                <w:color w:val="000000"/>
                                <w:sz w:val="22"/>
                              </w:rPr>
                              <w:t>方面加大职业教育脱贫力度，并强化各阶段教育对口支援。这从政策引领的高度充分体现出教育，尤其是职业教育对我国脱贫攻坚工作的重要意义。</w:t>
                            </w:r>
                          </w:p>
                          <w:p w:rsidR="0036332D" w:rsidRDefault="00DD414B">
                            <w:pPr>
                              <w:spacing w:line="400" w:lineRule="exact"/>
                              <w:ind w:firstLine="480"/>
                            </w:pPr>
                            <w:r>
                              <w:rPr>
                                <w:color w:val="000000"/>
                                <w:sz w:val="22"/>
                              </w:rPr>
                              <w:t>学前教育阶段：《中共中央</w:t>
                            </w:r>
                            <w:r>
                              <w:rPr>
                                <w:color w:val="000000"/>
                                <w:sz w:val="22"/>
                              </w:rPr>
                              <w:t xml:space="preserve"> </w:t>
                            </w:r>
                            <w:r>
                              <w:rPr>
                                <w:color w:val="000000"/>
                                <w:sz w:val="22"/>
                              </w:rPr>
                              <w:t>国务院关于学前教育深化改革规范发展的若干意见》对我国学前教育阶段的扶贫举措做出明确规定。其一，实施学前教育专项，逐年安排建设一批普惠性幼儿园，重点扩大农村地区、脱贫攻坚地区、新增人口集中地区普惠性资源；其二，规范小区配套幼儿园建设使用，并指出，</w:t>
                            </w:r>
                            <w:r>
                              <w:rPr>
                                <w:color w:val="000000"/>
                                <w:sz w:val="22"/>
                              </w:rPr>
                              <w:t>“</w:t>
                            </w:r>
                            <w:r>
                              <w:rPr>
                                <w:color w:val="000000"/>
                                <w:sz w:val="22"/>
                              </w:rPr>
                              <w:t>老城（棚户区）改造、新城开发和居住区建设、易地扶贫搬迁应将配套建设幼儿园纳入公共管理和公共服务设施建设规划</w:t>
                            </w:r>
                            <w:r>
                              <w:rPr>
                                <w:color w:val="000000"/>
                                <w:sz w:val="22"/>
                              </w:rPr>
                              <w:t>”</w:t>
                            </w:r>
                            <w:r>
                              <w:rPr>
                                <w:color w:val="000000"/>
                                <w:sz w:val="22"/>
                              </w:rPr>
                              <w:t>；其三，优化经费投入结构，中央财政重点向中西部农村地区和贫困地区倾斜；其四，完善学前教育资助制度，各地应确保接受普惠性学前教育的家庭经济困难儿童、孤儿和残疾儿童得到资助。</w:t>
                            </w:r>
                          </w:p>
                          <w:p w:rsidR="0036332D" w:rsidRDefault="00DD414B">
                            <w:pPr>
                              <w:spacing w:line="400" w:lineRule="exact"/>
                              <w:ind w:firstLine="520"/>
                            </w:pPr>
                            <w:r>
                              <w:rPr>
                                <w:color w:val="000000"/>
                                <w:sz w:val="22"/>
                              </w:rPr>
                              <w:t>义务教育阶段：《国务院办公厅关于进一步加强控辍保学提高义务教育巩固水平的通知》明确指出，其一，精准确定教育扶贫对象，各地应聚焦贫困地区和贫困人口，把建档立卡等家庭经济困难学生作为脱贫攻坚重点对象，特别是把残疾儿童、残疾人子女、服刑人员未成年子女、留守儿童、</w:t>
                            </w:r>
                            <w:r>
                              <w:rPr>
                                <w:color w:val="000000"/>
                                <w:sz w:val="22"/>
                              </w:rPr>
                              <w:t>“</w:t>
                            </w:r>
                            <w:r>
                              <w:rPr>
                                <w:color w:val="000000"/>
                                <w:sz w:val="22"/>
                              </w:rPr>
                              <w:t>直过民族</w:t>
                            </w:r>
                            <w:r>
                              <w:rPr>
                                <w:color w:val="000000"/>
                                <w:sz w:val="22"/>
                              </w:rPr>
                              <w:t>”</w:t>
                            </w:r>
                            <w:r>
                              <w:rPr>
                                <w:color w:val="000000"/>
                                <w:sz w:val="22"/>
                              </w:rPr>
                              <w:t>地区适龄儿童作为重中之重，通过教育阻断贫困代际传递。其二，各地要完善义务</w:t>
                            </w:r>
                            <w:r>
                              <w:rPr>
                                <w:color w:val="000000"/>
                                <w:sz w:val="22"/>
                              </w:rPr>
                              <w:t>教育扶贫助学工作机制，完善高中阶段教育和高等教育资助政策，畅通绿色升学通道，提高贫困地区义务教育学生升学信心。而《国务院关于统筹推进县域内城乡义务教育一体化改革发展的若干意见》同样从学校建设、班额配置、师资队伍、</w:t>
                            </w:r>
                            <w:proofErr w:type="gramStart"/>
                            <w:r>
                              <w:rPr>
                                <w:color w:val="000000"/>
                                <w:sz w:val="22"/>
                              </w:rPr>
                              <w:t>控辍保学</w:t>
                            </w:r>
                            <w:proofErr w:type="gramEnd"/>
                            <w:r>
                              <w:rPr>
                                <w:color w:val="000000"/>
                                <w:sz w:val="22"/>
                              </w:rPr>
                              <w:t>等诸多方面对义务教育的扶贫任务做出明确要求。</w:t>
                            </w:r>
                          </w:p>
                          <w:p w:rsidR="0036332D" w:rsidRDefault="00DD414B">
                            <w:pPr>
                              <w:spacing w:line="400" w:lineRule="exact"/>
                              <w:ind w:firstLine="500"/>
                            </w:pPr>
                            <w:r>
                              <w:rPr>
                                <w:color w:val="000000"/>
                                <w:sz w:val="22"/>
                              </w:rPr>
                              <w:t>职业与成人教育阶段：</w:t>
                            </w:r>
                            <w:r>
                              <w:rPr>
                                <w:color w:val="000000"/>
                                <w:sz w:val="22"/>
                              </w:rPr>
                              <w:t>2019</w:t>
                            </w:r>
                            <w:r>
                              <w:rPr>
                                <w:color w:val="000000"/>
                                <w:sz w:val="22"/>
                              </w:rPr>
                              <w:t>年初颁布的《国家职业教育改革实施方案》，不仅对未来</w:t>
                            </w:r>
                            <w:r>
                              <w:rPr>
                                <w:color w:val="000000"/>
                                <w:sz w:val="22"/>
                              </w:rPr>
                              <w:t>5</w:t>
                            </w:r>
                            <w:r>
                              <w:rPr>
                                <w:color w:val="000000"/>
                                <w:sz w:val="22"/>
                              </w:rPr>
                              <w:t>～</w:t>
                            </w:r>
                            <w:r>
                              <w:rPr>
                                <w:color w:val="000000"/>
                                <w:sz w:val="22"/>
                              </w:rPr>
                              <w:t>10</w:t>
                            </w:r>
                            <w:r>
                              <w:rPr>
                                <w:color w:val="000000"/>
                                <w:sz w:val="22"/>
                              </w:rPr>
                              <w:t>年我国的职业教育做出总体规划与改革部署，同时也着力强调了职业教育对脱贫攻坚工作的助力作用。该方案以中等职业教育作为教育扶贫工作的主要切入点，指出改善中等职业学校</w:t>
                            </w:r>
                            <w:r>
                              <w:rPr>
                                <w:color w:val="000000"/>
                                <w:sz w:val="22"/>
                              </w:rPr>
                              <w:t>基本办学条件，建好办好一批县域职教中心，并</w:t>
                            </w:r>
                            <w:r>
                              <w:rPr>
                                <w:color w:val="000000"/>
                                <w:sz w:val="22"/>
                              </w:rPr>
                              <w:t>“</w:t>
                            </w:r>
                            <w:r>
                              <w:rPr>
                                <w:color w:val="000000"/>
                                <w:sz w:val="22"/>
                              </w:rPr>
                              <w:t>重点支持集中连片特困地区每个地（市、州、盟）原则上至少建设一所符合当地经济社会发展和技术技能人才培养需要的中等职业学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51" style="position:absolute;left:0pt;margin-left:70.0pt;margin-top:100.0pt;height:675.0pt;width:443.0pt;z-index:637817855703314407;mso-width-relative:page;mso-height-relative:page;mso-position-vertical-relative:page;mso-position-horizontal-relative:page;" coordsize="21600,21600" o:spid="_x0000_s25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00" w:lineRule="exact"/>
                        <w:ind w:firstLine="20"/>
                        <w:jc w:val="both"/>
                      </w:pPr>
                      <w:r>
                        <w:rPr>
                          <w:sz w:val="22"/>
                          <w:color w:val="000000"/>
                        </w:rPr>
                        <w:t xml:space="preserve">发展环境，指出了当下我国教育的不足之处，并相应地提出了一系列教育发展</w:t>
                      </w:r>
                      <w:r>
                        <w:rPr>
                          <w:sz w:val="22"/>
                          <w:color w:val="000000"/>
                        </w:rPr>
                        <w:t xml:space="preserve">目标，指出应使“教育发展成果更公平地惠及全民”。在教育脱贫层面，其强</w:t>
                      </w:r>
                      <w:r>
                        <w:rPr>
                          <w:sz w:val="22"/>
                          <w:color w:val="000000"/>
                        </w:rPr>
                        <w:t xml:space="preserve">调“打赢教育脱贫攻坚战”，一方面全面推进教育精准扶贫、精准脱贫，另一</w:t>
                      </w:r>
                      <w:r>
                        <w:rPr>
                          <w:sz w:val="22"/>
                          <w:color w:val="000000"/>
                        </w:rPr>
                        <w:t xml:space="preserve">方面加大职业教育脱贫力度，并强化各阶段教育对口支援。这从政策引领的高</w:t>
                      </w:r>
                      <w:r>
                        <w:rPr>
                          <w:sz w:val="22"/>
                          <w:color w:val="000000"/>
                        </w:rPr>
                        <w:t xml:space="preserve">度充分体现出教育，尤其是职业教育对我国脱贫攻坚工作的重要意义。</w:t>
                      </w:r>
                    </w:p>
                    <w:p>
                      <w:pPr>
                        <w:spacing w:line="400" w:lineRule="exact"/>
                        <w:ind w:firstLine="480"/>
                        <w:jc w:val="both"/>
                      </w:pPr>
                      <w:r>
                        <w:rPr>
                          <w:sz w:val="22"/>
                          <w:color w:val="000000"/>
                        </w:rPr>
                        <w:t xml:space="preserve">学前教育阶段：《中共中央 国务院关于学前教育深化改革规范发展的若</w:t>
                      </w:r>
                      <w:r>
                        <w:rPr>
                          <w:sz w:val="22"/>
                          <w:color w:val="000000"/>
                        </w:rPr>
                        <w:t xml:space="preserve">干意见》对我国学前教育阶段的扶贫举措做出明确规定。其一，实施学前教</w:t>
                      </w:r>
                      <w:r>
                        <w:rPr>
                          <w:sz w:val="22"/>
                          <w:color w:val="000000"/>
                        </w:rPr>
                        <w:t xml:space="preserve">育专项，逐年安排建设一批普惠性幼儿园，重点扩大农村地区、脱贫攻坚地</w:t>
                      </w:r>
                      <w:r>
                        <w:rPr>
                          <w:sz w:val="22"/>
                          <w:color w:val="000000"/>
                        </w:rPr>
                        <w:t xml:space="preserve">区、新增人口集中地区普惠性资源；其二，规范小区配套幼儿园建设使用，并</w:t>
                      </w:r>
                      <w:r>
                        <w:rPr>
                          <w:sz w:val="22"/>
                          <w:color w:val="000000"/>
                        </w:rPr>
                        <w:t xml:space="preserve">指出，“老城（棚户区）改造、新城开发和居住区建设、易地扶贫搬迁应将配</w:t>
                      </w:r>
                      <w:r>
                        <w:rPr>
                          <w:sz w:val="22"/>
                          <w:color w:val="000000"/>
                        </w:rPr>
                        <w:t xml:space="preserve">套建设幼儿园纳入公共管理和公共服务设施建设规划”；其三，优化经费投入</w:t>
                      </w:r>
                      <w:r>
                        <w:rPr>
                          <w:sz w:val="22"/>
                          <w:color w:val="000000"/>
                        </w:rPr>
                        <w:t xml:space="preserve">结构，中央财政重点向中西部农村地区和贫困地区倾斜；其四，完善学前教育</w:t>
                      </w:r>
                      <w:r>
                        <w:rPr>
                          <w:sz w:val="22"/>
                          <w:color w:val="000000"/>
                        </w:rPr>
                        <w:t xml:space="preserve">资助制度，各地应确保接受普惠性学前教育的家庭经济困难儿童、孤儿和残疾</w:t>
                      </w:r>
                      <w:r>
                        <w:rPr>
                          <w:sz w:val="22"/>
                          <w:color w:val="000000"/>
                        </w:rPr>
                        <w:t xml:space="preserve">儿童得到资助。</w:t>
                      </w:r>
                    </w:p>
                    <w:p>
                      <w:pPr>
                        <w:spacing w:line="400" w:lineRule="exact"/>
                        <w:ind w:firstLine="520"/>
                        <w:jc w:val="both"/>
                      </w:pPr>
                      <w:r>
                        <w:rPr>
                          <w:sz w:val="22"/>
                          <w:color w:val="000000"/>
                        </w:rPr>
                        <w:t xml:space="preserve">义务教育阶段：《国务院办公厅关于进一步加强控辍保学提高义务教育巩</w:t>
                      </w:r>
                      <w:r>
                        <w:rPr>
                          <w:sz w:val="22"/>
                          <w:color w:val="000000"/>
                        </w:rPr>
                        <w:t xml:space="preserve">固水平的通知》明确指出，其一，精准确定教育扶贫对象，各地应聚焦贫困</w:t>
                      </w:r>
                      <w:r>
                        <w:rPr>
                          <w:sz w:val="22"/>
                          <w:color w:val="000000"/>
                        </w:rPr>
                        <w:t xml:space="preserve">地区和贫困人口，把建档立卡等家庭经济困难学生作为脱贫攻坚重点对象，特</w:t>
                      </w:r>
                      <w:r>
                        <w:rPr>
                          <w:sz w:val="22"/>
                          <w:color w:val="000000"/>
                        </w:rPr>
                        <w:t xml:space="preserve">别是把残疾儿童、残疾人子女、服刑人员未成年子女、留守儿童、“直过民</w:t>
                      </w:r>
                      <w:r>
                        <w:rPr>
                          <w:sz w:val="22"/>
                          <w:color w:val="000000"/>
                        </w:rPr>
                        <w:t xml:space="preserve">族”地区适龄儿童作为重中之重，通过教育阻断贫困代际传递。其二，各地</w:t>
                      </w:r>
                      <w:r>
                        <w:rPr>
                          <w:sz w:val="22"/>
                          <w:color w:val="000000"/>
                        </w:rPr>
                        <w:t xml:space="preserve">要完善义务教育扶贫助学工作机制，完善高中阶段教育和高等教育资助政策，</w:t>
                      </w:r>
                      <w:r>
                        <w:rPr>
                          <w:sz w:val="22"/>
                          <w:color w:val="000000"/>
                        </w:rPr>
                        <w:t xml:space="preserve">畅通绿色升学通道，提高贫困地区义务教育学生升学信心。而《国务院关于</w:t>
                      </w:r>
                      <w:r>
                        <w:rPr>
                          <w:sz w:val="22"/>
                          <w:color w:val="000000"/>
                        </w:rPr>
                        <w:t xml:space="preserve">统筹推进县域内城乡义务教育一体化改革发展的若干意见》同样从学校建设、</w:t>
                      </w:r>
                      <w:r>
                        <w:rPr>
                          <w:sz w:val="22"/>
                          <w:color w:val="000000"/>
                        </w:rPr>
                        <w:t xml:space="preserve">班额配置、师资队伍、控辍保学等诸多方面对义务教育的扶贫任务做出明确</w:t>
                      </w:r>
                      <w:r>
                        <w:rPr>
                          <w:sz w:val="22"/>
                          <w:color w:val="000000"/>
                        </w:rPr>
                        <w:t xml:space="preserve">要求。</w:t>
                      </w:r>
                    </w:p>
                    <w:p>
                      <w:pPr>
                        <w:spacing w:line="400" w:lineRule="exact"/>
                        <w:ind w:firstLine="500"/>
                        <w:jc w:val="both"/>
                      </w:pPr>
                      <w:r>
                        <w:rPr>
                          <w:sz w:val="22"/>
                          <w:color w:val="000000"/>
                        </w:rPr>
                        <w:t xml:space="preserve">职业与成人教育阶段：2019年初颁布的《国家职业教育改革实施方案》，</w:t>
                      </w:r>
                      <w:r>
                        <w:rPr>
                          <w:sz w:val="22"/>
                          <w:color w:val="000000"/>
                        </w:rPr>
                        <w:t xml:space="preserve">不仅对未来5～10年我国的职业教育做出总体规划与改革部署，同时也着力强</w:t>
                      </w:r>
                      <w:r>
                        <w:rPr>
                          <w:sz w:val="22"/>
                          <w:color w:val="000000"/>
                        </w:rPr>
                        <w:t xml:space="preserve">调了职业教育对脱贫攻坚工作的助力作用。该方案以中等职业教育作为教育扶</w:t>
                      </w:r>
                      <w:r>
                        <w:rPr>
                          <w:sz w:val="22"/>
                          <w:color w:val="000000"/>
                        </w:rPr>
                        <w:t xml:space="preserve">贫工作的主要切入点，指出改善中等职业学校基本办学条件，建好办好一批县</w:t>
                      </w:r>
                      <w:r>
                        <w:rPr>
                          <w:sz w:val="22"/>
                          <w:color w:val="000000"/>
                        </w:rPr>
                        <w:t xml:space="preserve">域职教中心，并“重点支持集中连片特困地区每个地（市、州、盟）原则上</w:t>
                      </w:r>
                      <w:r>
                        <w:rPr>
                          <w:sz w:val="22"/>
                          <w:color w:val="000000"/>
                        </w:rPr>
                        <w:t xml:space="preserve">至少建设一所符合当地经济社会发展和技术技能人才培养需要的中等职业学</w:t>
                      </w:r>
                    </w:p>
                  </w:txbxContent>
                </v:textbox>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page">
                  <wp:posOffset>6159500</wp:posOffset>
                </wp:positionH>
                <wp:positionV relativeFrom="page">
                  <wp:posOffset>9804400</wp:posOffset>
                </wp:positionV>
                <wp:extent cx="482600" cy="317500"/>
                <wp:effectExtent l="0" t="0" r="635" b="14605"/>
                <wp:wrapSquare wrapText="bothSides"/>
                <wp:docPr id="2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jc w:val="right"/>
                            </w:pPr>
                            <w:r>
                              <w:rPr>
                                <w:color w:val="000000"/>
                                <w:sz w:val="24"/>
                              </w:rPr>
                              <w:t>021</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53" style="position:absolute;left:0pt;margin-left:485.0pt;margin-top:772.0pt;height:25.0pt;width:38.0pt;z-index:637817855703315209;mso-width-relative:page;mso-height-relative:page;mso-position-vertical-relative:page;mso-position-horizontal-relative:page;" coordsize="21600,21600" o:spid="_x0000_s25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right"/>
                      </w:pPr>
                      <w:r>
                        <w:rPr>
                          <w:sz w:val="24"/>
                          <w:color w:val="000000"/>
                        </w:rPr>
                        <w:t xml:space="preserve">021</w:t>
                      </w:r>
                    </w:p>
                  </w:txbxContent>
                </v:textbox>
              </v:shape>
            </w:pict>
          </mc:Fallback>
        </mc:AlternateContent>
      </w:r>
    </w:p>
    <w:p w:rsidR="0036332D" w:rsidRDefault="0036332D">
      <w:pPr>
        <w:sectPr w:rsidR="0036332D">
          <w:headerReference w:type="default" r:id="rId83"/>
          <w:footerReference w:type="default" r:id="rId84"/>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35712" behindDoc="0" locked="0" layoutInCell="1" allowOverlap="1">
                <wp:simplePos x="0" y="0"/>
                <wp:positionH relativeFrom="page">
                  <wp:posOffset>901700</wp:posOffset>
                </wp:positionH>
                <wp:positionV relativeFrom="page">
                  <wp:posOffset>482600</wp:posOffset>
                </wp:positionV>
                <wp:extent cx="368300" cy="800100"/>
                <wp:effectExtent l="0" t="0" r="635" b="14605"/>
                <wp:wrapSquare wrapText="bothSides"/>
                <wp:docPr id="25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42900" cy="647700"/>
                                  <wp:effectExtent l="0" t="0" r="0" b="0"/>
                                  <wp:docPr id="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New Bitmap Image.jpg"/>
                                          <pic:cNvPicPr/>
                                        </pic:nvPicPr>
                                        <pic:blipFill>
                                          <a:blip r:embed="rId44" cstate="print">
                                            <a:extLst/>
                                          </a:blip>
                                          <a:stretch>
                                            <a:fillRect/>
                                          </a:stretch>
                                        </pic:blipFill>
                                        <pic:spPr>
                                          <a:xfrm>
                                            <a:off x="0" y="0"/>
                                            <a:ext cx="3429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56" style="position:absolute;left:0pt;margin-left:71.0pt;margin-top:38.0pt;height:63.0pt;width:29.0pt;z-index:637817855703856442;mso-width-relative:page;mso-height-relative:page;mso-position-vertical-relative:page;mso-position-horizontal-relative:page;" coordsize="21600,21600" o:spid="_x0000_s25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42900" cy="647700"/>
                            <wp:effectExtent l="0" t="0" r="0" b="0"/>
                            <wp:docPr id="254" name="Picture 1"/>
                            <wp:cNvGraphicFramePr>
                              <a:graphicFrameLocks noChangeAspect="1"/>
                            </wp:cNvGraphicFramePr>
                            <a:graphic>
                              <a:graphicData uri="http://schemas.openxmlformats.org/drawingml/2006/picture">
                                <pic:pic xmlns:pic="http://schemas.openxmlformats.org/drawingml/2006/picture">
                                  <pic:nvPicPr>
                                    <pic:cNvPr id="254" name="New Bitmap Image.jpg"/>
                                    <pic:cNvPicPr/>
                                  </pic:nvPicPr>
                                  <pic:blipFill>
                                    <a:blip r:embed="R2ff660d6ae334f76" cstate="print">
                                      <a:extLst>
                                        <a:ext uri="{28A0092B-C50C-407E-A947-70E740481C1C}"/>
                                      </a:extLst>
                                    </a:blip>
                                    <a:stretch>
                                      <a:fillRect/>
                                    </a:stretch>
                                  </pic:blipFill>
                                  <pic:spPr>
                                    <a:xfrm>
                                      <a:off x="1000" y="1000"/>
                                      <a:ext cx="3429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page">
                  <wp:posOffset>1257300</wp:posOffset>
                </wp:positionH>
                <wp:positionV relativeFrom="page">
                  <wp:posOffset>850900</wp:posOffset>
                </wp:positionV>
                <wp:extent cx="1231900" cy="406400"/>
                <wp:effectExtent l="0" t="0" r="635" b="14605"/>
                <wp:wrapSquare wrapText="bothSides"/>
                <wp:docPr id="25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58" style="position:absolute;left:0pt;margin-left:99.0pt;margin-top:67.0pt;height:32.0pt;width:97.0pt;z-index:637817855703857252;mso-width-relative:page;mso-height-relative:page;mso-position-vertical-relative:page;mso-position-horizontal-relative:page;" coordsize="21600,21600" o:spid="_x0000_s25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page">
                  <wp:posOffset>901700</wp:posOffset>
                </wp:positionH>
                <wp:positionV relativeFrom="page">
                  <wp:posOffset>1295400</wp:posOffset>
                </wp:positionV>
                <wp:extent cx="5626100" cy="8597900"/>
                <wp:effectExtent l="0" t="0" r="635" b="14605"/>
                <wp:wrapSquare wrapText="bothSides"/>
                <wp:docPr id="25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400" w:lineRule="exact"/>
                              <w:ind w:firstLine="20"/>
                            </w:pPr>
                            <w:r>
                              <w:rPr>
                                <w:color w:val="000000"/>
                                <w:sz w:val="22"/>
                              </w:rPr>
                              <w:t>校</w:t>
                            </w:r>
                            <w:proofErr w:type="gramStart"/>
                            <w:r>
                              <w:rPr>
                                <w:color w:val="000000"/>
                                <w:sz w:val="22"/>
                              </w:rPr>
                              <w:t>”</w:t>
                            </w:r>
                            <w:proofErr w:type="gramEnd"/>
                            <w:r>
                              <w:rPr>
                                <w:color w:val="000000"/>
                                <w:sz w:val="22"/>
                              </w:rPr>
                              <w:t>。落实职业教育东西协作行动计划，服务乡村振兴战略，</w:t>
                            </w:r>
                            <w:r>
                              <w:rPr>
                                <w:color w:val="000000"/>
                                <w:sz w:val="22"/>
                              </w:rPr>
                              <w:t>“</w:t>
                            </w:r>
                            <w:r>
                              <w:rPr>
                                <w:color w:val="000000"/>
                                <w:sz w:val="22"/>
                              </w:rPr>
                              <w:t>为广大农村培养以新型职业农民为主体的农村实用人才</w:t>
                            </w:r>
                            <w:r>
                              <w:rPr>
                                <w:color w:val="000000"/>
                                <w:sz w:val="22"/>
                              </w:rPr>
                              <w:t>”</w:t>
                            </w:r>
                            <w:r>
                              <w:rPr>
                                <w:color w:val="000000"/>
                                <w:sz w:val="22"/>
                              </w:rPr>
                              <w:t>。</w:t>
                            </w:r>
                          </w:p>
                          <w:p w:rsidR="0036332D" w:rsidRDefault="00DD414B">
                            <w:pPr>
                              <w:spacing w:line="400" w:lineRule="exact"/>
                              <w:ind w:firstLine="520"/>
                            </w:pPr>
                            <w:r>
                              <w:rPr>
                                <w:color w:val="000000"/>
                                <w:sz w:val="22"/>
                              </w:rPr>
                              <w:t>《职业技能提升行动方案（</w:t>
                            </w:r>
                            <w:r>
                              <w:rPr>
                                <w:color w:val="000000"/>
                                <w:sz w:val="22"/>
                              </w:rPr>
                              <w:t>2019-2021</w:t>
                            </w:r>
                            <w:r>
                              <w:rPr>
                                <w:color w:val="000000"/>
                                <w:sz w:val="22"/>
                              </w:rPr>
                              <w:t>年）》更加关注职业技能培训对缓解我国结构性就业矛盾的关键作用，强调</w:t>
                            </w:r>
                            <w:r>
                              <w:rPr>
                                <w:color w:val="000000"/>
                                <w:sz w:val="22"/>
                              </w:rPr>
                              <w:t>“</w:t>
                            </w:r>
                            <w:r>
                              <w:rPr>
                                <w:color w:val="000000"/>
                                <w:sz w:val="22"/>
                              </w:rPr>
                              <w:t>加大贫困劳动力和贫困家庭子女</w:t>
                            </w:r>
                            <w:r>
                              <w:rPr>
                                <w:color w:val="000000"/>
                                <w:sz w:val="22"/>
                              </w:rPr>
                              <w:t>技能扶贫工作力度</w:t>
                            </w:r>
                            <w:r>
                              <w:rPr>
                                <w:color w:val="000000"/>
                                <w:sz w:val="22"/>
                              </w:rPr>
                              <w:t>”</w:t>
                            </w:r>
                            <w:r>
                              <w:rPr>
                                <w:color w:val="000000"/>
                                <w:sz w:val="22"/>
                              </w:rPr>
                              <w:t>，聚焦深度贫困地区，鼓励通过项目</w:t>
                            </w:r>
                            <w:proofErr w:type="gramStart"/>
                            <w:r>
                              <w:rPr>
                                <w:color w:val="000000"/>
                                <w:sz w:val="22"/>
                              </w:rPr>
                              <w:t>制购买</w:t>
                            </w:r>
                            <w:proofErr w:type="gramEnd"/>
                            <w:r>
                              <w:rPr>
                                <w:color w:val="000000"/>
                                <w:sz w:val="22"/>
                              </w:rPr>
                              <w:t>服务等方式为贫困劳动力提供免费职业技能培训。其还强调</w:t>
                            </w:r>
                            <w:r>
                              <w:rPr>
                                <w:color w:val="000000"/>
                                <w:sz w:val="22"/>
                              </w:rPr>
                              <w:t>“</w:t>
                            </w:r>
                            <w:r>
                              <w:rPr>
                                <w:color w:val="000000"/>
                                <w:sz w:val="22"/>
                              </w:rPr>
                              <w:t>落实职业培训补贴政策</w:t>
                            </w:r>
                            <w:r>
                              <w:rPr>
                                <w:color w:val="000000"/>
                                <w:sz w:val="22"/>
                              </w:rPr>
                              <w:t>”</w:t>
                            </w:r>
                            <w:r>
                              <w:rPr>
                                <w:color w:val="000000"/>
                                <w:sz w:val="22"/>
                              </w:rPr>
                              <w:t>，对贫困家庭子女、贫困劳动力、</w:t>
                            </w:r>
                            <w:r>
                              <w:rPr>
                                <w:color w:val="000000"/>
                                <w:sz w:val="22"/>
                              </w:rPr>
                              <w:t>“</w:t>
                            </w:r>
                            <w:r>
                              <w:rPr>
                                <w:color w:val="000000"/>
                                <w:sz w:val="22"/>
                              </w:rPr>
                              <w:t>两后生</w:t>
                            </w:r>
                            <w:r>
                              <w:rPr>
                                <w:color w:val="000000"/>
                                <w:sz w:val="22"/>
                              </w:rPr>
                              <w:t>”</w:t>
                            </w:r>
                            <w:r>
                              <w:rPr>
                                <w:color w:val="000000"/>
                                <w:sz w:val="22"/>
                              </w:rPr>
                              <w:t>、农村转移就业劳动者、下岗失业人员和转岗职工、退役军人、残疾人开展免费职业技能培训行动，鼓励各类生产经营主体吸纳贫困劳动力就业并开展以工代训，等等。</w:t>
                            </w:r>
                          </w:p>
                          <w:p w:rsidR="0036332D" w:rsidRDefault="00DD414B">
                            <w:pPr>
                              <w:spacing w:line="400" w:lineRule="exact"/>
                              <w:ind w:firstLine="520"/>
                            </w:pPr>
                            <w:r>
                              <w:rPr>
                                <w:color w:val="000000"/>
                                <w:sz w:val="22"/>
                              </w:rPr>
                              <w:t>高等教育阶段：《国家教育事业发展</w:t>
                            </w:r>
                            <w:r>
                              <w:rPr>
                                <w:color w:val="000000"/>
                                <w:sz w:val="22"/>
                              </w:rPr>
                              <w:t>“</w:t>
                            </w:r>
                            <w:r>
                              <w:rPr>
                                <w:color w:val="000000"/>
                                <w:sz w:val="22"/>
                              </w:rPr>
                              <w:t>十三五</w:t>
                            </w:r>
                            <w:r>
                              <w:rPr>
                                <w:color w:val="000000"/>
                                <w:sz w:val="22"/>
                              </w:rPr>
                              <w:t>”</w:t>
                            </w:r>
                            <w:r>
                              <w:rPr>
                                <w:color w:val="000000"/>
                                <w:sz w:val="22"/>
                              </w:rPr>
                              <w:t>规划》指出，在教育扶贫的整体任务中，应</w:t>
                            </w:r>
                            <w:r>
                              <w:rPr>
                                <w:color w:val="000000"/>
                                <w:sz w:val="22"/>
                              </w:rPr>
                              <w:t>“</w:t>
                            </w:r>
                            <w:r>
                              <w:rPr>
                                <w:color w:val="000000"/>
                                <w:sz w:val="22"/>
                              </w:rPr>
                              <w:t>提高高等育服务能力</w:t>
                            </w:r>
                            <w:r>
                              <w:rPr>
                                <w:color w:val="000000"/>
                                <w:sz w:val="22"/>
                              </w:rPr>
                              <w:t>”</w:t>
                            </w:r>
                            <w:r>
                              <w:rPr>
                                <w:color w:val="000000"/>
                                <w:sz w:val="22"/>
                              </w:rPr>
                              <w:t>。一方面，提高贫困地区高等教</w:t>
                            </w:r>
                            <w:r>
                              <w:rPr>
                                <w:color w:val="000000"/>
                                <w:sz w:val="22"/>
                              </w:rPr>
                              <w:t>育质量，支持贫困地区优化高等学校布局；另一方面，继续实施高校招生倾斜政策、重点高校面向贫困地区定向招生专项计划，形成长效机制，畅通贫困地区学生纵向流动渠道。《国务院办公厅关于加快中西部教育发展的指导意见》同样对高等教育扶贫工作做出说明，指出应</w:t>
                            </w:r>
                            <w:r>
                              <w:rPr>
                                <w:color w:val="000000"/>
                                <w:sz w:val="22"/>
                              </w:rPr>
                              <w:t>“</w:t>
                            </w:r>
                            <w:r>
                              <w:rPr>
                                <w:color w:val="000000"/>
                                <w:sz w:val="22"/>
                              </w:rPr>
                              <w:t>提升中西部高等教育发展水平</w:t>
                            </w:r>
                            <w:r>
                              <w:rPr>
                                <w:color w:val="000000"/>
                                <w:sz w:val="22"/>
                              </w:rPr>
                              <w:t>”</w:t>
                            </w:r>
                            <w:r>
                              <w:rPr>
                                <w:color w:val="000000"/>
                                <w:sz w:val="22"/>
                              </w:rPr>
                              <w:t>并做到</w:t>
                            </w:r>
                            <w:r>
                              <w:rPr>
                                <w:color w:val="000000"/>
                                <w:sz w:val="22"/>
                              </w:rPr>
                              <w:t>“</w:t>
                            </w:r>
                            <w:r>
                              <w:rPr>
                                <w:color w:val="000000"/>
                                <w:sz w:val="22"/>
                              </w:rPr>
                              <w:t>多种形式开展高校对口支援</w:t>
                            </w:r>
                            <w:r>
                              <w:rPr>
                                <w:color w:val="000000"/>
                                <w:sz w:val="22"/>
                              </w:rPr>
                              <w:t>”</w:t>
                            </w:r>
                            <w:r>
                              <w:rPr>
                                <w:color w:val="000000"/>
                                <w:sz w:val="22"/>
                              </w:rPr>
                              <w:t>，在师资力量、招生指标、专业建设、学生培养和教学科研等多方面支援中西部地区高等院校。</w:t>
                            </w:r>
                          </w:p>
                          <w:p w:rsidR="0036332D" w:rsidRDefault="00DD414B">
                            <w:pPr>
                              <w:spacing w:line="400" w:lineRule="exact"/>
                              <w:ind w:firstLine="520"/>
                            </w:pPr>
                            <w:r>
                              <w:rPr>
                                <w:color w:val="000000"/>
                                <w:sz w:val="22"/>
                              </w:rPr>
                              <w:t>教师教育领域：《中共中央</w:t>
                            </w:r>
                            <w:r>
                              <w:rPr>
                                <w:color w:val="000000"/>
                                <w:sz w:val="22"/>
                              </w:rPr>
                              <w:t xml:space="preserve"> </w:t>
                            </w:r>
                            <w:r>
                              <w:rPr>
                                <w:color w:val="000000"/>
                                <w:sz w:val="22"/>
                              </w:rPr>
                              <w:t>国务院关于全面深化新时代教师队伍建设改革的意见》强调，在大力振兴教师教育、不断提升教师专业素质</w:t>
                            </w:r>
                            <w:r>
                              <w:rPr>
                                <w:color w:val="000000"/>
                                <w:sz w:val="22"/>
                              </w:rPr>
                              <w:t>能力的基础上，优化义务教育教师资源配置，大力提高乡村教师待遇，提升教师社会地位。通过上述措施来改善教师城乡结构分布不合理、各方</w:t>
                            </w:r>
                            <w:proofErr w:type="gramStart"/>
                            <w:r>
                              <w:rPr>
                                <w:color w:val="000000"/>
                                <w:sz w:val="22"/>
                              </w:rPr>
                              <w:t>面机制</w:t>
                            </w:r>
                            <w:proofErr w:type="gramEnd"/>
                            <w:r>
                              <w:rPr>
                                <w:color w:val="000000"/>
                                <w:sz w:val="22"/>
                              </w:rPr>
                              <w:t>不够完善的现状，从而为我国教育扶贫工作提供更优质的师资力量支撑。</w:t>
                            </w:r>
                          </w:p>
                          <w:p w:rsidR="0036332D" w:rsidRDefault="00DD414B">
                            <w:pPr>
                              <w:spacing w:line="400" w:lineRule="exact"/>
                              <w:ind w:firstLine="520"/>
                            </w:pPr>
                            <w:r>
                              <w:rPr>
                                <w:color w:val="000000"/>
                                <w:sz w:val="22"/>
                              </w:rPr>
                              <w:t>乡村教育领域：《国务院关于统筹推进县域内城乡义务教育一体化改革发展的若干意见》力图解决</w:t>
                            </w:r>
                            <w:r>
                              <w:rPr>
                                <w:color w:val="000000"/>
                                <w:sz w:val="22"/>
                              </w:rPr>
                              <w:t>“</w:t>
                            </w:r>
                            <w:r>
                              <w:rPr>
                                <w:color w:val="000000"/>
                                <w:sz w:val="22"/>
                              </w:rPr>
                              <w:t>乡村弱</w:t>
                            </w:r>
                            <w:r>
                              <w:rPr>
                                <w:color w:val="000000"/>
                                <w:sz w:val="22"/>
                              </w:rPr>
                              <w:t>”</w:t>
                            </w:r>
                            <w:r>
                              <w:rPr>
                                <w:color w:val="000000"/>
                                <w:sz w:val="22"/>
                              </w:rPr>
                              <w:t>和</w:t>
                            </w:r>
                            <w:r>
                              <w:rPr>
                                <w:color w:val="000000"/>
                                <w:sz w:val="22"/>
                              </w:rPr>
                              <w:t>“</w:t>
                            </w:r>
                            <w:r>
                              <w:rPr>
                                <w:color w:val="000000"/>
                                <w:sz w:val="22"/>
                              </w:rPr>
                              <w:t>城镇挤</w:t>
                            </w:r>
                            <w:r>
                              <w:rPr>
                                <w:color w:val="000000"/>
                                <w:sz w:val="22"/>
                              </w:rPr>
                              <w:t>”</w:t>
                            </w:r>
                            <w:r>
                              <w:rPr>
                                <w:color w:val="000000"/>
                                <w:sz w:val="22"/>
                              </w:rPr>
                              <w:t>问题，巩固和均衡发展九年义务教育并加快缩小县域内城乡教育差距。相关具体措施有：第一，努力办好乡村教育，通过开展城乡对口帮扶和一体化办学等多种方式补齐乡村教育短板；第二，科学推进学校标准化建设，全面改善贫困地</w:t>
                            </w:r>
                            <w:r>
                              <w:rPr>
                                <w:color w:val="000000"/>
                                <w:sz w:val="22"/>
                              </w:rPr>
                              <w:t>区义务教育薄弱学校基本办学条件；第三，实施消除大班额计划，加大对薄弱学校和乡村学校的扶持力度；第四，统筹城乡师资配置，着力解决乡村教师结构性缺员和城镇师资不足问题，积极鼓励和引导乡村志愿支教活动；第五，改革乡村教师待遇保障机</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60" style="position:absolute;left:0pt;margin-left:71.0pt;margin-top:102.0pt;height:677.0pt;width:443.0pt;z-index:637817855703859729;mso-width-relative:page;mso-height-relative:page;mso-position-vertical-relative:page;mso-position-horizontal-relative:page;" coordsize="21600,21600" o:spid="_x0000_s26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00" w:lineRule="exact"/>
                        <w:ind w:firstLine="20"/>
                        <w:jc w:val="both"/>
                      </w:pPr>
                      <w:r>
                        <w:rPr>
                          <w:sz w:val="22"/>
                          <w:color w:val="000000"/>
                        </w:rPr>
                        <w:t xml:space="preserve">校”。落实职业教育东西协作行动计划，服务乡村振兴战略，“为广大农村培</w:t>
                      </w:r>
                      <w:r>
                        <w:rPr>
                          <w:sz w:val="22"/>
                          <w:color w:val="000000"/>
                        </w:rPr>
                        <w:t xml:space="preserve">养以新型职业农民为主体的农村实用人才”。</w:t>
                      </w:r>
                    </w:p>
                    <w:p>
                      <w:pPr>
                        <w:spacing w:line="400" w:lineRule="exact"/>
                        <w:ind w:firstLine="520"/>
                        <w:jc w:val="both"/>
                      </w:pPr>
                      <w:r>
                        <w:rPr>
                          <w:sz w:val="22"/>
                          <w:color w:val="000000"/>
                        </w:rPr>
                        <w:t xml:space="preserve">《职业技能提升行动方案（2019-2021年）》更加关注职业技能培训对缓</w:t>
                      </w:r>
                      <w:r>
                        <w:rPr>
                          <w:sz w:val="22"/>
                          <w:color w:val="000000"/>
                        </w:rPr>
                        <w:t xml:space="preserve">解我国结构性就业矛盾的关键作用，强调“加大贫困劳动力和贫困家庭子女</w:t>
                      </w:r>
                      <w:r>
                        <w:rPr>
                          <w:sz w:val="22"/>
                          <w:color w:val="000000"/>
                        </w:rPr>
                        <w:t xml:space="preserve">技能扶贫工作力度”，聚焦深度贫困地区，鼓励通过项目制购买服务等方式为</w:t>
                      </w:r>
                      <w:r>
                        <w:rPr>
                          <w:sz w:val="22"/>
                          <w:color w:val="000000"/>
                        </w:rPr>
                        <w:t xml:space="preserve">贫困劳动力提供免费职业技能培训。其还强调“落实职业培训补贴政策”，对</w:t>
                      </w:r>
                      <w:r>
                        <w:rPr>
                          <w:sz w:val="22"/>
                          <w:color w:val="000000"/>
                        </w:rPr>
                        <w:t xml:space="preserve">贫困家庭子女、贫困劳动力、“两后生”、农村转移就业劳动者、下岗失业人</w:t>
                      </w:r>
                      <w:r>
                        <w:rPr>
                          <w:sz w:val="22"/>
                          <w:color w:val="000000"/>
                        </w:rPr>
                        <w:t xml:space="preserve">员和转岗职工、退役军人、残疾人开展免费职业技能培训行动，鼓励各类生产</w:t>
                      </w:r>
                      <w:r>
                        <w:rPr>
                          <w:sz w:val="22"/>
                          <w:color w:val="000000"/>
                        </w:rPr>
                        <w:t xml:space="preserve">经营主体吸纳贫困劳动力就业并开展以工代训，等等。</w:t>
                      </w:r>
                    </w:p>
                    <w:p>
                      <w:pPr>
                        <w:spacing w:line="400" w:lineRule="exact"/>
                        <w:ind w:firstLine="520"/>
                        <w:jc w:val="both"/>
                      </w:pPr>
                      <w:r>
                        <w:rPr>
                          <w:sz w:val="22"/>
                          <w:color w:val="000000"/>
                        </w:rPr>
                        <w:t xml:space="preserve">高等教育阶段：《国家教育事业发展“十三五”规划》指出，在教育扶贫</w:t>
                      </w:r>
                      <w:r>
                        <w:rPr>
                          <w:sz w:val="22"/>
                          <w:color w:val="000000"/>
                        </w:rPr>
                        <w:t xml:space="preserve">的整体任务中，应“提高高等育服务能力”。一方面，提高贫困地区高等教</w:t>
                      </w:r>
                      <w:r>
                        <w:rPr>
                          <w:sz w:val="22"/>
                          <w:color w:val="000000"/>
                        </w:rPr>
                        <w:t xml:space="preserve">育质量，支持贫困地区优化高等学校布局；另一方面，继续实施高校招生倾斜</w:t>
                      </w:r>
                      <w:r>
                        <w:rPr>
                          <w:sz w:val="22"/>
                          <w:color w:val="000000"/>
                        </w:rPr>
                        <w:t xml:space="preserve">政策、重点高校面向贫困地区定向招生专项计划，形成长效机制，畅通贫困地</w:t>
                      </w:r>
                      <w:r>
                        <w:rPr>
                          <w:sz w:val="22"/>
                          <w:color w:val="000000"/>
                        </w:rPr>
                        <w:t xml:space="preserve">区学生纵向流动渠道。《国务院办公厅关于加快中西部教育发展的指导意见》</w:t>
                      </w:r>
                      <w:r>
                        <w:rPr>
                          <w:sz w:val="22"/>
                          <w:color w:val="000000"/>
                        </w:rPr>
                        <w:t xml:space="preserve">同样对高等教育扶贫工作做出说明，指出应“提升中西部高等教育发展水平”</w:t>
                      </w:r>
                      <w:r>
                        <w:rPr>
                          <w:sz w:val="22"/>
                          <w:color w:val="000000"/>
                        </w:rPr>
                        <w:t xml:space="preserve">并做到“多种形式开展高校对口支援”，在师资力量、招生指标、专业建设、</w:t>
                      </w:r>
                      <w:r>
                        <w:rPr>
                          <w:sz w:val="22"/>
                          <w:color w:val="000000"/>
                        </w:rPr>
                        <w:t xml:space="preserve">学生培养和教学科研等多方面支援中西部地区高等院校。</w:t>
                      </w:r>
                    </w:p>
                    <w:p>
                      <w:pPr>
                        <w:spacing w:line="400" w:lineRule="exact"/>
                        <w:ind w:firstLine="520"/>
                        <w:jc w:val="both"/>
                      </w:pPr>
                      <w:r>
                        <w:rPr>
                          <w:sz w:val="22"/>
                          <w:color w:val="000000"/>
                        </w:rPr>
                        <w:t xml:space="preserve">教师教育领域：《中共中央 国务院关于全面深化新时代教师队伍建设改</w:t>
                      </w:r>
                      <w:r>
                        <w:rPr>
                          <w:sz w:val="22"/>
                          <w:color w:val="000000"/>
                        </w:rPr>
                        <w:t xml:space="preserve">革的意见》强调，在大力振兴教师教育、不断提升教师专业素质能力的基础</w:t>
                      </w:r>
                      <w:r>
                        <w:rPr>
                          <w:sz w:val="22"/>
                          <w:color w:val="000000"/>
                        </w:rPr>
                        <w:t xml:space="preserve">上，优化义务教育教师资源配置，大力提高乡村教师待遇，提升教师社会地</w:t>
                      </w:r>
                      <w:r>
                        <w:rPr>
                          <w:sz w:val="22"/>
                          <w:color w:val="000000"/>
                        </w:rPr>
                        <w:t xml:space="preserve">位。通过上述措施来改善教师城乡结构分布不合理、各方面机制不够完善的现</w:t>
                      </w:r>
                      <w:r>
                        <w:rPr>
                          <w:sz w:val="22"/>
                          <w:color w:val="000000"/>
                        </w:rPr>
                        <w:t xml:space="preserve">状，从而为我国教育扶贫工作提供更优质的师资力量支撑。</w:t>
                      </w:r>
                    </w:p>
                    <w:p>
                      <w:pPr>
                        <w:spacing w:line="400" w:lineRule="exact"/>
                        <w:ind w:firstLine="520"/>
                        <w:jc w:val="both"/>
                      </w:pPr>
                      <w:r>
                        <w:rPr>
                          <w:sz w:val="22"/>
                          <w:color w:val="000000"/>
                        </w:rPr>
                        <w:t xml:space="preserve">乡村教育领域：《国务院关于统筹推进县域内城乡义务教育一体化改革发</w:t>
                      </w:r>
                      <w:r>
                        <w:rPr>
                          <w:sz w:val="22"/>
                          <w:color w:val="000000"/>
                        </w:rPr>
                        <w:t xml:space="preserve">展的若干意见》力图解决“乡村弱”和“城镇挤”问题，巩固和均衡发展九</w:t>
                      </w:r>
                      <w:r>
                        <w:rPr>
                          <w:sz w:val="22"/>
                          <w:color w:val="000000"/>
                        </w:rPr>
                        <w:t xml:space="preserve">年义务教育并加快缩小县域内城乡教育差距。相关具体措施有：第一，努力办</w:t>
                      </w:r>
                      <w:r>
                        <w:rPr>
                          <w:sz w:val="22"/>
                          <w:color w:val="000000"/>
                        </w:rPr>
                        <w:t xml:space="preserve">好乡村教育，通过开展城乡对口帮扶和一体化办学等多种方式补齐乡村教育短</w:t>
                      </w:r>
                      <w:r>
                        <w:rPr>
                          <w:sz w:val="22"/>
                          <w:color w:val="000000"/>
                        </w:rPr>
                        <w:t xml:space="preserve">板；第二，科学推进学校标准化建设，全面改善贫困地区义务教育薄弱学校基</w:t>
                      </w:r>
                      <w:r>
                        <w:rPr>
                          <w:sz w:val="22"/>
                          <w:color w:val="000000"/>
                        </w:rPr>
                        <w:t xml:space="preserve">本办学条件；第三，实施消除大班额计划，加大对薄弱学校和乡村学校的扶持</w:t>
                      </w:r>
                      <w:r>
                        <w:rPr>
                          <w:sz w:val="22"/>
                          <w:color w:val="000000"/>
                        </w:rPr>
                        <w:t xml:space="preserve">力度；第四，统筹城乡师资配置，着力解决乡村教师结构性缺员和城镇师资不</w:t>
                      </w:r>
                      <w:r>
                        <w:rPr>
                          <w:sz w:val="22"/>
                          <w:color w:val="000000"/>
                        </w:rPr>
                        <w:t xml:space="preserve">足问题，积极鼓励和引导乡村志愿支教活动；第五，改革乡村教师待遇保障机</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page">
                  <wp:posOffset>927100</wp:posOffset>
                </wp:positionH>
                <wp:positionV relativeFrom="page">
                  <wp:posOffset>9829800</wp:posOffset>
                </wp:positionV>
                <wp:extent cx="482600" cy="266700"/>
                <wp:effectExtent l="0" t="0" r="635" b="14605"/>
                <wp:wrapSquare wrapText="bothSides"/>
                <wp:docPr id="26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pPr>
                            <w:r>
                              <w:rPr>
                                <w:color w:val="000000"/>
                                <w:sz w:val="22"/>
                              </w:rPr>
                              <w:t>022</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62" style="position:absolute;left:0pt;margin-left:73.0pt;margin-top:774.0pt;height:21.0pt;width:38.0pt;z-index:637817855703860235;mso-width-relative:page;mso-height-relative:page;mso-position-vertical-relative:page;mso-position-horizontal-relative:page;" coordsize="21600,21600" o:spid="_x0000_s26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022</w:t>
                      </w:r>
                    </w:p>
                  </w:txbxContent>
                </v:textbox>
              </v:shape>
            </w:pict>
          </mc:Fallback>
        </mc:AlternateContent>
      </w:r>
    </w:p>
    <w:p w:rsidR="0036332D" w:rsidRDefault="0036332D">
      <w:pPr>
        <w:sectPr w:rsidR="0036332D">
          <w:headerReference w:type="default" r:id="rId85"/>
          <w:footerReference w:type="default" r:id="rId86"/>
          <w:pgSz w:w="11900" w:h="16840"/>
          <w:pgMar w:top="1100" w:right="1420" w:bottom="1100" w:left="142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639808" behindDoc="0" locked="0" layoutInCell="1" allowOverlap="1">
                <wp:simplePos x="0" y="0"/>
                <wp:positionH relativeFrom="page">
                  <wp:posOffset>2082800</wp:posOffset>
                </wp:positionH>
                <wp:positionV relativeFrom="page">
                  <wp:posOffset>850900</wp:posOffset>
                </wp:positionV>
                <wp:extent cx="3695700" cy="406400"/>
                <wp:effectExtent l="0" t="0" r="635" b="14605"/>
                <wp:wrapSquare wrapText="bothSides"/>
                <wp:docPr id="26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64" style="position:absolute;left:0pt;margin-left:164.0pt;margin-top:67.0pt;height:32.0pt;width:291.0pt;z-index:637817855704322490;mso-width-relative:page;mso-height-relative:page;mso-position-vertical-relative:page;mso-position-horizontal-relative:page;" coordsize="21600,21600" o:spid="_x0000_s26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26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67" style="position:absolute;left:0pt;margin-left:446.0pt;margin-top:62.0pt;height:38.0pt;width:63.0pt;z-index:637817855704324787;mso-width-relative:page;mso-height-relative:page;mso-position-vertical-relative:page;mso-position-horizontal-relative:page;" coordsize="21600,21600" o:spid="_x0000_s26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265" name="Picture 1"/>
                            <wp:cNvGraphicFramePr>
                              <a:graphicFrameLocks noChangeAspect="1"/>
                            </wp:cNvGraphicFramePr>
                            <a:graphic>
                              <a:graphicData uri="http://schemas.openxmlformats.org/drawingml/2006/picture">
                                <pic:pic xmlns:pic="http://schemas.openxmlformats.org/drawingml/2006/picture">
                                  <pic:nvPicPr>
                                    <pic:cNvPr id="265" name="New Bitmap Image.jpg"/>
                                    <pic:cNvPicPr/>
                                  </pic:nvPicPr>
                                  <pic:blipFill>
                                    <a:blip r:embed="R813b2b2fc893402b"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page">
                  <wp:posOffset>889000</wp:posOffset>
                </wp:positionH>
                <wp:positionV relativeFrom="page">
                  <wp:posOffset>1282700</wp:posOffset>
                </wp:positionV>
                <wp:extent cx="5638800" cy="8534400"/>
                <wp:effectExtent l="0" t="0" r="635" b="14605"/>
                <wp:wrapSquare wrapText="bothSides"/>
                <wp:docPr id="26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9" w:lineRule="exact"/>
                            </w:pPr>
                            <w:r>
                              <w:rPr>
                                <w:color w:val="000000"/>
                                <w:sz w:val="22"/>
                              </w:rPr>
                              <w:t>制，落实并完善集中连片特困地区和边远艰苦地区乡村教师生活补助政策，按照越往基层、越往艰苦地区补助水平越高的原则，使乡村教师实际工资收入水</w:t>
                            </w:r>
                            <w:r>
                              <w:rPr>
                                <w:color w:val="000000"/>
                                <w:sz w:val="22"/>
                              </w:rPr>
                              <w:t>平不低于同职级县镇教师工资收入水平；第六，改革</w:t>
                            </w:r>
                            <w:proofErr w:type="gramStart"/>
                            <w:r>
                              <w:rPr>
                                <w:color w:val="000000"/>
                                <w:sz w:val="22"/>
                              </w:rPr>
                              <w:t>控辍保学</w:t>
                            </w:r>
                            <w:proofErr w:type="gramEnd"/>
                            <w:r>
                              <w:rPr>
                                <w:color w:val="000000"/>
                                <w:sz w:val="22"/>
                              </w:rPr>
                              <w:t>机制，加强对农村、边远、贫困、民族等重点地区，初中等重点学段，以及流动留守儿童、家庭经济贫困儿童等重点群体的监控；第七，加强留守儿童关爱保护；等等。</w:t>
                            </w:r>
                            <w:r>
                              <w:rPr>
                                <w:color w:val="000000"/>
                                <w:sz w:val="22"/>
                              </w:rPr>
                              <w:t>①</w:t>
                            </w:r>
                            <w:r>
                              <w:rPr>
                                <w:color w:val="000000"/>
                                <w:sz w:val="22"/>
                              </w:rPr>
                              <w:t>该意见全方位、多角度地为破解城乡教育二元化矛盾做出顶层部署，从最要紧的义务教育阶段着紧用力，并提出了</w:t>
                            </w:r>
                            <w:r>
                              <w:rPr>
                                <w:color w:val="000000"/>
                                <w:sz w:val="22"/>
                              </w:rPr>
                              <w:t>“</w:t>
                            </w:r>
                            <w:r>
                              <w:rPr>
                                <w:color w:val="000000"/>
                                <w:sz w:val="22"/>
                              </w:rPr>
                              <w:t>九年义务教育巩固率达到</w:t>
                            </w:r>
                            <w:r>
                              <w:rPr>
                                <w:color w:val="000000"/>
                                <w:sz w:val="22"/>
                              </w:rPr>
                              <w:t>95</w:t>
                            </w:r>
                            <w:r>
                              <w:rPr>
                                <w:color w:val="000000"/>
                                <w:sz w:val="22"/>
                              </w:rPr>
                              <w:t>％</w:t>
                            </w:r>
                            <w:r>
                              <w:rPr>
                                <w:color w:val="000000"/>
                                <w:sz w:val="22"/>
                              </w:rPr>
                              <w:t>”</w:t>
                            </w:r>
                            <w:r>
                              <w:rPr>
                                <w:color w:val="000000"/>
                                <w:sz w:val="22"/>
                              </w:rPr>
                              <w:t>的工作目标。</w:t>
                            </w:r>
                          </w:p>
                          <w:p w:rsidR="0036332D" w:rsidRDefault="00DD414B">
                            <w:pPr>
                              <w:spacing w:line="399" w:lineRule="exact"/>
                              <w:ind w:firstLine="500"/>
                            </w:pPr>
                            <w:r>
                              <w:rPr>
                                <w:color w:val="000000"/>
                                <w:sz w:val="22"/>
                              </w:rPr>
                              <w:t>《国务院办公厅关于全面加强乡村小规模学校和乡镇寄宿制学校建设的指导意见》则以学校建设为侧重点，正视乡村小规模学校</w:t>
                            </w:r>
                            <w:r>
                              <w:rPr>
                                <w:color w:val="000000"/>
                                <w:sz w:val="22"/>
                              </w:rPr>
                              <w:t>②</w:t>
                            </w:r>
                            <w:r>
                              <w:rPr>
                                <w:color w:val="000000"/>
                                <w:sz w:val="22"/>
                              </w:rPr>
                              <w:t>和乡镇寄宿制学校的发展短板问题，并提出完善办学标</w:t>
                            </w:r>
                            <w:r>
                              <w:rPr>
                                <w:color w:val="000000"/>
                                <w:sz w:val="22"/>
                              </w:rPr>
                              <w:t>准、完善编制岗位核定、提高乡村教师待遇、加大经费投入力度、推进</w:t>
                            </w:r>
                            <w:r>
                              <w:rPr>
                                <w:color w:val="000000"/>
                                <w:sz w:val="22"/>
                              </w:rPr>
                              <w:t>“</w:t>
                            </w:r>
                            <w:r>
                              <w:rPr>
                                <w:color w:val="000000"/>
                                <w:sz w:val="22"/>
                              </w:rPr>
                              <w:t>互联网＋教育</w:t>
                            </w:r>
                            <w:r>
                              <w:rPr>
                                <w:color w:val="000000"/>
                                <w:sz w:val="22"/>
                              </w:rPr>
                              <w:t>”</w:t>
                            </w:r>
                            <w:r>
                              <w:rPr>
                                <w:color w:val="000000"/>
                                <w:sz w:val="22"/>
                              </w:rPr>
                              <w:t>、推进对口支教等具体发展措施。</w:t>
                            </w:r>
                          </w:p>
                          <w:p w:rsidR="0036332D" w:rsidRDefault="00DD414B">
                            <w:pPr>
                              <w:spacing w:after="88" w:line="399" w:lineRule="exact"/>
                              <w:ind w:firstLine="500"/>
                            </w:pPr>
                            <w:r>
                              <w:rPr>
                                <w:color w:val="000000"/>
                                <w:sz w:val="22"/>
                              </w:rPr>
                              <w:t>教育财政领域：《国务院办公厅关于进一步调整优化结构提高教育经费使用效益的意见》明确指出，在教育财政方面，一要重点保障义务教育均衡发展，进一步提高全国特别是西部地区义务教育巩固率，加大教育扶贫力度，为彻底摆脱贫困奠定基础；落实对农村不足</w:t>
                            </w:r>
                            <w:r>
                              <w:rPr>
                                <w:color w:val="000000"/>
                                <w:sz w:val="22"/>
                              </w:rPr>
                              <w:t>100</w:t>
                            </w:r>
                            <w:r>
                              <w:rPr>
                                <w:color w:val="000000"/>
                                <w:sz w:val="22"/>
                              </w:rPr>
                              <w:t>人的小规模学校按</w:t>
                            </w:r>
                            <w:r>
                              <w:rPr>
                                <w:color w:val="000000"/>
                                <w:sz w:val="22"/>
                              </w:rPr>
                              <w:t>100</w:t>
                            </w:r>
                            <w:r>
                              <w:rPr>
                                <w:color w:val="000000"/>
                                <w:sz w:val="22"/>
                              </w:rPr>
                              <w:t>人拨付公用经费和对寄宿制学校按寄宿生年生均</w:t>
                            </w:r>
                            <w:r>
                              <w:rPr>
                                <w:color w:val="000000"/>
                                <w:sz w:val="22"/>
                              </w:rPr>
                              <w:t>200</w:t>
                            </w:r>
                            <w:r>
                              <w:rPr>
                                <w:color w:val="000000"/>
                                <w:sz w:val="22"/>
                              </w:rPr>
                              <w:t>元标准增加公用经费补助政策。二要严格按照现行政策规定落实乡村教师生活补助政策，及时足额发放艰</w:t>
                            </w:r>
                            <w:r>
                              <w:rPr>
                                <w:color w:val="000000"/>
                                <w:sz w:val="22"/>
                              </w:rPr>
                              <w:t>苦边远地区津贴，引导优秀教师到农村任教。三要着力补齐教育发展短板，财政教育经费着力向深度贫困地区和建档立卡等家庭经济困难学生倾斜，切实实施教育脱贫攻坚行动。</w:t>
                            </w:r>
                          </w:p>
                          <w:p w:rsidR="0036332D" w:rsidRDefault="00DD414B">
                            <w:pPr>
                              <w:spacing w:after="108" w:line="454" w:lineRule="exact"/>
                              <w:ind w:firstLine="640"/>
                            </w:pPr>
                            <w:r>
                              <w:rPr>
                                <w:color w:val="000000"/>
                                <w:sz w:val="25"/>
                              </w:rPr>
                              <w:t>（三）一系列重大政策的特色所在</w:t>
                            </w:r>
                          </w:p>
                          <w:p w:rsidR="0036332D" w:rsidRDefault="00DD414B">
                            <w:pPr>
                              <w:spacing w:after="420" w:line="399" w:lineRule="exact"/>
                              <w:ind w:firstLine="500"/>
                            </w:pPr>
                            <w:r>
                              <w:rPr>
                                <w:color w:val="000000"/>
                                <w:sz w:val="22"/>
                              </w:rPr>
                              <w:t>综观</w:t>
                            </w:r>
                            <w:r>
                              <w:rPr>
                                <w:color w:val="000000"/>
                                <w:sz w:val="22"/>
                              </w:rPr>
                              <w:t>“</w:t>
                            </w:r>
                            <w:r>
                              <w:rPr>
                                <w:color w:val="000000"/>
                                <w:sz w:val="22"/>
                              </w:rPr>
                              <w:t>十三五</w:t>
                            </w:r>
                            <w:r>
                              <w:rPr>
                                <w:color w:val="000000"/>
                                <w:sz w:val="22"/>
                              </w:rPr>
                              <w:t>”</w:t>
                            </w:r>
                            <w:r>
                              <w:rPr>
                                <w:color w:val="000000"/>
                                <w:sz w:val="22"/>
                              </w:rPr>
                              <w:t>时期我国教育扶贫领域的十六项重大国家政策，从中体现了两大特色。</w:t>
                            </w:r>
                          </w:p>
                          <w:p w:rsidR="0036332D" w:rsidRDefault="00DD414B">
                            <w:pPr>
                              <w:spacing w:line="308" w:lineRule="exact"/>
                              <w:ind w:firstLine="400"/>
                            </w:pPr>
                            <w:r>
                              <w:rPr>
                                <w:color w:val="806040"/>
                                <w:sz w:val="17"/>
                              </w:rPr>
                              <w:t>①</w:t>
                            </w:r>
                            <w:r>
                              <w:rPr>
                                <w:color w:val="806040"/>
                                <w:sz w:val="17"/>
                              </w:rPr>
                              <w:t>《国务院关于统筹推进县域内城乡义务教育一体化改革发展的若干意见》，中国政</w:t>
                            </w:r>
                            <w:r>
                              <w:rPr>
                                <w:color w:val="000000"/>
                                <w:sz w:val="17"/>
                              </w:rPr>
                              <w:t>府网，</w:t>
                            </w:r>
                            <w:r>
                              <w:rPr>
                                <w:color w:val="000000"/>
                                <w:sz w:val="17"/>
                              </w:rPr>
                              <w:t>2016</w:t>
                            </w:r>
                            <w:r>
                              <w:rPr>
                                <w:color w:val="000000"/>
                                <w:sz w:val="17"/>
                              </w:rPr>
                              <w:t>年</w:t>
                            </w:r>
                            <w:r>
                              <w:rPr>
                                <w:color w:val="000000"/>
                                <w:sz w:val="17"/>
                              </w:rPr>
                              <w:t>7</w:t>
                            </w:r>
                            <w:r>
                              <w:rPr>
                                <w:color w:val="000000"/>
                                <w:sz w:val="17"/>
                              </w:rPr>
                              <w:t>月</w:t>
                            </w:r>
                            <w:r>
                              <w:rPr>
                                <w:color w:val="000000"/>
                                <w:sz w:val="17"/>
                              </w:rPr>
                              <w:t>11</w:t>
                            </w:r>
                            <w:r>
                              <w:rPr>
                                <w:color w:val="000000"/>
                                <w:sz w:val="17"/>
                              </w:rPr>
                              <w:t>日，</w:t>
                            </w:r>
                            <w:r>
                              <w:rPr>
                                <w:color w:val="000000"/>
                                <w:sz w:val="17"/>
                              </w:rPr>
                              <w:t>http</w:t>
                            </w:r>
                            <w:r>
                              <w:rPr>
                                <w:color w:val="000000"/>
                                <w:sz w:val="17"/>
                              </w:rPr>
                              <w:t>：／／</w:t>
                            </w:r>
                            <w:r>
                              <w:rPr>
                                <w:color w:val="000000"/>
                                <w:sz w:val="17"/>
                              </w:rPr>
                              <w:t>www</w:t>
                            </w:r>
                            <w:r>
                              <w:rPr>
                                <w:color w:val="000000"/>
                                <w:sz w:val="17"/>
                              </w:rPr>
                              <w:t>．</w:t>
                            </w:r>
                            <w:r>
                              <w:rPr>
                                <w:color w:val="000000"/>
                                <w:sz w:val="17"/>
                              </w:rPr>
                              <w:t>gov</w:t>
                            </w:r>
                            <w:r>
                              <w:rPr>
                                <w:color w:val="000000"/>
                                <w:sz w:val="17"/>
                              </w:rPr>
                              <w:t>．</w:t>
                            </w:r>
                            <w:r>
                              <w:rPr>
                                <w:color w:val="000000"/>
                                <w:sz w:val="17"/>
                              </w:rPr>
                              <w:t>cn</w:t>
                            </w:r>
                            <w:r>
                              <w:rPr>
                                <w:color w:val="000000"/>
                                <w:sz w:val="17"/>
                              </w:rPr>
                              <w:t>／</w:t>
                            </w:r>
                            <w:r>
                              <w:rPr>
                                <w:color w:val="000000"/>
                                <w:sz w:val="17"/>
                              </w:rPr>
                              <w:t>zhengce</w:t>
                            </w:r>
                            <w:r>
                              <w:rPr>
                                <w:color w:val="000000"/>
                                <w:sz w:val="17"/>
                              </w:rPr>
                              <w:t>／</w:t>
                            </w:r>
                            <w:r>
                              <w:rPr>
                                <w:color w:val="000000"/>
                                <w:sz w:val="17"/>
                              </w:rPr>
                              <w:t>content</w:t>
                            </w:r>
                            <w:r>
                              <w:rPr>
                                <w:color w:val="000000"/>
                                <w:sz w:val="17"/>
                              </w:rPr>
                              <w:t>／</w:t>
                            </w:r>
                            <w:r>
                              <w:rPr>
                                <w:color w:val="000000"/>
                                <w:sz w:val="17"/>
                              </w:rPr>
                              <w:t>2016-07</w:t>
                            </w:r>
                            <w:r>
                              <w:rPr>
                                <w:color w:val="000000"/>
                                <w:sz w:val="17"/>
                              </w:rPr>
                              <w:t>／</w:t>
                            </w:r>
                            <w:r>
                              <w:rPr>
                                <w:color w:val="000000"/>
                                <w:sz w:val="17"/>
                              </w:rPr>
                              <w:t>11</w:t>
                            </w:r>
                            <w:r>
                              <w:rPr>
                                <w:color w:val="000000"/>
                                <w:sz w:val="17"/>
                              </w:rPr>
                              <w:t>／</w:t>
                            </w:r>
                            <w:r>
                              <w:rPr>
                                <w:color w:val="000000"/>
                                <w:sz w:val="17"/>
                              </w:rPr>
                              <w:t>content</w:t>
                            </w:r>
                            <w:r>
                              <w:rPr>
                                <w:color w:val="000000"/>
                                <w:sz w:val="17"/>
                              </w:rPr>
                              <w:t>＿</w:t>
                            </w:r>
                            <w:r>
                              <w:rPr>
                                <w:color w:val="000000"/>
                                <w:sz w:val="17"/>
                              </w:rPr>
                              <w:t>5090298</w:t>
                            </w:r>
                            <w:r>
                              <w:rPr>
                                <w:color w:val="000000"/>
                                <w:sz w:val="17"/>
                              </w:rPr>
                              <w:t>．</w:t>
                            </w:r>
                            <w:r>
                              <w:rPr>
                                <w:color w:val="000000"/>
                                <w:sz w:val="17"/>
                              </w:rPr>
                              <w:t xml:space="preserve"> htm</w:t>
                            </w:r>
                            <w:r>
                              <w:rPr>
                                <w:color w:val="000000"/>
                                <w:sz w:val="17"/>
                              </w:rPr>
                              <w:t>。</w:t>
                            </w:r>
                          </w:p>
                          <w:p w:rsidR="0036332D" w:rsidRDefault="00DD414B">
                            <w:pPr>
                              <w:spacing w:line="290" w:lineRule="exact"/>
                              <w:ind w:firstLine="400"/>
                            </w:pPr>
                            <w:r>
                              <w:rPr>
                                <w:color w:val="000000"/>
                                <w:sz w:val="16"/>
                              </w:rPr>
                              <w:t xml:space="preserve">② </w:t>
                            </w:r>
                            <w:r>
                              <w:rPr>
                                <w:color w:val="000000"/>
                                <w:sz w:val="16"/>
                              </w:rPr>
                              <w:t>乡村</w:t>
                            </w:r>
                            <w:r>
                              <w:rPr>
                                <w:color w:val="000000"/>
                                <w:sz w:val="16"/>
                              </w:rPr>
                              <w:t>小规模学校指不足</w:t>
                            </w:r>
                            <w:r>
                              <w:rPr>
                                <w:color w:val="000000"/>
                                <w:sz w:val="16"/>
                              </w:rPr>
                              <w:t>100</w:t>
                            </w:r>
                            <w:r>
                              <w:rPr>
                                <w:color w:val="000000"/>
                                <w:sz w:val="16"/>
                              </w:rPr>
                              <w:t>人的村小学和教学点。</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69" style="position:absolute;left:0pt;margin-left:70.0pt;margin-top:101.0pt;height:672.0pt;width:444.0pt;z-index:637817855704327682;mso-width-relative:page;mso-height-relative:page;mso-position-vertical-relative:page;mso-position-horizontal-relative:page;" coordsize="21600,21600" o:spid="_x0000_s26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9" w:lineRule="exact"/>
                        <w:ind w:firstLine="0"/>
                        <w:jc w:val="both"/>
                      </w:pPr>
                      <w:r>
                        <w:rPr>
                          <w:sz w:val="22"/>
                          <w:color w:val="000000"/>
                        </w:rPr>
                        <w:t xml:space="preserve">制，落实并完善集中连片特困地区和边远艰苦地区乡村教师生活补助政策，按</w:t>
                      </w:r>
                      <w:r>
                        <w:rPr>
                          <w:sz w:val="22"/>
                          <w:color w:val="000000"/>
                        </w:rPr>
                        <w:t xml:space="preserve">照越往基层、越往艰苦地区补助水平越高的原则，使乡村教师实际工资收入水</w:t>
                      </w:r>
                      <w:r>
                        <w:rPr>
                          <w:sz w:val="22"/>
                          <w:color w:val="000000"/>
                        </w:rPr>
                        <w:t xml:space="preserve">平不低于同职级县镇教师工资收入水平；第六，改革控辍保学机制，加强对农</w:t>
                      </w:r>
                      <w:r>
                        <w:rPr>
                          <w:sz w:val="22"/>
                          <w:color w:val="000000"/>
                        </w:rPr>
                        <w:t xml:space="preserve">村、边远、贫困、民族等重点地区，初中等重点学段，以及流动留守儿童、家</w:t>
                      </w:r>
                      <w:r>
                        <w:rPr>
                          <w:sz w:val="22"/>
                          <w:color w:val="000000"/>
                        </w:rPr>
                        <w:t xml:space="preserve">庭经济贫困儿童等重点群体的监控；第七，加强留守儿童关爱保护；等等。①</w:t>
                      </w:r>
                      <w:r>
                        <w:rPr>
                          <w:sz w:val="22"/>
                          <w:color w:val="000000"/>
                        </w:rPr>
                        <w:t xml:space="preserve">该意见全方位、多角度地为破解城乡教育二元化矛盾做出顶层部署，从最要紧</w:t>
                      </w:r>
                      <w:r>
                        <w:rPr>
                          <w:sz w:val="22"/>
                          <w:color w:val="000000"/>
                        </w:rPr>
                        <w:t xml:space="preserve">的义务教育阶段着紧用力，并提出了“九年义务教育巩固率达到95％”的工</w:t>
                      </w:r>
                      <w:r>
                        <w:rPr>
                          <w:sz w:val="22"/>
                          <w:color w:val="000000"/>
                        </w:rPr>
                        <w:t xml:space="preserve">作目标。</w:t>
                      </w:r>
                    </w:p>
                    <w:p>
                      <w:pPr>
                        <w:spacing w:line="399" w:lineRule="exact"/>
                        <w:ind w:firstLine="500"/>
                        <w:jc w:val="both"/>
                      </w:pPr>
                      <w:r>
                        <w:rPr>
                          <w:sz w:val="22"/>
                          <w:color w:val="000000"/>
                        </w:rPr>
                        <w:t xml:space="preserve">《国务院办公厅关于全面加强乡村小规模学校和乡镇寄宿制学校建设的指</w:t>
                      </w:r>
                      <w:r>
                        <w:rPr>
                          <w:sz w:val="22"/>
                          <w:color w:val="000000"/>
                        </w:rPr>
                        <w:t xml:space="preserve">导意见》则以学校建设为侧重点，正视乡村小规模学校②和乡镇寄宿制学校的</w:t>
                      </w:r>
                      <w:r>
                        <w:rPr>
                          <w:sz w:val="22"/>
                          <w:color w:val="000000"/>
                        </w:rPr>
                        <w:t xml:space="preserve">发展短板问题，并提出完善办学标准、完善编制岗位核定、提高乡村教师待</w:t>
                      </w:r>
                      <w:r>
                        <w:rPr>
                          <w:sz w:val="22"/>
                          <w:color w:val="000000"/>
                        </w:rPr>
                        <w:t xml:space="preserve">遇、加大经费投入力度、推进“互联网＋教育”、推进对口支教等具体发展</w:t>
                      </w:r>
                      <w:r>
                        <w:rPr>
                          <w:sz w:val="22"/>
                          <w:color w:val="000000"/>
                        </w:rPr>
                        <w:t xml:space="preserve">措施。</w:t>
                      </w:r>
                    </w:p>
                    <w:p>
                      <w:pPr>
                        <w:spacing w:after="88" w:line="399" w:lineRule="exact"/>
                        <w:ind w:firstLine="500"/>
                        <w:jc w:val="both"/>
                      </w:pPr>
                      <w:r>
                        <w:rPr>
                          <w:sz w:val="22"/>
                          <w:color w:val="000000"/>
                        </w:rPr>
                        <w:t xml:space="preserve">教育财政领域：《国务院办公厅关于进一步调整优化结构提高教育经费使</w:t>
                      </w:r>
                      <w:r>
                        <w:rPr>
                          <w:sz w:val="22"/>
                          <w:color w:val="000000"/>
                        </w:rPr>
                        <w:t xml:space="preserve">用效益的意见》明确指出，在教育财政方面，一要重点保障义务教育均衡发</w:t>
                      </w:r>
                      <w:r>
                        <w:rPr>
                          <w:sz w:val="22"/>
                          <w:color w:val="000000"/>
                        </w:rPr>
                        <w:t xml:space="preserve">展，进一步提高全国特别是西部地区义务教育巩固率，加大教育扶贫力度，为</w:t>
                      </w:r>
                      <w:r>
                        <w:rPr>
                          <w:sz w:val="22"/>
                          <w:color w:val="000000"/>
                        </w:rPr>
                        <w:t xml:space="preserve">彻底摆脱贫困奠定基础；落实对农村不足100人的小规模学校按100人拨付公</w:t>
                      </w:r>
                      <w:r>
                        <w:rPr>
                          <w:sz w:val="22"/>
                          <w:color w:val="000000"/>
                        </w:rPr>
                        <w:t xml:space="preserve">用经费和对寄宿制学校按寄宿生年生均200元标准增加公用经费补助政策。二</w:t>
                      </w:r>
                      <w:r>
                        <w:rPr>
                          <w:sz w:val="22"/>
                          <w:color w:val="000000"/>
                        </w:rPr>
                        <w:t xml:space="preserve">要严格按照现行政策规定落实乡村教师生活补助政策，及时足额发放艰苦边远</w:t>
                      </w:r>
                      <w:r>
                        <w:rPr>
                          <w:sz w:val="22"/>
                          <w:color w:val="000000"/>
                        </w:rPr>
                        <w:t xml:space="preserve">地区津贴，引导优秀教师到农村任教。三要着力补齐教育发展短板，财政教育</w:t>
                      </w:r>
                      <w:r>
                        <w:rPr>
                          <w:sz w:val="22"/>
                          <w:color w:val="000000"/>
                        </w:rPr>
                        <w:t xml:space="preserve">经费着力向深度贫困地区和建档立卡等家庭经济困难学生倾斜，切实实施教育</w:t>
                      </w:r>
                      <w:r>
                        <w:rPr>
                          <w:sz w:val="22"/>
                          <w:color w:val="000000"/>
                        </w:rPr>
                        <w:t xml:space="preserve">脱贫攻坚行动。</w:t>
                      </w:r>
                    </w:p>
                    <w:p>
                      <w:pPr>
                        <w:spacing w:after="108" w:line="454" w:lineRule="exact"/>
                        <w:ind w:firstLine="640"/>
                        <w:jc w:val="both"/>
                      </w:pPr>
                      <w:r>
                        <w:rPr>
                          <w:sz w:val="25"/>
                          <w:color w:val="000000"/>
                        </w:rPr>
                        <w:t xml:space="preserve">（三）一系列重大政策的特色所在</w:t>
                      </w:r>
                    </w:p>
                    <w:p>
                      <w:pPr>
                        <w:spacing w:after="420" w:line="399" w:lineRule="exact"/>
                        <w:ind w:firstLine="500"/>
                        <w:jc w:val="both"/>
                      </w:pPr>
                      <w:r>
                        <w:rPr>
                          <w:sz w:val="22"/>
                          <w:color w:val="000000"/>
                        </w:rPr>
                        <w:t xml:space="preserve">综观“十三五”时期我国教育扶贫领域的十六项重大国家政策，从中体</w:t>
                      </w:r>
                      <w:r>
                        <w:rPr>
                          <w:sz w:val="22"/>
                          <w:color w:val="000000"/>
                        </w:rPr>
                        <w:t xml:space="preserve">现了两大特色。</w:t>
                      </w:r>
                    </w:p>
                    <w:p>
                      <w:pPr>
                        <w:spacing w:line="308" w:lineRule="exact"/>
                        <w:ind w:firstLine="400"/>
                        <w:jc w:val="both"/>
                      </w:pPr>
                      <w:r>
                        <w:rPr>
                          <w:sz w:val="17"/>
                          <w:color w:val="806040"/>
                        </w:rPr>
                        <w:t xml:space="preserve">①《国务院关于统筹推进县域内城乡义务教育一体化改革发展的若干意见》，中国政</w:t>
                      </w:r>
                      <w:r>
                        <w:rPr>
                          <w:sz w:val="17"/>
                          <w:color w:val="000000"/>
                        </w:rPr>
                        <w:t xml:space="preserve">府网，</w:t>
                      </w:r>
                      <w:r>
                        <w:rPr>
                          <w:sz w:val="17"/>
                          <w:color w:val="000000"/>
                        </w:rPr>
                        <w:t xml:space="preserve">2016年7月11日，http：／／www．gov．cn／zhengce／content／2016-07／11／content＿5090298． </w:t>
                      </w:r>
                      <w:r>
                        <w:rPr>
                          <w:sz w:val="17"/>
                          <w:color w:val="000000"/>
                        </w:rPr>
                        <w:t xml:space="preserve">htm。</w:t>
                      </w:r>
                    </w:p>
                    <w:p>
                      <w:pPr>
                        <w:spacing w:line="290" w:lineRule="exact"/>
                        <w:ind w:firstLine="400"/>
                        <w:jc w:val="both"/>
                      </w:pPr>
                      <w:r>
                        <w:rPr>
                          <w:sz w:val="16"/>
                          <w:color w:val="000000"/>
                        </w:rPr>
                        <w:t xml:space="preserve">② 乡村小规模学校指不足100人的村小学和教学点。</w:t>
                      </w:r>
                    </w:p>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page">
                  <wp:posOffset>6146800</wp:posOffset>
                </wp:positionH>
                <wp:positionV relativeFrom="page">
                  <wp:posOffset>9817100</wp:posOffset>
                </wp:positionV>
                <wp:extent cx="508000" cy="304800"/>
                <wp:effectExtent l="0" t="0" r="635" b="14605"/>
                <wp:wrapSquare wrapText="bothSides"/>
                <wp:docPr id="27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jc w:val="right"/>
                            </w:pPr>
                            <w:r>
                              <w:rPr>
                                <w:color w:val="000000"/>
                                <w:sz w:val="24"/>
                              </w:rPr>
                              <w:t>023</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71" style="position:absolute;left:0pt;margin-left:484.0pt;margin-top:773.0pt;height:24.0pt;width:40.0pt;z-index:637817855704328205;mso-width-relative:page;mso-height-relative:page;mso-position-vertical-relative:page;mso-position-horizontal-relative:page;" coordsize="21600,21600" o:spid="_x0000_s27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right"/>
                      </w:pPr>
                      <w:r>
                        <w:rPr>
                          <w:sz w:val="24"/>
                          <w:color w:val="000000"/>
                        </w:rPr>
                        <w:t xml:space="preserve">023</w:t>
                      </w:r>
                    </w:p>
                  </w:txbxContent>
                </v:textbox>
              </v:shape>
            </w:pict>
          </mc:Fallback>
        </mc:AlternateContent>
      </w:r>
    </w:p>
    <w:p w:rsidR="0036332D" w:rsidRDefault="0036332D">
      <w:pPr>
        <w:sectPr w:rsidR="0036332D">
          <w:headerReference w:type="default" r:id="rId87"/>
          <w:footerReference w:type="default" r:id="rId88"/>
          <w:pgSz w:w="11900" w:h="16840"/>
          <w:pgMar w:top="1340" w:right="1400" w:bottom="1340" w:left="140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43904" behindDoc="0" locked="0" layoutInCell="1" allowOverlap="1">
                <wp:simplePos x="0" y="0"/>
                <wp:positionH relativeFrom="page">
                  <wp:posOffset>914400</wp:posOffset>
                </wp:positionH>
                <wp:positionV relativeFrom="page">
                  <wp:posOffset>508000</wp:posOffset>
                </wp:positionV>
                <wp:extent cx="342900" cy="800100"/>
                <wp:effectExtent l="0" t="0" r="635" b="14605"/>
                <wp:wrapSquare wrapText="bothSides"/>
                <wp:docPr id="27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17500" cy="647700"/>
                                  <wp:effectExtent l="0" t="0" r="0" b="0"/>
                                  <wp:docPr id="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New Bitmap Image.jpg"/>
                                          <pic:cNvPicPr/>
                                        </pic:nvPicPr>
                                        <pic:blipFill>
                                          <a:blip r:embed="rId89" cstate="print">
                                            <a:extLst/>
                                          </a:blip>
                                          <a:stretch>
                                            <a:fillRect/>
                                          </a:stretch>
                                        </pic:blipFill>
                                        <pic:spPr>
                                          <a:xfrm>
                                            <a:off x="0" y="0"/>
                                            <a:ext cx="3175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74" style="position:absolute;left:0pt;margin-left:72.0pt;margin-top:40.0pt;height:63.0pt;width:27.0pt;z-index:637817855704828264;mso-width-relative:page;mso-height-relative:page;mso-position-vertical-relative:page;mso-position-horizontal-relative:page;" coordsize="21600,21600" o:spid="_x0000_s27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17500" cy="647700"/>
                            <wp:effectExtent l="0" t="0" r="0" b="0"/>
                            <wp:docPr id="272" name="Picture 1"/>
                            <wp:cNvGraphicFramePr>
                              <a:graphicFrameLocks noChangeAspect="1"/>
                            </wp:cNvGraphicFramePr>
                            <a:graphic>
                              <a:graphicData uri="http://schemas.openxmlformats.org/drawingml/2006/picture">
                                <pic:pic xmlns:pic="http://schemas.openxmlformats.org/drawingml/2006/picture">
                                  <pic:nvPicPr>
                                    <pic:cNvPr id="272" name="New Bitmap Image.jpg"/>
                                    <pic:cNvPicPr/>
                                  </pic:nvPicPr>
                                  <pic:blipFill>
                                    <a:blip r:embed="R3d329af2a23b4100" cstate="print">
                                      <a:extLst>
                                        <a:ext uri="{28A0092B-C50C-407E-A947-70E740481C1C}"/>
                                      </a:extLst>
                                    </a:blip>
                                    <a:stretch>
                                      <a:fillRect/>
                                    </a:stretch>
                                  </pic:blipFill>
                                  <pic:spPr>
                                    <a:xfrm>
                                      <a:off x="1000" y="1000"/>
                                      <a:ext cx="3175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27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76" style="position:absolute;left:0pt;margin-left:99.0pt;margin-top:68.0pt;height:31.0pt;width:97.0pt;z-index:637817855704828813;mso-width-relative:page;mso-height-relative:page;mso-position-vertical-relative:page;mso-position-horizontal-relative:page;" coordsize="21600,21600" o:spid="_x0000_s27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page">
                  <wp:posOffset>901700</wp:posOffset>
                </wp:positionH>
                <wp:positionV relativeFrom="page">
                  <wp:posOffset>1308100</wp:posOffset>
                </wp:positionV>
                <wp:extent cx="5626100" cy="8534400"/>
                <wp:effectExtent l="0" t="0" r="635" b="14605"/>
                <wp:wrapSquare wrapText="bothSides"/>
                <wp:docPr id="27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9" w:lineRule="exact"/>
                              <w:ind w:firstLine="500"/>
                            </w:pPr>
                            <w:r>
                              <w:rPr>
                                <w:color w:val="000000"/>
                                <w:sz w:val="22"/>
                              </w:rPr>
                              <w:t>首先，扶贫政策中的教育内容与教育政策中的扶贫内容彼此交叉、紧密联系，构成了一个</w:t>
                            </w:r>
                            <w:r>
                              <w:rPr>
                                <w:color w:val="000000"/>
                                <w:sz w:val="22"/>
                              </w:rPr>
                              <w:t>“</w:t>
                            </w:r>
                            <w:r>
                              <w:rPr>
                                <w:color w:val="000000"/>
                                <w:sz w:val="22"/>
                              </w:rPr>
                              <w:t>你中有我、我中有你</w:t>
                            </w:r>
                            <w:r>
                              <w:rPr>
                                <w:color w:val="000000"/>
                                <w:sz w:val="22"/>
                              </w:rPr>
                              <w:t>”</w:t>
                            </w:r>
                            <w:r>
                              <w:rPr>
                                <w:color w:val="000000"/>
                                <w:sz w:val="22"/>
                              </w:rPr>
                              <w:t>的有机整体。如作为我国扶贫任务总纲领的《国家</w:t>
                            </w:r>
                            <w:r>
                              <w:rPr>
                                <w:color w:val="000000"/>
                                <w:sz w:val="22"/>
                              </w:rPr>
                              <w:t>“</w:t>
                            </w:r>
                            <w:r>
                              <w:rPr>
                                <w:color w:val="000000"/>
                                <w:sz w:val="22"/>
                              </w:rPr>
                              <w:t>十三五</w:t>
                            </w:r>
                            <w:r>
                              <w:rPr>
                                <w:color w:val="000000"/>
                                <w:sz w:val="22"/>
                              </w:rPr>
                              <w:t>”</w:t>
                            </w:r>
                            <w:r>
                              <w:rPr>
                                <w:color w:val="000000"/>
                                <w:sz w:val="22"/>
                              </w:rPr>
                              <w:t>脱贫攻坚规划》与作为我国教育现代化发展总体纲要的《国家教育事业发展</w:t>
                            </w:r>
                            <w:r>
                              <w:rPr>
                                <w:color w:val="000000"/>
                                <w:sz w:val="22"/>
                              </w:rPr>
                              <w:t>“</w:t>
                            </w:r>
                            <w:r>
                              <w:rPr>
                                <w:color w:val="000000"/>
                                <w:sz w:val="22"/>
                              </w:rPr>
                              <w:t>十三五</w:t>
                            </w:r>
                            <w:r>
                              <w:rPr>
                                <w:color w:val="000000"/>
                                <w:sz w:val="22"/>
                              </w:rPr>
                              <w:t>”</w:t>
                            </w:r>
                            <w:r>
                              <w:rPr>
                                <w:color w:val="000000"/>
                                <w:sz w:val="22"/>
                              </w:rPr>
                              <w:t>规划》，前者以贫困地区为立足点，明确了贫困地区教育领域需要重点扶助的各个方面，后者以发展教育为轴心，对</w:t>
                            </w:r>
                            <w:r>
                              <w:rPr>
                                <w:color w:val="000000"/>
                                <w:sz w:val="22"/>
                              </w:rPr>
                              <w:t>各级各类教育扶助贫困的对口支援任务和覆盖程度做出政策部署。总体而言，从政策的宏观层面，</w:t>
                            </w:r>
                            <w:r>
                              <w:rPr>
                                <w:color w:val="000000"/>
                                <w:sz w:val="22"/>
                              </w:rPr>
                              <w:t>“</w:t>
                            </w:r>
                            <w:r>
                              <w:rPr>
                                <w:color w:val="000000"/>
                                <w:sz w:val="22"/>
                              </w:rPr>
                              <w:t>十三五</w:t>
                            </w:r>
                            <w:r>
                              <w:rPr>
                                <w:color w:val="000000"/>
                                <w:sz w:val="22"/>
                              </w:rPr>
                              <w:t>”</w:t>
                            </w:r>
                            <w:r>
                              <w:rPr>
                                <w:color w:val="000000"/>
                                <w:sz w:val="22"/>
                              </w:rPr>
                              <w:t>期间的教育扶贫理念逐渐呈现从</w:t>
                            </w:r>
                            <w:r>
                              <w:rPr>
                                <w:color w:val="000000"/>
                                <w:sz w:val="22"/>
                              </w:rPr>
                              <w:t>“</w:t>
                            </w:r>
                            <w:r>
                              <w:rPr>
                                <w:color w:val="000000"/>
                                <w:sz w:val="22"/>
                              </w:rPr>
                              <w:t>扶教育之贫</w:t>
                            </w:r>
                            <w:r>
                              <w:rPr>
                                <w:color w:val="000000"/>
                                <w:sz w:val="22"/>
                              </w:rPr>
                              <w:t>”</w:t>
                            </w:r>
                            <w:r>
                              <w:rPr>
                                <w:color w:val="000000"/>
                                <w:sz w:val="22"/>
                              </w:rPr>
                              <w:t>到</w:t>
                            </w:r>
                            <w:r>
                              <w:rPr>
                                <w:color w:val="000000"/>
                                <w:sz w:val="22"/>
                              </w:rPr>
                              <w:t>“</w:t>
                            </w:r>
                            <w:r>
                              <w:rPr>
                                <w:color w:val="000000"/>
                                <w:sz w:val="22"/>
                              </w:rPr>
                              <w:t>依靠教育扶贫</w:t>
                            </w:r>
                            <w:r>
                              <w:rPr>
                                <w:color w:val="000000"/>
                                <w:sz w:val="22"/>
                              </w:rPr>
                              <w:t>”</w:t>
                            </w:r>
                            <w:r>
                              <w:rPr>
                                <w:color w:val="000000"/>
                                <w:sz w:val="22"/>
                              </w:rPr>
                              <w:t>的演变，引领教育扶贫历经了由隐性至显性的发展过程，有力促进了教育与扶贫的双向联动。</w:t>
                            </w:r>
                            <w:r>
                              <w:rPr>
                                <w:color w:val="000000"/>
                                <w:sz w:val="22"/>
                              </w:rPr>
                              <w:t>①</w:t>
                            </w:r>
                          </w:p>
                          <w:p w:rsidR="0036332D" w:rsidRDefault="00DD414B">
                            <w:pPr>
                              <w:spacing w:after="287" w:line="399" w:lineRule="exact"/>
                              <w:ind w:firstLine="500"/>
                            </w:pPr>
                            <w:r>
                              <w:rPr>
                                <w:color w:val="000000"/>
                                <w:sz w:val="22"/>
                              </w:rPr>
                              <w:t>其次，十六项教育扶贫领域的重大政策总体而言重点突出，抓住了</w:t>
                            </w:r>
                            <w:r>
                              <w:rPr>
                                <w:color w:val="000000"/>
                                <w:sz w:val="22"/>
                              </w:rPr>
                              <w:t>“</w:t>
                            </w:r>
                            <w:r>
                              <w:rPr>
                                <w:color w:val="000000"/>
                                <w:sz w:val="22"/>
                              </w:rPr>
                              <w:t>十三五</w:t>
                            </w:r>
                            <w:r>
                              <w:rPr>
                                <w:color w:val="000000"/>
                                <w:sz w:val="22"/>
                              </w:rPr>
                              <w:t>”</w:t>
                            </w:r>
                            <w:r>
                              <w:rPr>
                                <w:color w:val="000000"/>
                                <w:sz w:val="22"/>
                              </w:rPr>
                              <w:t>期间我国教育扶贫工作的主要矛盾，各项政策内容规划有序、目标紧扣主要矛盾的主要方面。如在扶贫政策的教育内容中，中共中央、国务院以《国家</w:t>
                            </w:r>
                            <w:r>
                              <w:rPr>
                                <w:color w:val="000000"/>
                                <w:sz w:val="22"/>
                              </w:rPr>
                              <w:t>“</w:t>
                            </w:r>
                            <w:r>
                              <w:rPr>
                                <w:color w:val="000000"/>
                                <w:sz w:val="22"/>
                              </w:rPr>
                              <w:t>十三五</w:t>
                            </w:r>
                            <w:r>
                              <w:rPr>
                                <w:color w:val="000000"/>
                                <w:sz w:val="22"/>
                              </w:rPr>
                              <w:t>”</w:t>
                            </w:r>
                            <w:r>
                              <w:rPr>
                                <w:color w:val="000000"/>
                                <w:sz w:val="22"/>
                              </w:rPr>
                              <w:t>脱贫攻坚规划》为核心引领，提出打赢脱贫攻坚战的时间表和路线图</w:t>
                            </w:r>
                            <w:r>
                              <w:rPr>
                                <w:color w:val="000000"/>
                                <w:sz w:val="22"/>
                              </w:rPr>
                              <w:t>，明确了产业发展脱贫、转移就业脱贫、易地搬迁脱贫、教育扶贫、健康扶贫、生态保护扶贫和兜底保障七大扶贫重点任务，为指导全国各地的脱贫攻坚工作提供了行动指南，抓住了</w:t>
                            </w:r>
                            <w:r>
                              <w:rPr>
                                <w:color w:val="000000"/>
                                <w:sz w:val="22"/>
                              </w:rPr>
                              <w:t>“</w:t>
                            </w:r>
                            <w:r>
                              <w:rPr>
                                <w:color w:val="000000"/>
                                <w:sz w:val="22"/>
                              </w:rPr>
                              <w:t>十三五</w:t>
                            </w:r>
                            <w:r>
                              <w:rPr>
                                <w:color w:val="000000"/>
                                <w:sz w:val="22"/>
                              </w:rPr>
                              <w:t>”</w:t>
                            </w:r>
                            <w:r>
                              <w:rPr>
                                <w:color w:val="000000"/>
                                <w:sz w:val="22"/>
                              </w:rPr>
                              <w:t>时期我国脱贫攻坚工作的主要矛盾；在教育政策的扶贫内容中，国务院以《国家教育事业发展</w:t>
                            </w:r>
                            <w:r>
                              <w:rPr>
                                <w:color w:val="000000"/>
                                <w:sz w:val="22"/>
                              </w:rPr>
                              <w:t>“</w:t>
                            </w:r>
                            <w:r>
                              <w:rPr>
                                <w:color w:val="000000"/>
                                <w:sz w:val="22"/>
                              </w:rPr>
                              <w:t>十三五</w:t>
                            </w:r>
                            <w:r>
                              <w:rPr>
                                <w:color w:val="000000"/>
                                <w:sz w:val="22"/>
                              </w:rPr>
                              <w:t>”</w:t>
                            </w:r>
                            <w:r>
                              <w:rPr>
                                <w:color w:val="000000"/>
                                <w:sz w:val="22"/>
                              </w:rPr>
                              <w:t>规划》为</w:t>
                            </w:r>
                            <w:r>
                              <w:rPr>
                                <w:color w:val="000000"/>
                                <w:sz w:val="22"/>
                              </w:rPr>
                              <w:t>2021</w:t>
                            </w:r>
                            <w:r>
                              <w:rPr>
                                <w:color w:val="000000"/>
                                <w:sz w:val="22"/>
                              </w:rPr>
                              <w:t>～</w:t>
                            </w:r>
                            <w:r>
                              <w:rPr>
                                <w:color w:val="000000"/>
                                <w:sz w:val="22"/>
                              </w:rPr>
                              <w:t>2025</w:t>
                            </w:r>
                            <w:r>
                              <w:rPr>
                                <w:color w:val="000000"/>
                                <w:sz w:val="22"/>
                              </w:rPr>
                              <w:t>年我国教育现代化发展提出了</w:t>
                            </w:r>
                            <w:r>
                              <w:rPr>
                                <w:color w:val="000000"/>
                                <w:sz w:val="22"/>
                              </w:rPr>
                              <w:t>“</w:t>
                            </w:r>
                            <w:r>
                              <w:rPr>
                                <w:color w:val="000000"/>
                                <w:sz w:val="22"/>
                              </w:rPr>
                              <w:t>全民终身学习机会进一步扩大、教育质量全面提升、教育发展成果更公平地惠及全民、人才供给和高校创新能力明显提升以及教育体系制度更加成熟定型</w:t>
                            </w:r>
                            <w:r>
                              <w:rPr>
                                <w:color w:val="000000"/>
                                <w:sz w:val="22"/>
                              </w:rPr>
                              <w:t>”</w:t>
                            </w:r>
                            <w:r>
                              <w:rPr>
                                <w:color w:val="000000"/>
                                <w:sz w:val="22"/>
                              </w:rPr>
                              <w:t>的总体目标，紧抓</w:t>
                            </w:r>
                            <w:r>
                              <w:rPr>
                                <w:color w:val="000000"/>
                                <w:sz w:val="22"/>
                              </w:rPr>
                              <w:t>“</w:t>
                            </w:r>
                            <w:r>
                              <w:rPr>
                                <w:color w:val="000000"/>
                                <w:sz w:val="22"/>
                              </w:rPr>
                              <w:t>十三五</w:t>
                            </w:r>
                            <w:r>
                              <w:rPr>
                                <w:color w:val="000000"/>
                                <w:sz w:val="22"/>
                              </w:rPr>
                              <w:t>”</w:t>
                            </w:r>
                            <w:r>
                              <w:rPr>
                                <w:color w:val="000000"/>
                                <w:sz w:val="22"/>
                              </w:rPr>
                              <w:t>时期我国教育发展的主要矛盾。而余下</w:t>
                            </w:r>
                            <w:r>
                              <w:rPr>
                                <w:color w:val="000000"/>
                                <w:sz w:val="22"/>
                              </w:rPr>
                              <w:t>的相关政策，特别是教育领域的政策，则就不同的具体方向有所侧重，从不同教育领域对扶贫任务进行拆分和细化，从而全面提升我国贫困地区的教育发展</w:t>
                            </w:r>
                            <w:r>
                              <w:rPr>
                                <w:color w:val="000000"/>
                                <w:sz w:val="22"/>
                              </w:rPr>
                              <w:t>“</w:t>
                            </w:r>
                            <w:r>
                              <w:rPr>
                                <w:color w:val="000000"/>
                                <w:sz w:val="22"/>
                              </w:rPr>
                              <w:t>底线</w:t>
                            </w:r>
                            <w:r>
                              <w:rPr>
                                <w:color w:val="000000"/>
                                <w:sz w:val="22"/>
                              </w:rPr>
                              <w:t>”</w:t>
                            </w:r>
                            <w:r>
                              <w:rPr>
                                <w:color w:val="000000"/>
                                <w:sz w:val="22"/>
                              </w:rPr>
                              <w:t>。</w:t>
                            </w:r>
                          </w:p>
                          <w:p w:rsidR="0036332D" w:rsidRDefault="00DD414B">
                            <w:pPr>
                              <w:spacing w:after="287" w:line="545" w:lineRule="exact"/>
                              <w:ind w:firstLine="500"/>
                            </w:pPr>
                            <w:r>
                              <w:rPr>
                                <w:color w:val="000000"/>
                                <w:sz w:val="30"/>
                              </w:rPr>
                              <w:t>三</w:t>
                            </w:r>
                            <w:r>
                              <w:rPr>
                                <w:color w:val="000000"/>
                                <w:sz w:val="30"/>
                              </w:rPr>
                              <w:t>“</w:t>
                            </w:r>
                            <w:r>
                              <w:rPr>
                                <w:color w:val="000000"/>
                                <w:sz w:val="30"/>
                              </w:rPr>
                              <w:t>十三五</w:t>
                            </w:r>
                            <w:r>
                              <w:rPr>
                                <w:color w:val="000000"/>
                                <w:sz w:val="30"/>
                              </w:rPr>
                              <w:t>”</w:t>
                            </w:r>
                            <w:r>
                              <w:rPr>
                                <w:color w:val="000000"/>
                                <w:sz w:val="30"/>
                              </w:rPr>
                              <w:t>期间我国教育扶贫领域的重大行动</w:t>
                            </w:r>
                          </w:p>
                          <w:p w:rsidR="0036332D" w:rsidRDefault="00DD414B">
                            <w:pPr>
                              <w:spacing w:line="399" w:lineRule="exact"/>
                              <w:ind w:firstLine="200"/>
                            </w:pPr>
                            <w:r>
                              <w:rPr>
                                <w:color w:val="000000"/>
                                <w:sz w:val="22"/>
                              </w:rPr>
                              <w:t>2013</w:t>
                            </w:r>
                            <w:r>
                              <w:rPr>
                                <w:color w:val="000000"/>
                                <w:sz w:val="22"/>
                              </w:rPr>
                              <w:t>年《关于实施教育精准扶贫工程的意见》的出台，使教育精准扶贫</w:t>
                            </w:r>
                          </w:p>
                          <w:p w:rsidR="0036332D" w:rsidRDefault="00DD414B">
                            <w:r>
                              <w:pict>
                                <v:rect id="_x0000_i1025" style="width:111pt;height:1.5pt" o:hrpct="0" o:hralign="center" o:hrstd="t" o:hrnoshade="t" o:hr="t" fillcolor="black [3213]" stroked="f"/>
                              </w:pict>
                            </w:r>
                          </w:p>
                          <w:p w:rsidR="0036332D" w:rsidRDefault="00DD414B">
                            <w:pPr>
                              <w:spacing w:line="327" w:lineRule="exact"/>
                              <w:ind w:firstLine="400"/>
                            </w:pPr>
                            <w:r>
                              <w:rPr>
                                <w:color w:val="000000"/>
                                <w:sz w:val="18"/>
                              </w:rPr>
                              <w:t xml:space="preserve">① </w:t>
                            </w:r>
                            <w:r>
                              <w:rPr>
                                <w:color w:val="000000"/>
                                <w:sz w:val="18"/>
                              </w:rPr>
                              <w:t>刘军豪、许锋华：《教育扶贫：从</w:t>
                            </w:r>
                            <w:r>
                              <w:rPr>
                                <w:color w:val="000000"/>
                                <w:sz w:val="18"/>
                              </w:rPr>
                              <w:t>“</w:t>
                            </w:r>
                            <w:r>
                              <w:rPr>
                                <w:color w:val="000000"/>
                                <w:sz w:val="18"/>
                              </w:rPr>
                              <w:t>扶教育之贫</w:t>
                            </w:r>
                            <w:r>
                              <w:rPr>
                                <w:color w:val="000000"/>
                                <w:sz w:val="18"/>
                              </w:rPr>
                              <w:t>”</w:t>
                            </w:r>
                            <w:r>
                              <w:rPr>
                                <w:color w:val="000000"/>
                                <w:sz w:val="18"/>
                              </w:rPr>
                              <w:t>到</w:t>
                            </w:r>
                            <w:r>
                              <w:rPr>
                                <w:color w:val="000000"/>
                                <w:sz w:val="18"/>
                              </w:rPr>
                              <w:t>“</w:t>
                            </w:r>
                            <w:r>
                              <w:rPr>
                                <w:color w:val="000000"/>
                                <w:sz w:val="18"/>
                              </w:rPr>
                              <w:t>依靠教育扶贫</w:t>
                            </w:r>
                            <w:r>
                              <w:rPr>
                                <w:color w:val="000000"/>
                                <w:sz w:val="18"/>
                              </w:rPr>
                              <w:t>”</w:t>
                            </w:r>
                            <w:r>
                              <w:rPr>
                                <w:color w:val="000000"/>
                                <w:sz w:val="18"/>
                              </w:rPr>
                              <w:t>》，《中国人民大学教育学刊》</w:t>
                            </w:r>
                            <w:r>
                              <w:rPr>
                                <w:color w:val="000000"/>
                                <w:sz w:val="18"/>
                              </w:rPr>
                              <w:t>2016</w:t>
                            </w:r>
                            <w:r>
                              <w:rPr>
                                <w:color w:val="000000"/>
                                <w:sz w:val="18"/>
                              </w:rPr>
                              <w:t>年第</w:t>
                            </w:r>
                            <w:r>
                              <w:rPr>
                                <w:color w:val="000000"/>
                                <w:sz w:val="18"/>
                              </w:rPr>
                              <w:t>2</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78" style="position:absolute;left:0pt;margin-left:71.0pt;margin-top:103.0pt;height:672.0pt;width:443.0pt;z-index:637817855704831173;mso-width-relative:page;mso-height-relative:page;mso-position-vertical-relative:page;mso-position-horizontal-relative:page;" coordsize="21600,21600" o:spid="_x0000_s27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9" w:lineRule="exact"/>
                        <w:ind w:firstLine="500"/>
                        <w:jc w:val="both"/>
                      </w:pPr>
                      <w:r>
                        <w:rPr>
                          <w:sz w:val="22"/>
                          <w:color w:val="000000"/>
                        </w:rPr>
                        <w:t xml:space="preserve">首先，扶贫政策中的教育内容与教育政策中的扶贫内容彼此交叉、紧密联</w:t>
                      </w:r>
                      <w:r>
                        <w:rPr>
                          <w:sz w:val="22"/>
                          <w:color w:val="000000"/>
                        </w:rPr>
                        <w:t xml:space="preserve">系，构成了一个“你中有我、我中有你”的有机整体。如作为我国扶贫任务</w:t>
                      </w:r>
                      <w:r>
                        <w:rPr>
                          <w:sz w:val="22"/>
                          <w:color w:val="000000"/>
                        </w:rPr>
                        <w:t xml:space="preserve">总纲领的《国家“十三五”脱贫攻坚规划》与作为我国教育现代化发展总体</w:t>
                      </w:r>
                      <w:r>
                        <w:rPr>
                          <w:sz w:val="22"/>
                          <w:color w:val="000000"/>
                        </w:rPr>
                        <w:t xml:space="preserve">纲要的《国家教育事业发展“十三五”规划》，前者以贫困地区为立足点，明</w:t>
                      </w:r>
                      <w:r>
                        <w:rPr>
                          <w:sz w:val="22"/>
                          <w:color w:val="000000"/>
                        </w:rPr>
                        <w:t xml:space="preserve">确了贫困地区教育领域需要重点扶助的各个方面，后者以发展教育为轴心，对</w:t>
                      </w:r>
                      <w:r>
                        <w:rPr>
                          <w:sz w:val="22"/>
                          <w:color w:val="000000"/>
                        </w:rPr>
                        <w:t xml:space="preserve">各级各类教育扶助贫困的对口支援任务和覆盖程度做出政策部署。总体而言，</w:t>
                      </w:r>
                      <w:r>
                        <w:rPr>
                          <w:sz w:val="22"/>
                          <w:color w:val="000000"/>
                        </w:rPr>
                        <w:t xml:space="preserve">从政策的宏观层面，“十三五”期间的教育扶贫理念逐渐呈现从“扶教育之</w:t>
                      </w:r>
                      <w:r>
                        <w:rPr>
                          <w:sz w:val="22"/>
                          <w:color w:val="000000"/>
                        </w:rPr>
                        <w:t xml:space="preserve">贫”到“依靠教育扶贫”的演变，引领教育扶贫历经了由隐性至显性的发展</w:t>
                      </w:r>
                      <w:r>
                        <w:rPr>
                          <w:sz w:val="22"/>
                          <w:color w:val="000000"/>
                        </w:rPr>
                        <w:t xml:space="preserve">过程，有力促进了教育与扶贫的双向联动。①</w:t>
                      </w:r>
                    </w:p>
                    <w:p>
                      <w:pPr>
                        <w:spacing w:after="287" w:line="399" w:lineRule="exact"/>
                        <w:ind w:firstLine="500"/>
                        <w:jc w:val="both"/>
                      </w:pPr>
                      <w:r>
                        <w:rPr>
                          <w:sz w:val="22"/>
                          <w:color w:val="000000"/>
                        </w:rPr>
                        <w:t xml:space="preserve">其次，十六项教育扶贫领域的重大政策总体而言重点突出，抓住了“十</w:t>
                      </w:r>
                      <w:r>
                        <w:rPr>
                          <w:sz w:val="22"/>
                          <w:color w:val="000000"/>
                        </w:rPr>
                        <w:t xml:space="preserve">三五”期间我国教育扶贫工作的主要矛盾，各项政策内容规划有序、目标紧</w:t>
                      </w:r>
                      <w:r>
                        <w:rPr>
                          <w:sz w:val="22"/>
                          <w:color w:val="000000"/>
                        </w:rPr>
                        <w:t xml:space="preserve">扣主要矛盾的主要方面。如在扶贫政策的教育内容中，中共中央、国务院以</w:t>
                      </w:r>
                      <w:r>
                        <w:rPr>
                          <w:sz w:val="22"/>
                          <w:color w:val="000000"/>
                        </w:rPr>
                        <w:t xml:space="preserve">《国家“十三五”脱贫攻坚规划》为核心引领，提出打赢脱贫攻坚战的时间表</w:t>
                      </w:r>
                      <w:r>
                        <w:rPr>
                          <w:sz w:val="22"/>
                          <w:color w:val="000000"/>
                        </w:rPr>
                        <w:t xml:space="preserve">和路线图，明确了产业发展脱贫、转移就业脱贫、易地搬迁脱贫、教育扶贫、</w:t>
                      </w:r>
                      <w:r>
                        <w:rPr>
                          <w:sz w:val="22"/>
                          <w:color w:val="000000"/>
                        </w:rPr>
                        <w:t xml:space="preserve">健康扶贫、生态保护扶贫和兜底保障七大扶贫重点任务，为指导全国各地的脱</w:t>
                      </w:r>
                      <w:r>
                        <w:rPr>
                          <w:sz w:val="22"/>
                          <w:color w:val="000000"/>
                        </w:rPr>
                        <w:t xml:space="preserve">贫攻坚工作提供了行动指南，抓住了“十三五”时期我国脱贫攻坚工作的主</w:t>
                      </w:r>
                      <w:r>
                        <w:rPr>
                          <w:sz w:val="22"/>
                          <w:color w:val="000000"/>
                        </w:rPr>
                        <w:t xml:space="preserve">要矛盾；在教育政策的扶贫内容中，国务院以《国家教育事业发展“十三五”</w:t>
                      </w:r>
                      <w:r>
                        <w:rPr>
                          <w:sz w:val="22"/>
                          <w:color w:val="000000"/>
                        </w:rPr>
                        <w:t xml:space="preserve">规划》为2021～2025年我国教育现代化发展提出了“全民终身学习机会进一</w:t>
                      </w:r>
                      <w:r>
                        <w:rPr>
                          <w:sz w:val="22"/>
                          <w:color w:val="000000"/>
                        </w:rPr>
                        <w:t xml:space="preserve">步扩大、教育质量全面提升、教育发展成果更公平地惠及全民、人才供给和高</w:t>
                      </w:r>
                      <w:r>
                        <w:rPr>
                          <w:sz w:val="22"/>
                          <w:color w:val="000000"/>
                        </w:rPr>
                        <w:t xml:space="preserve">校创新能力明显提升以及教育体系制度更加成熟定型”的总体目标，紧抓</w:t>
                      </w:r>
                      <w:r>
                        <w:rPr>
                          <w:sz w:val="22"/>
                          <w:color w:val="000000"/>
                        </w:rPr>
                        <w:t xml:space="preserve">“十三五”时期我国教育发展的主要矛盾。而余下的相关政策，特别是教育领</w:t>
                      </w:r>
                      <w:r>
                        <w:rPr>
                          <w:sz w:val="22"/>
                          <w:color w:val="000000"/>
                        </w:rPr>
                        <w:t xml:space="preserve">域的政策，则就不同的具体方向有所侧重，从不同教育领域对扶贫任务进行拆</w:t>
                      </w:r>
                      <w:r>
                        <w:rPr>
                          <w:sz w:val="22"/>
                          <w:color w:val="000000"/>
                        </w:rPr>
                        <w:t xml:space="preserve">分和细化，从而全面提升我国贫困地区的教育发展“底线”。</w:t>
                      </w:r>
                    </w:p>
                    <w:p>
                      <w:pPr>
                        <w:spacing w:after="287" w:line="545" w:lineRule="exact"/>
                        <w:ind w:firstLine="500"/>
                        <w:jc w:val="both"/>
                      </w:pPr>
                      <w:r>
                        <w:rPr>
                          <w:sz w:val="30"/>
                          <w:color w:val="000000"/>
                        </w:rPr>
                        <w:t xml:space="preserve">三“十三五”期间我国教育扶贫领域的重大行动</w:t>
                      </w:r>
                    </w:p>
                    <w:p>
                      <w:pPr>
                        <w:spacing w:line="399" w:lineRule="exact"/>
                        <w:ind w:firstLine="200"/>
                        <w:jc w:val="both"/>
                      </w:pPr>
                      <w:r>
                        <w:rPr>
                          <w:sz w:val="22"/>
                          <w:color w:val="000000"/>
                        </w:rPr>
                        <w:t xml:space="preserve">2013年《关于实施教育精准扶贫工程的意见》的出台，使教育精准扶贫</w:t>
                      </w:r>
                    </w:p>
                    <w:p>
                      <w:pPr>
                        <w:spacing w:lineRule="auto"/>
                        <w:ind w:firstLine="0"/>
                        <w:jc w:val="both"/>
                      </w:pPr>
                      <w:r>
                        <w:pict>
                          <v:rect style="width:111pt;height:1.5pt" o:hr="true" o:hrstd="true" o:hrnoshade="true" o:hrpct="0" o:hralign="center" fillcolor="black [3213]" stroked="false"/>
                        </w:pict>
                      </w:r>
                    </w:p>
                    <w:p>
                      <w:pPr>
                        <w:spacing w:line="327" w:lineRule="exact"/>
                        <w:ind w:firstLine="400"/>
                        <w:jc w:val="both"/>
                      </w:pPr>
                      <w:r>
                        <w:rPr>
                          <w:sz w:val="18"/>
                          <w:color w:val="000000"/>
                        </w:rPr>
                        <w:t xml:space="preserve">① 刘军豪、许锋华：《教育扶贫：从“扶教育之贫”到“依靠教育扶贫”》，《中国人民大学</w:t>
                      </w:r>
                      <w:r>
                        <w:rPr>
                          <w:sz w:val="18"/>
                          <w:color w:val="000000"/>
                        </w:rPr>
                        <w:t xml:space="preserve">教育学刊》2016年第2期。</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page">
                  <wp:posOffset>927100</wp:posOffset>
                </wp:positionH>
                <wp:positionV relativeFrom="page">
                  <wp:posOffset>9829800</wp:posOffset>
                </wp:positionV>
                <wp:extent cx="469900" cy="279400"/>
                <wp:effectExtent l="0" t="0" r="635" b="14605"/>
                <wp:wrapSquare wrapText="bothSides"/>
                <wp:docPr id="27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pPr>
                            <w:r>
                              <w:rPr>
                                <w:color w:val="000000"/>
                                <w:sz w:val="22"/>
                              </w:rPr>
                              <w:t>024</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80" style="position:absolute;left:0pt;margin-left:73.0pt;margin-top:774.0pt;height:22.0pt;width:37.0pt;z-index:637817855704831620;mso-width-relative:page;mso-height-relative:page;mso-position-vertical-relative:page;mso-position-horizontal-relative:page;" coordsize="21600,21600" o:spid="_x0000_s28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024</w:t>
                      </w:r>
                    </w:p>
                  </w:txbxContent>
                </v:textbox>
              </v:shape>
            </w:pict>
          </mc:Fallback>
        </mc:AlternateContent>
      </w:r>
    </w:p>
    <w:p w:rsidR="0036332D" w:rsidRDefault="0036332D">
      <w:pPr>
        <w:sectPr w:rsidR="0036332D">
          <w:headerReference w:type="default" r:id="rId90"/>
          <w:footerReference w:type="default" r:id="rId91"/>
          <w:pgSz w:w="11900" w:h="16840"/>
          <w:pgMar w:top="1120" w:right="1420" w:bottom="1120" w:left="1420" w:header="0" w:footer="1120" w:gutter="0"/>
          <w:cols w:space="720"/>
          <w:titlePg/>
        </w:sectPr>
      </w:pPr>
    </w:p>
    <w:p w:rsidR="0036332D" w:rsidRDefault="00DD414B">
      <w:r>
        <w:rPr>
          <w:noProof/>
        </w:rPr>
        <w:lastRenderedPageBreak/>
        <mc:AlternateContent>
          <mc:Choice Requires="wps">
            <w:drawing>
              <wp:anchor distT="0" distB="0" distL="114300" distR="114300" simplePos="0" relativeHeight="251648000" behindDoc="0" locked="0" layoutInCell="1" allowOverlap="1">
                <wp:simplePos x="0" y="0"/>
                <wp:positionH relativeFrom="page">
                  <wp:posOffset>2095500</wp:posOffset>
                </wp:positionH>
                <wp:positionV relativeFrom="page">
                  <wp:posOffset>838200</wp:posOffset>
                </wp:positionV>
                <wp:extent cx="3683000" cy="444500"/>
                <wp:effectExtent l="0" t="0" r="635" b="14605"/>
                <wp:wrapSquare wrapText="bothSides"/>
                <wp:docPr id="28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82" style="position:absolute;left:0pt;margin-left:165.0pt;margin-top:66.0pt;height:35.0pt;width:290.0pt;z-index:637817855705269081;mso-width-relative:page;mso-height-relative:page;mso-position-vertical-relative:page;mso-position-horizontal-relative:page;" coordsize="21600,21600" o:spid="_x0000_s28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28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85" style="position:absolute;left:0pt;margin-left:446.0pt;margin-top:62.0pt;height:38.0pt;width:63.0pt;z-index:637817855705270652;mso-width-relative:page;mso-height-relative:page;mso-position-vertical-relative:page;mso-position-horizontal-relative:page;" coordsize="21600,21600" o:spid="_x0000_s28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283" name="Picture 1"/>
                            <wp:cNvGraphicFramePr>
                              <a:graphicFrameLocks noChangeAspect="1"/>
                            </wp:cNvGraphicFramePr>
                            <a:graphic>
                              <a:graphicData uri="http://schemas.openxmlformats.org/drawingml/2006/picture">
                                <pic:pic xmlns:pic="http://schemas.openxmlformats.org/drawingml/2006/picture">
                                  <pic:nvPicPr>
                                    <pic:cNvPr id="283" name="New Bitmap Image.jpg"/>
                                    <pic:cNvPicPr/>
                                  </pic:nvPicPr>
                                  <pic:blipFill>
                                    <a:blip r:embed="Rfb2f382a33bd44f3"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page">
                  <wp:posOffset>889000</wp:posOffset>
                </wp:positionH>
                <wp:positionV relativeFrom="page">
                  <wp:posOffset>1282700</wp:posOffset>
                </wp:positionV>
                <wp:extent cx="5626100" cy="8509000"/>
                <wp:effectExtent l="0" t="0" r="635" b="14605"/>
                <wp:wrapSquare wrapText="bothSides"/>
                <wp:docPr id="28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29" w:line="417" w:lineRule="exact"/>
                            </w:pPr>
                            <w:r>
                              <w:rPr>
                                <w:color w:val="000000"/>
                                <w:sz w:val="22"/>
                              </w:rPr>
                              <w:t>的重要性日益凸显、功能日益拓展，甚至成为国家</w:t>
                            </w:r>
                            <w:r>
                              <w:rPr>
                                <w:color w:val="000000"/>
                                <w:sz w:val="22"/>
                              </w:rPr>
                              <w:t>“</w:t>
                            </w:r>
                            <w:r>
                              <w:rPr>
                                <w:color w:val="000000"/>
                                <w:sz w:val="22"/>
                              </w:rPr>
                              <w:t>五个一批</w:t>
                            </w:r>
                            <w:r>
                              <w:rPr>
                                <w:color w:val="000000"/>
                                <w:sz w:val="22"/>
                              </w:rPr>
                              <w:t>”</w:t>
                            </w:r>
                            <w:r>
                              <w:rPr>
                                <w:color w:val="000000"/>
                                <w:sz w:val="22"/>
                              </w:rPr>
                              <w:t>精准扶贫最重要的手段，为贫困人口实现可持续脱贫提供了重要保障。</w:t>
                            </w:r>
                            <w:r>
                              <w:rPr>
                                <w:color w:val="000000"/>
                                <w:sz w:val="22"/>
                              </w:rPr>
                              <w:t>2015</w:t>
                            </w:r>
                            <w:r>
                              <w:rPr>
                                <w:color w:val="000000"/>
                                <w:sz w:val="22"/>
                              </w:rPr>
                              <w:t>年，习近平总书记在给</w:t>
                            </w:r>
                            <w:r>
                              <w:rPr>
                                <w:color w:val="000000"/>
                                <w:sz w:val="22"/>
                              </w:rPr>
                              <w:t>“</w:t>
                            </w:r>
                            <w:r>
                              <w:rPr>
                                <w:color w:val="000000"/>
                                <w:sz w:val="22"/>
                              </w:rPr>
                              <w:t>国培计划（</w:t>
                            </w:r>
                            <w:r>
                              <w:rPr>
                                <w:color w:val="000000"/>
                                <w:sz w:val="22"/>
                              </w:rPr>
                              <w:t>2014</w:t>
                            </w:r>
                            <w:r>
                              <w:rPr>
                                <w:color w:val="000000"/>
                                <w:sz w:val="22"/>
                              </w:rPr>
                              <w:t>）</w:t>
                            </w:r>
                            <w:r>
                              <w:rPr>
                                <w:color w:val="000000"/>
                                <w:sz w:val="22"/>
                              </w:rPr>
                              <w:t>”</w:t>
                            </w:r>
                            <w:r>
                              <w:rPr>
                                <w:color w:val="000000"/>
                                <w:sz w:val="22"/>
                              </w:rPr>
                              <w:t>北京师范大学贵州研修班全体参</w:t>
                            </w:r>
                            <w:proofErr w:type="gramStart"/>
                            <w:r>
                              <w:rPr>
                                <w:color w:val="000000"/>
                                <w:sz w:val="22"/>
                              </w:rPr>
                              <w:t>训教师</w:t>
                            </w:r>
                            <w:proofErr w:type="gramEnd"/>
                            <w:r>
                              <w:rPr>
                                <w:color w:val="000000"/>
                                <w:sz w:val="22"/>
                              </w:rPr>
                              <w:t>的回信中提道：</w:t>
                            </w:r>
                            <w:r>
                              <w:rPr>
                                <w:color w:val="000000"/>
                                <w:sz w:val="22"/>
                              </w:rPr>
                              <w:t>“</w:t>
                            </w:r>
                            <w:r>
                              <w:rPr>
                                <w:color w:val="000000"/>
                                <w:sz w:val="22"/>
                              </w:rPr>
                              <w:t>到</w:t>
                            </w:r>
                            <w:r>
                              <w:rPr>
                                <w:color w:val="000000"/>
                                <w:sz w:val="22"/>
                              </w:rPr>
                              <w:t>2020</w:t>
                            </w:r>
                            <w:r>
                              <w:rPr>
                                <w:color w:val="000000"/>
                                <w:sz w:val="22"/>
                              </w:rPr>
                              <w:t>年全面建成小康社会，最艰巨的任务在贫困地区，我们必须补上这个短板。扶贫必扶智。让贫困地区的孩子们接受良好教育，是扶贫开发的重要任务，也是阻断贫困代际传递的重要途径。</w:t>
                            </w:r>
                            <w:r>
                              <w:rPr>
                                <w:color w:val="000000"/>
                                <w:sz w:val="22"/>
                              </w:rPr>
                              <w:t>”“</w:t>
                            </w:r>
                            <w:r>
                              <w:rPr>
                                <w:color w:val="000000"/>
                                <w:sz w:val="22"/>
                              </w:rPr>
                              <w:t>十三五</w:t>
                            </w:r>
                            <w:r>
                              <w:rPr>
                                <w:color w:val="000000"/>
                                <w:sz w:val="22"/>
                              </w:rPr>
                              <w:t>”</w:t>
                            </w:r>
                            <w:r>
                              <w:rPr>
                                <w:color w:val="000000"/>
                                <w:sz w:val="22"/>
                              </w:rPr>
                              <w:t>期间，从中央到地方，从高校到县级职教中心，在一系列</w:t>
                            </w:r>
                            <w:r>
                              <w:rPr>
                                <w:color w:val="000000"/>
                                <w:sz w:val="22"/>
                              </w:rPr>
                              <w:t>“</w:t>
                            </w:r>
                            <w:r>
                              <w:rPr>
                                <w:color w:val="000000"/>
                                <w:sz w:val="22"/>
                              </w:rPr>
                              <w:t>国字牌</w:t>
                            </w:r>
                            <w:r>
                              <w:rPr>
                                <w:color w:val="000000"/>
                                <w:sz w:val="22"/>
                              </w:rPr>
                              <w:t>”</w:t>
                            </w:r>
                            <w:r>
                              <w:rPr>
                                <w:color w:val="000000"/>
                                <w:sz w:val="22"/>
                              </w:rPr>
                              <w:t>重大行动的组织下，全方位、立体化、多面向地推进</w:t>
                            </w:r>
                            <w:r>
                              <w:rPr>
                                <w:color w:val="000000"/>
                                <w:sz w:val="22"/>
                              </w:rPr>
                              <w:t>教育扶贫工作，使教育扶贫工作取得了丰硕成果。</w:t>
                            </w:r>
                          </w:p>
                          <w:p w:rsidR="0036332D" w:rsidRDefault="00DD414B">
                            <w:pPr>
                              <w:spacing w:after="89" w:line="474" w:lineRule="exact"/>
                              <w:ind w:firstLine="640"/>
                            </w:pPr>
                            <w:r>
                              <w:rPr>
                                <w:color w:val="000000"/>
                                <w:sz w:val="25"/>
                              </w:rPr>
                              <w:t>（一）学前教育三年行动计划</w:t>
                            </w:r>
                          </w:p>
                          <w:p w:rsidR="0036332D" w:rsidRDefault="00DD414B">
                            <w:pPr>
                              <w:spacing w:line="417" w:lineRule="exact"/>
                              <w:ind w:firstLine="400"/>
                            </w:pPr>
                            <w:r>
                              <w:rPr>
                                <w:color w:val="000000"/>
                                <w:sz w:val="22"/>
                              </w:rPr>
                              <w:t>学前教育是国民教育体系的基础部分，事关人的终身发展，提高学前教育供给水平也是一项重要的民生工程。为解决</w:t>
                            </w:r>
                            <w:r>
                              <w:rPr>
                                <w:color w:val="000000"/>
                                <w:sz w:val="22"/>
                              </w:rPr>
                              <w:t>“</w:t>
                            </w:r>
                            <w:r>
                              <w:rPr>
                                <w:color w:val="000000"/>
                                <w:sz w:val="22"/>
                              </w:rPr>
                              <w:t>入园难、入园贵</w:t>
                            </w:r>
                            <w:r>
                              <w:rPr>
                                <w:color w:val="000000"/>
                                <w:sz w:val="22"/>
                              </w:rPr>
                              <w:t>”</w:t>
                            </w:r>
                            <w:r>
                              <w:rPr>
                                <w:color w:val="000000"/>
                                <w:sz w:val="22"/>
                              </w:rPr>
                              <w:t>问题，满足人民群众对学前教育的需求，自</w:t>
                            </w:r>
                            <w:r>
                              <w:rPr>
                                <w:color w:val="000000"/>
                                <w:sz w:val="22"/>
                              </w:rPr>
                              <w:t>2010</w:t>
                            </w:r>
                            <w:r>
                              <w:rPr>
                                <w:color w:val="000000"/>
                                <w:sz w:val="22"/>
                              </w:rPr>
                              <w:t>年以来，国家连续实施三期学前教育行动计划，各省（区、市）相继出台了三期学前教育三年行动计划。通过推动大力发展公办园、鼓励社会力量办园、加大对普惠性民办园扶持力度，增强学前教育的公益普惠属性。截至</w:t>
                            </w:r>
                            <w:r>
                              <w:rPr>
                                <w:color w:val="000000"/>
                                <w:sz w:val="22"/>
                              </w:rPr>
                              <w:t>2019</w:t>
                            </w:r>
                            <w:r>
                              <w:rPr>
                                <w:color w:val="000000"/>
                                <w:sz w:val="22"/>
                              </w:rPr>
                              <w:t>年，全国公办园达到</w:t>
                            </w:r>
                            <w:r>
                              <w:rPr>
                                <w:color w:val="000000"/>
                                <w:sz w:val="22"/>
                              </w:rPr>
                              <w:t>10.8</w:t>
                            </w:r>
                            <w:r>
                              <w:rPr>
                                <w:color w:val="000000"/>
                                <w:sz w:val="22"/>
                              </w:rPr>
                              <w:t>万所，比</w:t>
                            </w:r>
                            <w:r>
                              <w:rPr>
                                <w:color w:val="000000"/>
                                <w:sz w:val="22"/>
                              </w:rPr>
                              <w:t>2015</w:t>
                            </w:r>
                            <w:r>
                              <w:rPr>
                                <w:color w:val="000000"/>
                                <w:sz w:val="22"/>
                              </w:rPr>
                              <w:t>年增加了</w:t>
                            </w:r>
                            <w:r>
                              <w:rPr>
                                <w:color w:val="000000"/>
                                <w:sz w:val="22"/>
                              </w:rPr>
                              <w:t>3.1</w:t>
                            </w:r>
                            <w:r>
                              <w:rPr>
                                <w:color w:val="000000"/>
                                <w:sz w:val="22"/>
                              </w:rPr>
                              <w:t>万所；普惠性民</w:t>
                            </w:r>
                            <w:r>
                              <w:rPr>
                                <w:color w:val="000000"/>
                                <w:sz w:val="22"/>
                              </w:rPr>
                              <w:t>办园达到</w:t>
                            </w:r>
                            <w:r>
                              <w:rPr>
                                <w:color w:val="000000"/>
                                <w:sz w:val="22"/>
                              </w:rPr>
                              <w:t>9.5</w:t>
                            </w:r>
                            <w:r>
                              <w:rPr>
                                <w:color w:val="000000"/>
                                <w:sz w:val="22"/>
                              </w:rPr>
                              <w:t>万所，比</w:t>
                            </w:r>
                            <w:r>
                              <w:rPr>
                                <w:color w:val="000000"/>
                                <w:sz w:val="22"/>
                              </w:rPr>
                              <w:t>2016</w:t>
                            </w:r>
                            <w:r>
                              <w:rPr>
                                <w:color w:val="000000"/>
                                <w:sz w:val="22"/>
                              </w:rPr>
                              <w:t>年增加了</w:t>
                            </w:r>
                            <w:r>
                              <w:rPr>
                                <w:color w:val="000000"/>
                                <w:sz w:val="22"/>
                              </w:rPr>
                              <w:t>3.7</w:t>
                            </w:r>
                            <w:r>
                              <w:rPr>
                                <w:color w:val="000000"/>
                                <w:sz w:val="22"/>
                              </w:rPr>
                              <w:t>万所。全国学前三年毛入园率达到</w:t>
                            </w:r>
                            <w:r>
                              <w:rPr>
                                <w:color w:val="000000"/>
                                <w:sz w:val="22"/>
                              </w:rPr>
                              <w:t>83.4</w:t>
                            </w:r>
                            <w:r>
                              <w:rPr>
                                <w:color w:val="000000"/>
                                <w:sz w:val="22"/>
                              </w:rPr>
                              <w:t>％，比</w:t>
                            </w:r>
                            <w:r>
                              <w:rPr>
                                <w:color w:val="000000"/>
                                <w:sz w:val="22"/>
                              </w:rPr>
                              <w:t>2015</w:t>
                            </w:r>
                            <w:r>
                              <w:rPr>
                                <w:color w:val="000000"/>
                                <w:sz w:val="22"/>
                              </w:rPr>
                              <w:t>年提高</w:t>
                            </w:r>
                            <w:r>
                              <w:rPr>
                                <w:color w:val="000000"/>
                                <w:sz w:val="22"/>
                              </w:rPr>
                              <w:t>8.4</w:t>
                            </w:r>
                            <w:r>
                              <w:rPr>
                                <w:color w:val="000000"/>
                                <w:sz w:val="22"/>
                              </w:rPr>
                              <w:t>个百分点；普惠园覆盖率达到</w:t>
                            </w:r>
                            <w:r>
                              <w:rPr>
                                <w:color w:val="000000"/>
                                <w:sz w:val="22"/>
                              </w:rPr>
                              <w:t>76.01</w:t>
                            </w:r>
                            <w:r>
                              <w:rPr>
                                <w:color w:val="000000"/>
                                <w:sz w:val="22"/>
                              </w:rPr>
                              <w:t>％，比</w:t>
                            </w:r>
                            <w:r>
                              <w:rPr>
                                <w:color w:val="000000"/>
                                <w:sz w:val="22"/>
                              </w:rPr>
                              <w:t>2016</w:t>
                            </w:r>
                            <w:r>
                              <w:rPr>
                                <w:color w:val="000000"/>
                                <w:sz w:val="22"/>
                              </w:rPr>
                              <w:t>年提高</w:t>
                            </w:r>
                            <w:r>
                              <w:rPr>
                                <w:color w:val="000000"/>
                                <w:sz w:val="22"/>
                              </w:rPr>
                              <w:t>8.7</w:t>
                            </w:r>
                            <w:r>
                              <w:rPr>
                                <w:color w:val="000000"/>
                                <w:sz w:val="22"/>
                              </w:rPr>
                              <w:t>个百分点，有效缓解了</w:t>
                            </w:r>
                            <w:r>
                              <w:rPr>
                                <w:color w:val="000000"/>
                                <w:sz w:val="22"/>
                              </w:rPr>
                              <w:t>“</w:t>
                            </w:r>
                            <w:r>
                              <w:rPr>
                                <w:color w:val="000000"/>
                                <w:sz w:val="22"/>
                              </w:rPr>
                              <w:t>入园难、入园贵</w:t>
                            </w:r>
                            <w:r>
                              <w:rPr>
                                <w:color w:val="000000"/>
                                <w:sz w:val="22"/>
                              </w:rPr>
                              <w:t>”</w:t>
                            </w:r>
                            <w:r>
                              <w:rPr>
                                <w:color w:val="000000"/>
                                <w:sz w:val="22"/>
                              </w:rPr>
                              <w:t>问题。</w:t>
                            </w:r>
                            <w:r>
                              <w:rPr>
                                <w:color w:val="000000"/>
                                <w:sz w:val="22"/>
                              </w:rPr>
                              <w:t>①</w:t>
                            </w:r>
                          </w:p>
                          <w:p w:rsidR="0036332D" w:rsidRDefault="00DD414B">
                            <w:pPr>
                              <w:spacing w:after="386" w:line="417" w:lineRule="exact"/>
                              <w:ind w:firstLine="520"/>
                            </w:pPr>
                            <w:r>
                              <w:rPr>
                                <w:color w:val="000000"/>
                                <w:sz w:val="22"/>
                              </w:rPr>
                              <w:t>中央和地方加大了对学前教育的经费投入力度。</w:t>
                            </w:r>
                            <w:r>
                              <w:rPr>
                                <w:color w:val="000000"/>
                                <w:sz w:val="22"/>
                              </w:rPr>
                              <w:t>2010</w:t>
                            </w:r>
                            <w:r>
                              <w:rPr>
                                <w:color w:val="000000"/>
                                <w:sz w:val="22"/>
                              </w:rPr>
                              <w:t>年，全国学前教育财政投入为</w:t>
                            </w:r>
                            <w:r>
                              <w:rPr>
                                <w:color w:val="000000"/>
                                <w:sz w:val="22"/>
                              </w:rPr>
                              <w:t>244</w:t>
                            </w:r>
                            <w:r>
                              <w:rPr>
                                <w:color w:val="000000"/>
                                <w:sz w:val="22"/>
                              </w:rPr>
                              <w:t>亿元，</w:t>
                            </w:r>
                            <w:r>
                              <w:rPr>
                                <w:color w:val="000000"/>
                                <w:sz w:val="22"/>
                              </w:rPr>
                              <w:t>2019</w:t>
                            </w:r>
                            <w:r>
                              <w:rPr>
                                <w:color w:val="000000"/>
                                <w:sz w:val="22"/>
                              </w:rPr>
                              <w:t>年增至</w:t>
                            </w:r>
                            <w:r>
                              <w:rPr>
                                <w:color w:val="000000"/>
                                <w:sz w:val="22"/>
                              </w:rPr>
                              <w:t>2009</w:t>
                            </w:r>
                            <w:r>
                              <w:rPr>
                                <w:color w:val="000000"/>
                                <w:sz w:val="22"/>
                              </w:rPr>
                              <w:t>亿元，财政性经费占比也从</w:t>
                            </w:r>
                            <w:r>
                              <w:rPr>
                                <w:color w:val="000000"/>
                                <w:sz w:val="22"/>
                              </w:rPr>
                              <w:t>1.7</w:t>
                            </w:r>
                            <w:r>
                              <w:rPr>
                                <w:color w:val="000000"/>
                                <w:sz w:val="22"/>
                              </w:rPr>
                              <w:t>％提高到了</w:t>
                            </w:r>
                            <w:r>
                              <w:rPr>
                                <w:color w:val="000000"/>
                                <w:sz w:val="22"/>
                              </w:rPr>
                              <w:t>5.0</w:t>
                            </w:r>
                            <w:r>
                              <w:rPr>
                                <w:color w:val="000000"/>
                                <w:sz w:val="22"/>
                              </w:rPr>
                              <w:t>％，强有力的经费投入促进了学前教育的建设发展。</w:t>
                            </w:r>
                            <w:r>
                              <w:rPr>
                                <w:color w:val="000000"/>
                                <w:sz w:val="22"/>
                              </w:rPr>
                              <w:t>②</w:t>
                            </w:r>
                            <w:r>
                              <w:rPr>
                                <w:color w:val="000000"/>
                                <w:sz w:val="22"/>
                              </w:rPr>
                              <w:t>自</w:t>
                            </w:r>
                            <w:r>
                              <w:rPr>
                                <w:color w:val="000000"/>
                                <w:sz w:val="22"/>
                              </w:rPr>
                              <w:t>2011</w:t>
                            </w:r>
                            <w:r>
                              <w:rPr>
                                <w:color w:val="000000"/>
                                <w:sz w:val="22"/>
                              </w:rPr>
                              <w:t>年</w:t>
                            </w:r>
                          </w:p>
                          <w:p w:rsidR="0036332D" w:rsidRDefault="00DD414B">
                            <w:pPr>
                              <w:spacing w:line="280" w:lineRule="exact"/>
                              <w:ind w:firstLine="400"/>
                            </w:pPr>
                            <w:r>
                              <w:rPr>
                                <w:color w:val="000000"/>
                                <w:sz w:val="17"/>
                              </w:rPr>
                              <w:t>①</w:t>
                            </w:r>
                            <w:r>
                              <w:rPr>
                                <w:color w:val="000000"/>
                                <w:sz w:val="17"/>
                              </w:rPr>
                              <w:t>《教育</w:t>
                            </w:r>
                            <w:r>
                              <w:rPr>
                                <w:color w:val="000000"/>
                                <w:sz w:val="17"/>
                              </w:rPr>
                              <w:t>2020</w:t>
                            </w:r>
                            <w:r>
                              <w:rPr>
                                <w:color w:val="000000"/>
                                <w:sz w:val="17"/>
                              </w:rPr>
                              <w:t>收官</w:t>
                            </w:r>
                            <w:r>
                              <w:rPr>
                                <w:color w:val="806040"/>
                                <w:sz w:val="17"/>
                              </w:rPr>
                              <w:t>系</w:t>
                            </w:r>
                            <w:r>
                              <w:rPr>
                                <w:color w:val="000000"/>
                                <w:sz w:val="17"/>
                              </w:rPr>
                              <w:t>列</w:t>
                            </w:r>
                            <w:r>
                              <w:rPr>
                                <w:color w:val="806040"/>
                                <w:sz w:val="17"/>
                              </w:rPr>
                              <w:t>新闻发布会</w:t>
                            </w:r>
                            <w:r>
                              <w:rPr>
                                <w:color w:val="000000"/>
                                <w:sz w:val="17"/>
                              </w:rPr>
                              <w:t>第四场：</w:t>
                            </w:r>
                            <w:r>
                              <w:rPr>
                                <w:color w:val="806040"/>
                                <w:sz w:val="17"/>
                              </w:rPr>
                              <w:t>介</w:t>
                            </w:r>
                            <w:r>
                              <w:rPr>
                                <w:color w:val="000000"/>
                                <w:sz w:val="17"/>
                              </w:rPr>
                              <w:t>绍</w:t>
                            </w:r>
                            <w:r>
                              <w:rPr>
                                <w:color w:val="000000"/>
                                <w:sz w:val="17"/>
                              </w:rPr>
                              <w:t>“</w:t>
                            </w:r>
                            <w:r>
                              <w:rPr>
                                <w:color w:val="000000"/>
                                <w:sz w:val="17"/>
                              </w:rPr>
                              <w:t>十三五</w:t>
                            </w:r>
                            <w:r>
                              <w:rPr>
                                <w:color w:val="000000"/>
                                <w:sz w:val="17"/>
                              </w:rPr>
                              <w:t>”</w:t>
                            </w:r>
                            <w:r>
                              <w:rPr>
                                <w:color w:val="000000"/>
                                <w:sz w:val="17"/>
                              </w:rPr>
                              <w:t>以来基础教</w:t>
                            </w:r>
                            <w:r>
                              <w:rPr>
                                <w:color w:val="806040"/>
                                <w:sz w:val="17"/>
                              </w:rPr>
                              <w:t>育改</w:t>
                            </w:r>
                            <w:r>
                              <w:rPr>
                                <w:color w:val="000000"/>
                                <w:sz w:val="17"/>
                              </w:rPr>
                              <w:t>革发展</w:t>
                            </w:r>
                            <w:r>
                              <w:rPr>
                                <w:color w:val="000000"/>
                                <w:sz w:val="17"/>
                              </w:rPr>
                              <w:t>有关情况》，中华人民共和国教育部网站，</w:t>
                            </w:r>
                            <w:r>
                              <w:rPr>
                                <w:color w:val="000000"/>
                                <w:sz w:val="17"/>
                              </w:rPr>
                              <w:t>2020</w:t>
                            </w:r>
                            <w:r>
                              <w:rPr>
                                <w:color w:val="000000"/>
                                <w:sz w:val="17"/>
                              </w:rPr>
                              <w:t>年</w:t>
                            </w:r>
                            <w:r>
                              <w:rPr>
                                <w:color w:val="000000"/>
                                <w:sz w:val="17"/>
                              </w:rPr>
                              <w:t>12</w:t>
                            </w:r>
                            <w:r>
                              <w:rPr>
                                <w:color w:val="000000"/>
                                <w:sz w:val="17"/>
                              </w:rPr>
                              <w:t>月</w:t>
                            </w:r>
                            <w:r>
                              <w:rPr>
                                <w:color w:val="000000"/>
                                <w:sz w:val="17"/>
                              </w:rPr>
                              <w:t>10</w:t>
                            </w:r>
                            <w:r>
                              <w:rPr>
                                <w:color w:val="000000"/>
                                <w:sz w:val="17"/>
                              </w:rPr>
                              <w:t>日，</w:t>
                            </w:r>
                            <w:r>
                              <w:rPr>
                                <w:color w:val="000000"/>
                                <w:sz w:val="17"/>
                              </w:rPr>
                              <w:t>http</w:t>
                            </w:r>
                            <w:r>
                              <w:rPr>
                                <w:color w:val="000000"/>
                                <w:sz w:val="17"/>
                              </w:rPr>
                              <w:t>：／／</w:t>
                            </w:r>
                            <w:r>
                              <w:rPr>
                                <w:color w:val="000000"/>
                                <w:sz w:val="17"/>
                              </w:rPr>
                              <w:t>www</w:t>
                            </w:r>
                            <w:r>
                              <w:rPr>
                                <w:color w:val="000000"/>
                                <w:sz w:val="17"/>
                              </w:rPr>
                              <w:t>．</w:t>
                            </w:r>
                            <w:r>
                              <w:rPr>
                                <w:color w:val="000000"/>
                                <w:sz w:val="17"/>
                              </w:rPr>
                              <w:t>moe</w:t>
                            </w:r>
                            <w:r>
                              <w:rPr>
                                <w:color w:val="000000"/>
                                <w:sz w:val="17"/>
                              </w:rPr>
                              <w:t>．</w:t>
                            </w:r>
                            <w:r>
                              <w:rPr>
                                <w:color w:val="000000"/>
                                <w:sz w:val="17"/>
                              </w:rPr>
                              <w:t>gov</w:t>
                            </w:r>
                            <w:r>
                              <w:rPr>
                                <w:color w:val="000000"/>
                                <w:sz w:val="17"/>
                              </w:rPr>
                              <w:t>．</w:t>
                            </w:r>
                            <w:r>
                              <w:rPr>
                                <w:color w:val="000000"/>
                                <w:sz w:val="17"/>
                              </w:rPr>
                              <w:t>cn</w:t>
                            </w:r>
                            <w:r>
                              <w:rPr>
                                <w:color w:val="000000"/>
                                <w:sz w:val="17"/>
                              </w:rPr>
                              <w:t>／</w:t>
                            </w:r>
                            <w:r>
                              <w:rPr>
                                <w:color w:val="000000"/>
                                <w:sz w:val="17"/>
                              </w:rPr>
                              <w:t>fbh</w:t>
                            </w:r>
                            <w:r>
                              <w:rPr>
                                <w:color w:val="000000"/>
                                <w:sz w:val="17"/>
                              </w:rPr>
                              <w:t>／</w:t>
                            </w:r>
                            <w:r>
                              <w:rPr>
                                <w:color w:val="000000"/>
                                <w:sz w:val="17"/>
                              </w:rPr>
                              <w:t>live</w:t>
                            </w:r>
                            <w:r>
                              <w:rPr>
                                <w:color w:val="000000"/>
                                <w:sz w:val="17"/>
                              </w:rPr>
                              <w:t>／</w:t>
                            </w:r>
                            <w:r>
                              <w:rPr>
                                <w:color w:val="000000"/>
                                <w:sz w:val="17"/>
                              </w:rPr>
                              <w:t>2020/52763/</w:t>
                            </w:r>
                            <w:r>
                              <w:rPr>
                                <w:color w:val="000000"/>
                                <w:sz w:val="17"/>
                              </w:rPr>
                              <w:t>。</w:t>
                            </w:r>
                          </w:p>
                          <w:p w:rsidR="0036332D" w:rsidRDefault="00DD414B">
                            <w:pPr>
                              <w:spacing w:line="260" w:lineRule="exact"/>
                              <w:ind w:firstLine="400"/>
                            </w:pPr>
                            <w:r>
                              <w:rPr>
                                <w:color w:val="000000"/>
                                <w:sz w:val="19"/>
                              </w:rPr>
                              <w:t>②</w:t>
                            </w:r>
                            <w:r>
                              <w:rPr>
                                <w:color w:val="000000"/>
                                <w:sz w:val="19"/>
                              </w:rPr>
                              <w:tab/>
                            </w:r>
                            <w:r>
                              <w:rPr>
                                <w:color w:val="000000"/>
                                <w:sz w:val="19"/>
                              </w:rPr>
                              <w:t>《关于政协十三届全国委员会第三次会议第</w:t>
                            </w:r>
                            <w:r>
                              <w:rPr>
                                <w:color w:val="000000"/>
                                <w:sz w:val="19"/>
                              </w:rPr>
                              <w:t>2238</w:t>
                            </w:r>
                            <w:r>
                              <w:rPr>
                                <w:color w:val="000000"/>
                                <w:sz w:val="19"/>
                              </w:rPr>
                              <w:t>号（教育类</w:t>
                            </w:r>
                            <w:r>
                              <w:rPr>
                                <w:color w:val="000000"/>
                                <w:sz w:val="19"/>
                              </w:rPr>
                              <w:t>199</w:t>
                            </w:r>
                            <w:r>
                              <w:rPr>
                                <w:color w:val="000000"/>
                                <w:sz w:val="19"/>
                              </w:rPr>
                              <w:t>号）提案答复的函》，中华人民共和国教育部网站，</w:t>
                            </w:r>
                            <w:r>
                              <w:rPr>
                                <w:color w:val="000000"/>
                                <w:sz w:val="19"/>
                              </w:rPr>
                              <w:t>2020</w:t>
                            </w:r>
                            <w:r>
                              <w:rPr>
                                <w:color w:val="000000"/>
                                <w:sz w:val="19"/>
                              </w:rPr>
                              <w:t>年</w:t>
                            </w:r>
                            <w:r>
                              <w:rPr>
                                <w:color w:val="000000"/>
                                <w:sz w:val="19"/>
                              </w:rPr>
                              <w:t>10</w:t>
                            </w:r>
                            <w:r>
                              <w:rPr>
                                <w:color w:val="000000"/>
                                <w:sz w:val="19"/>
                              </w:rPr>
                              <w:t>月</w:t>
                            </w:r>
                            <w:r>
                              <w:rPr>
                                <w:color w:val="000000"/>
                                <w:sz w:val="19"/>
                              </w:rPr>
                              <w:t>26</w:t>
                            </w:r>
                            <w:r>
                              <w:rPr>
                                <w:color w:val="000000"/>
                                <w:sz w:val="19"/>
                              </w:rPr>
                              <w:t>日，</w:t>
                            </w:r>
                            <w:r>
                              <w:rPr>
                                <w:color w:val="000000"/>
                                <w:sz w:val="19"/>
                              </w:rPr>
                              <w:t>http</w:t>
                            </w:r>
                            <w:r>
                              <w:rPr>
                                <w:color w:val="000000"/>
                                <w:sz w:val="19"/>
                              </w:rPr>
                              <w:t>：／／</w:t>
                            </w:r>
                            <w:r>
                              <w:rPr>
                                <w:color w:val="000000"/>
                                <w:sz w:val="19"/>
                              </w:rPr>
                              <w:t>www</w:t>
                            </w:r>
                            <w:r>
                              <w:rPr>
                                <w:color w:val="000000"/>
                                <w:sz w:val="19"/>
                              </w:rPr>
                              <w:t>．</w:t>
                            </w:r>
                            <w:r>
                              <w:rPr>
                                <w:color w:val="000000"/>
                                <w:sz w:val="19"/>
                              </w:rPr>
                              <w:t>moe</w:t>
                            </w:r>
                            <w:r>
                              <w:rPr>
                                <w:color w:val="000000"/>
                                <w:sz w:val="19"/>
                              </w:rPr>
                              <w:t>．</w:t>
                            </w:r>
                            <w:r>
                              <w:rPr>
                                <w:color w:val="000000"/>
                                <w:sz w:val="19"/>
                              </w:rPr>
                              <w:t>gov</w:t>
                            </w:r>
                            <w:r>
                              <w:rPr>
                                <w:color w:val="000000"/>
                                <w:sz w:val="19"/>
                              </w:rPr>
                              <w:t>．</w:t>
                            </w:r>
                            <w:r>
                              <w:rPr>
                                <w:color w:val="000000"/>
                                <w:sz w:val="19"/>
                              </w:rPr>
                              <w:t>cn</w:t>
                            </w:r>
                            <w:r>
                              <w:rPr>
                                <w:color w:val="000000"/>
                                <w:sz w:val="19"/>
                              </w:rPr>
                              <w:t>／</w:t>
                            </w:r>
                            <w:r>
                              <w:rPr>
                                <w:color w:val="000000"/>
                                <w:sz w:val="19"/>
                              </w:rPr>
                              <w:t>jyb</w:t>
                            </w:r>
                            <w:r>
                              <w:rPr>
                                <w:color w:val="000000"/>
                                <w:sz w:val="19"/>
                              </w:rPr>
                              <w:t>＿</w:t>
                            </w:r>
                            <w:r>
                              <w:rPr>
                                <w:color w:val="000000"/>
                                <w:sz w:val="19"/>
                              </w:rPr>
                              <w:t>xxgk</w:t>
                            </w:r>
                            <w:r>
                              <w:rPr>
                                <w:color w:val="000000"/>
                                <w:sz w:val="19"/>
                              </w:rPr>
                              <w:t>／</w:t>
                            </w:r>
                            <w:r>
                              <w:rPr>
                                <w:color w:val="000000"/>
                                <w:sz w:val="19"/>
                              </w:rPr>
                              <w:t>xxgk</w:t>
                            </w:r>
                            <w:r>
                              <w:rPr>
                                <w:color w:val="000000"/>
                                <w:sz w:val="19"/>
                              </w:rPr>
                              <w:t>＿</w:t>
                            </w:r>
                            <w:r>
                              <w:rPr>
                                <w:color w:val="000000"/>
                                <w:sz w:val="19"/>
                              </w:rPr>
                              <w:t>jyta/iyta_jijiaosi/202011/t20201120_500967.html</w:t>
                            </w:r>
                            <w:r>
                              <w:rPr>
                                <w:color w:val="000000"/>
                                <w:sz w:val="19"/>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87" style="position:absolute;left:0pt;margin-left:70.0pt;margin-top:101.0pt;height:670.0pt;width:443.0pt;z-index:637817855705273606;mso-width-relative:page;mso-height-relative:page;mso-position-vertical-relative:page;mso-position-horizontal-relative:page;" coordsize="21600,21600" o:spid="_x0000_s28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29" w:line="417" w:lineRule="exact"/>
                        <w:ind w:firstLine="0"/>
                        <w:jc w:val="both"/>
                      </w:pPr>
                      <w:r>
                        <w:rPr>
                          <w:sz w:val="22"/>
                          <w:color w:val="000000"/>
                        </w:rPr>
                        <w:t xml:space="preserve">的重要性日益凸显、功能日益拓展，甚至成为国家“五个一批”精准扶贫最</w:t>
                      </w:r>
                      <w:r>
                        <w:rPr>
                          <w:sz w:val="22"/>
                          <w:color w:val="000000"/>
                        </w:rPr>
                        <w:t xml:space="preserve">重要的手段，为贫困人口实现可持续脱贫提供了重要保障。2015年，习近平</w:t>
                      </w:r>
                      <w:r>
                        <w:rPr>
                          <w:sz w:val="22"/>
                          <w:color w:val="000000"/>
                        </w:rPr>
                        <w:t xml:space="preserve">总书记在给“国培计划（2014）”北京师范大学贵州研修班全体参训教师的回</w:t>
                      </w:r>
                      <w:r>
                        <w:rPr>
                          <w:sz w:val="22"/>
                          <w:color w:val="000000"/>
                        </w:rPr>
                        <w:t xml:space="preserve">信中提道：“到2020年全面建成小康社会，最艰巨的任务在贫困地区，我们必</w:t>
                      </w:r>
                      <w:r>
                        <w:rPr>
                          <w:sz w:val="22"/>
                          <w:color w:val="000000"/>
                        </w:rPr>
                        <w:t xml:space="preserve">须补上这个短板。扶贫必扶智。让贫困地区的孩子们接受良好教育，是扶贫开</w:t>
                      </w:r>
                      <w:r>
                        <w:rPr>
                          <w:sz w:val="22"/>
                          <w:color w:val="000000"/>
                        </w:rPr>
                        <w:t xml:space="preserve">发的重要任务，也是阻断贫困代际传递的重要途径。”“十三五”期间，从中</w:t>
                      </w:r>
                      <w:r>
                        <w:rPr>
                          <w:sz w:val="22"/>
                          <w:color w:val="000000"/>
                        </w:rPr>
                        <w:t xml:space="preserve">央到地方，从高校到县级职教中心，在一系列“国字牌”重大行动的组织下，</w:t>
                      </w:r>
                      <w:r>
                        <w:rPr>
                          <w:sz w:val="22"/>
                          <w:color w:val="000000"/>
                        </w:rPr>
                        <w:t xml:space="preserve">全方位、立体化、多面向地推进教育扶贫工作，使教育扶贫工作取得了丰硕</w:t>
                      </w:r>
                      <w:r>
                        <w:rPr>
                          <w:sz w:val="22"/>
                          <w:color w:val="000000"/>
                        </w:rPr>
                        <w:t xml:space="preserve">成果。</w:t>
                      </w:r>
                    </w:p>
                    <w:p>
                      <w:pPr>
                        <w:spacing w:after="89" w:line="474" w:lineRule="exact"/>
                        <w:ind w:firstLine="640"/>
                        <w:jc w:val="both"/>
                      </w:pPr>
                      <w:r>
                        <w:rPr>
                          <w:sz w:val="25"/>
                          <w:color w:val="000000"/>
                        </w:rPr>
                        <w:t xml:space="preserve">（一）学前教育三年行动计划</w:t>
                      </w:r>
                    </w:p>
                    <w:p>
                      <w:pPr>
                        <w:spacing w:line="417" w:lineRule="exact"/>
                        <w:ind w:firstLine="400"/>
                        <w:jc w:val="both"/>
                      </w:pPr>
                      <w:r>
                        <w:rPr>
                          <w:sz w:val="22"/>
                          <w:color w:val="000000"/>
                        </w:rPr>
                        <w:t xml:space="preserve">学前教育是国民教育体系的基础部分，事关人的终身发展，提高学前教育</w:t>
                      </w:r>
                      <w:r>
                        <w:rPr>
                          <w:sz w:val="22"/>
                          <w:color w:val="000000"/>
                        </w:rPr>
                        <w:t xml:space="preserve">供给水平也是一项重要的民生工程。为解决“入园难、入园贵”问题，满足</w:t>
                      </w:r>
                      <w:r>
                        <w:rPr>
                          <w:sz w:val="22"/>
                          <w:color w:val="000000"/>
                        </w:rPr>
                        <w:t xml:space="preserve">人民群众对学前教育的需求，自2010年以来，国家连续实施三期学前教育行</w:t>
                      </w:r>
                      <w:r>
                        <w:rPr>
                          <w:sz w:val="22"/>
                          <w:color w:val="000000"/>
                        </w:rPr>
                        <w:t xml:space="preserve">动计划，各省（区、市）相继出台了三期学前教育三年行动计划。通过推动</w:t>
                      </w:r>
                      <w:r>
                        <w:rPr>
                          <w:sz w:val="22"/>
                          <w:color w:val="000000"/>
                        </w:rPr>
                        <w:t xml:space="preserve">大力发展公办园、鼓励社会力量办园、加大对普惠性民办园扶持力度，增强学</w:t>
                      </w:r>
                      <w:r>
                        <w:rPr>
                          <w:sz w:val="22"/>
                          <w:color w:val="000000"/>
                        </w:rPr>
                        <w:t xml:space="preserve">前教育的公益普惠属性。截至2019年，全国公办园达到10.8万所，比2015</w:t>
                      </w:r>
                      <w:r>
                        <w:rPr>
                          <w:sz w:val="22"/>
                          <w:color w:val="000000"/>
                        </w:rPr>
                        <w:t xml:space="preserve">年增加了3.1万所；普惠性民办园达到9.5万所，比2016年增加了3.7万所。</w:t>
                      </w:r>
                      <w:r>
                        <w:rPr>
                          <w:sz w:val="22"/>
                          <w:color w:val="000000"/>
                        </w:rPr>
                        <w:t xml:space="preserve">全国学前三年毛入园率达到83.4％，比2015年提高8.4个百分点；普惠园覆</w:t>
                      </w:r>
                      <w:r>
                        <w:rPr>
                          <w:sz w:val="22"/>
                          <w:color w:val="000000"/>
                        </w:rPr>
                        <w:t xml:space="preserve">盖率达到76.01％，比2016年提高8.7个百分点，有效缓解了“入园难、入园</w:t>
                      </w:r>
                      <w:r>
                        <w:rPr>
                          <w:sz w:val="22"/>
                          <w:color w:val="000000"/>
                        </w:rPr>
                        <w:t xml:space="preserve">贵”问题。①</w:t>
                      </w:r>
                    </w:p>
                    <w:p>
                      <w:pPr>
                        <w:spacing w:after="386" w:line="417" w:lineRule="exact"/>
                        <w:ind w:firstLine="520"/>
                        <w:jc w:val="both"/>
                      </w:pPr>
                      <w:r>
                        <w:rPr>
                          <w:sz w:val="22"/>
                          <w:color w:val="000000"/>
                        </w:rPr>
                        <w:t xml:space="preserve">中央和地方加大了对学前教育的经费投入力度。2010年，全国学前教育</w:t>
                      </w:r>
                      <w:r>
                        <w:rPr>
                          <w:sz w:val="22"/>
                          <w:color w:val="000000"/>
                        </w:rPr>
                        <w:t xml:space="preserve">财政投入为244亿元，2019年增至2009亿元，财政性经费占比也从1.7％提</w:t>
                      </w:r>
                      <w:r>
                        <w:rPr>
                          <w:sz w:val="22"/>
                          <w:color w:val="000000"/>
                        </w:rPr>
                        <w:t xml:space="preserve">高到了5.0％，强有力的经费投入促进了学前教育的建设发展。②自2011年</w:t>
                      </w:r>
                    </w:p>
                    <w:p>
                      <w:pPr>
                        <w:spacing w:line="280" w:lineRule="exact"/>
                        <w:ind w:firstLine="400"/>
                        <w:jc w:val="both"/>
                      </w:pPr>
                      <w:r>
                        <w:rPr>
                          <w:sz w:val="17"/>
                          <w:color w:val="000000"/>
                        </w:rPr>
                        <w:t xml:space="preserve">①《教育2020收官</w:t>
                      </w:r>
                      <w:r>
                        <w:rPr>
                          <w:sz w:val="17"/>
                          <w:color w:val="806040"/>
                        </w:rPr>
                        <w:t xml:space="preserve">系</w:t>
                      </w:r>
                      <w:r>
                        <w:rPr>
                          <w:sz w:val="17"/>
                          <w:color w:val="000000"/>
                        </w:rPr>
                        <w:t xml:space="preserve">列</w:t>
                      </w:r>
                      <w:r>
                        <w:rPr>
                          <w:sz w:val="17"/>
                          <w:color w:val="806040"/>
                        </w:rPr>
                        <w:t xml:space="preserve">新闻发布会</w:t>
                      </w:r>
                      <w:r>
                        <w:rPr>
                          <w:sz w:val="17"/>
                          <w:color w:val="000000"/>
                        </w:rPr>
                        <w:t xml:space="preserve">第四场：</w:t>
                      </w:r>
                      <w:r>
                        <w:rPr>
                          <w:sz w:val="17"/>
                          <w:color w:val="806040"/>
                        </w:rPr>
                        <w:t xml:space="preserve">介</w:t>
                      </w:r>
                      <w:r>
                        <w:rPr>
                          <w:sz w:val="17"/>
                          <w:color w:val="000000"/>
                        </w:rPr>
                        <w:t xml:space="preserve">绍“十三五”以来基础教</w:t>
                      </w:r>
                      <w:r>
                        <w:rPr>
                          <w:sz w:val="17"/>
                          <w:color w:val="806040"/>
                        </w:rPr>
                        <w:t xml:space="preserve">育改</w:t>
                      </w:r>
                      <w:r>
                        <w:rPr>
                          <w:sz w:val="17"/>
                          <w:color w:val="000000"/>
                        </w:rPr>
                        <w:t xml:space="preserve">革发展有关情</w:t>
                      </w:r>
                      <w:r>
                        <w:rPr>
                          <w:sz w:val="17"/>
                          <w:color w:val="000000"/>
                        </w:rPr>
                        <w:t xml:space="preserve">况》，中华人民共和国教育部网站，2020年12月10日，http：／／www．moe．gov．cn／fbh／live／</w:t>
                      </w:r>
                      <w:r>
                        <w:rPr>
                          <w:sz w:val="17"/>
                          <w:color w:val="000000"/>
                        </w:rPr>
                        <w:t xml:space="preserve">2020/52763/。</w:t>
                      </w:r>
                    </w:p>
                    <w:p>
                      <w:pPr>
                        <w:spacing w:line="260" w:lineRule="exact"/>
                        <w:ind w:firstLine="400"/>
                        <w:jc w:val="both"/>
                      </w:pPr>
                      <w:r>
                        <w:rPr>
                          <w:sz w:val="19"/>
                          <w:color w:val="000000"/>
                        </w:rPr>
                        <w:t xml:space="preserve">②	《关于政协十三届全国委员会第三次会议第2238号（教育类199号）提案答复的函》，中华</w:t>
                      </w:r>
                      <w:r>
                        <w:rPr>
                          <w:sz w:val="19"/>
                          <w:color w:val="000000"/>
                        </w:rPr>
                        <w:t xml:space="preserve">人民共和国教育部网站，2020年10月26日，http：／／www．moe．gov．cn／jyb＿xxgk／xxgk＿</w:t>
                      </w:r>
                      <w:r>
                        <w:rPr>
                          <w:sz w:val="19"/>
                          <w:color w:val="000000"/>
                        </w:rPr>
                        <w:t xml:space="preserve">jyta/iyta_jijiaosi/202011/t20201120_500967.html。</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page">
                  <wp:posOffset>6159500</wp:posOffset>
                </wp:positionH>
                <wp:positionV relativeFrom="page">
                  <wp:posOffset>9829800</wp:posOffset>
                </wp:positionV>
                <wp:extent cx="482600" cy="279400"/>
                <wp:effectExtent l="0" t="0" r="635" b="14605"/>
                <wp:wrapSquare wrapText="bothSides"/>
                <wp:docPr id="28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025</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89" style="position:absolute;left:0pt;margin-left:485.0pt;margin-top:774.0pt;height:22.0pt;width:38.0pt;z-index:637817855705274121;mso-width-relative:page;mso-height-relative:page;mso-position-vertical-relative:page;mso-position-horizontal-relative:page;" coordsize="21600,21600" o:spid="_x0000_s28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025</w:t>
                      </w:r>
                    </w:p>
                  </w:txbxContent>
                </v:textbox>
              </v:shape>
            </w:pict>
          </mc:Fallback>
        </mc:AlternateContent>
      </w:r>
    </w:p>
    <w:p w:rsidR="0036332D" w:rsidRDefault="0036332D">
      <w:pPr>
        <w:sectPr w:rsidR="0036332D">
          <w:headerReference w:type="default" r:id="rId92"/>
          <w:footerReference w:type="default" r:id="rId93"/>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52096"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29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92" style="position:absolute;left:0pt;margin-left:72.0pt;margin-top:38.0pt;height:63.0pt;width:28.0pt;z-index:637817855705707300;mso-width-relative:page;mso-height-relative:page;mso-position-vertical-relative:page;mso-position-horizontal-relative:page;" coordsize="21600,21600" o:spid="_x0000_s29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290" name="Picture 1"/>
                            <wp:cNvGraphicFramePr>
                              <a:graphicFrameLocks noChangeAspect="1"/>
                            </wp:cNvGraphicFramePr>
                            <a:graphic>
                              <a:graphicData uri="http://schemas.openxmlformats.org/drawingml/2006/picture">
                                <pic:pic xmlns:pic="http://schemas.openxmlformats.org/drawingml/2006/picture">
                                  <pic:nvPicPr>
                                    <pic:cNvPr id="290" name="New Bitmap Image.jpg"/>
                                    <pic:cNvPicPr/>
                                  </pic:nvPicPr>
                                  <pic:blipFill>
                                    <a:blip r:embed="R3f075e8f40ea4e8b"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29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94" style="position:absolute;left:0pt;margin-left:99.0pt;margin-top:68.0pt;height:31.0pt;width:97.0pt;z-index:637817855705707902;mso-width-relative:page;mso-height-relative:page;mso-position-vertical-relative:page;mso-position-horizontal-relative:page;" coordsize="21600,21600" o:spid="_x0000_s29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901700</wp:posOffset>
                </wp:positionH>
                <wp:positionV relativeFrom="page">
                  <wp:posOffset>1295400</wp:posOffset>
                </wp:positionV>
                <wp:extent cx="5626100" cy="8521700"/>
                <wp:effectExtent l="0" t="0" r="635" b="14605"/>
                <wp:wrapSquare wrapText="bothSides"/>
                <wp:docPr id="29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07" w:line="419" w:lineRule="exact"/>
                            </w:pPr>
                            <w:r>
                              <w:rPr>
                                <w:color w:val="000000"/>
                                <w:sz w:val="22"/>
                              </w:rPr>
                              <w:t>起，我国中央财政开始设立学前教育发展资金，重点支持困难省份和中西部贫困地区学前教育的发展，并通过教育转移支付资金和中央预算内投资，支持各地普惠性民办幼儿园发展。一是支持学前教育发展资金。现阶段，该资金可用于支持地方坚持公办民办并举，多种形式扩大普惠性学前教育资源覆盖面。支持地方健全成本分担机制，制定并落实普惠性民办园补助标准，建立动态调整机制。据统计，</w:t>
                            </w:r>
                            <w:r>
                              <w:rPr>
                                <w:color w:val="000000"/>
                                <w:sz w:val="22"/>
                              </w:rPr>
                              <w:t>“</w:t>
                            </w:r>
                            <w:r>
                              <w:rPr>
                                <w:color w:val="000000"/>
                                <w:sz w:val="22"/>
                              </w:rPr>
                              <w:t>十三五</w:t>
                            </w:r>
                            <w:r>
                              <w:rPr>
                                <w:color w:val="000000"/>
                                <w:sz w:val="22"/>
                              </w:rPr>
                              <w:t>”</w:t>
                            </w:r>
                            <w:r>
                              <w:rPr>
                                <w:color w:val="000000"/>
                                <w:sz w:val="22"/>
                              </w:rPr>
                              <w:t>期间，中央财政安排支持学前教育发展资金</w:t>
                            </w:r>
                            <w:r>
                              <w:rPr>
                                <w:color w:val="000000"/>
                                <w:sz w:val="22"/>
                              </w:rPr>
                              <w:t>803.9</w:t>
                            </w:r>
                            <w:r>
                              <w:rPr>
                                <w:color w:val="000000"/>
                                <w:sz w:val="22"/>
                              </w:rPr>
                              <w:t>亿元，支持地方发展学前教育。其中，</w:t>
                            </w:r>
                            <w:r>
                              <w:rPr>
                                <w:color w:val="000000"/>
                                <w:sz w:val="22"/>
                              </w:rPr>
                              <w:t>2020</w:t>
                            </w:r>
                            <w:r>
                              <w:rPr>
                                <w:color w:val="000000"/>
                                <w:sz w:val="22"/>
                              </w:rPr>
                              <w:t>年，中央财政安排支持学前教育发展资金</w:t>
                            </w:r>
                            <w:r>
                              <w:rPr>
                                <w:color w:val="000000"/>
                                <w:sz w:val="22"/>
                              </w:rPr>
                              <w:t>188.4</w:t>
                            </w:r>
                            <w:r>
                              <w:rPr>
                                <w:color w:val="000000"/>
                                <w:sz w:val="22"/>
                              </w:rPr>
                              <w:t>亿元，比</w:t>
                            </w:r>
                            <w:r>
                              <w:rPr>
                                <w:color w:val="000000"/>
                                <w:sz w:val="22"/>
                              </w:rPr>
                              <w:t>2019</w:t>
                            </w:r>
                            <w:r>
                              <w:rPr>
                                <w:color w:val="000000"/>
                                <w:sz w:val="22"/>
                              </w:rPr>
                              <w:t>年增加</w:t>
                            </w:r>
                            <w:r>
                              <w:rPr>
                                <w:color w:val="000000"/>
                                <w:sz w:val="22"/>
                              </w:rPr>
                              <w:t>19.9</w:t>
                            </w:r>
                            <w:r>
                              <w:rPr>
                                <w:color w:val="000000"/>
                                <w:sz w:val="22"/>
                              </w:rPr>
                              <w:t>亿元，增长</w:t>
                            </w:r>
                            <w:r>
                              <w:rPr>
                                <w:color w:val="000000"/>
                                <w:sz w:val="22"/>
                              </w:rPr>
                              <w:t>11.8</w:t>
                            </w:r>
                            <w:r>
                              <w:rPr>
                                <w:color w:val="000000"/>
                                <w:sz w:val="22"/>
                              </w:rPr>
                              <w:t>％。</w:t>
                            </w:r>
                            <w:r>
                              <w:rPr>
                                <w:color w:val="000000"/>
                                <w:sz w:val="22"/>
                              </w:rPr>
                              <w:t>①</w:t>
                            </w:r>
                            <w:r>
                              <w:rPr>
                                <w:color w:val="000000"/>
                                <w:sz w:val="22"/>
                              </w:rPr>
                              <w:t>二是教育现代化推进工程中央预算内投资。</w:t>
                            </w:r>
                            <w:r>
                              <w:rPr>
                                <w:color w:val="000000"/>
                                <w:sz w:val="22"/>
                              </w:rPr>
                              <w:t>2019</w:t>
                            </w:r>
                            <w:r>
                              <w:rPr>
                                <w:color w:val="000000"/>
                                <w:sz w:val="22"/>
                              </w:rPr>
                              <w:t>年，国家发展改革委修订《教育现代化推进工程实施方案》，新增优质普惠学前教育资源扩容建设相关内容，重点扩大农村地区、脱贫攻坚地区、新增人口集中地区普惠性资源，支持县级以上城镇优质普惠幼儿</w:t>
                            </w:r>
                            <w:proofErr w:type="gramStart"/>
                            <w:r>
                              <w:rPr>
                                <w:color w:val="000000"/>
                                <w:sz w:val="22"/>
                              </w:rPr>
                              <w:t>园通</w:t>
                            </w:r>
                            <w:proofErr w:type="gramEnd"/>
                            <w:r>
                              <w:rPr>
                                <w:color w:val="000000"/>
                                <w:sz w:val="22"/>
                              </w:rPr>
                              <w:t>过联合办园、开设分园、对口帮扶等方式推动学前教育资源扩容惠及更多城乡幼儿。</w:t>
                            </w:r>
                          </w:p>
                          <w:p w:rsidR="0036332D" w:rsidRDefault="00DD414B">
                            <w:pPr>
                              <w:spacing w:after="127" w:line="476" w:lineRule="exact"/>
                              <w:ind w:firstLine="640"/>
                            </w:pPr>
                            <w:r>
                              <w:rPr>
                                <w:color w:val="000000"/>
                                <w:sz w:val="25"/>
                              </w:rPr>
                              <w:t>（二）基础教育扶贫行动</w:t>
                            </w:r>
                          </w:p>
                          <w:p w:rsidR="0036332D" w:rsidRDefault="00DD414B">
                            <w:pPr>
                              <w:spacing w:line="419" w:lineRule="exact"/>
                              <w:ind w:firstLine="500"/>
                            </w:pPr>
                            <w:r>
                              <w:rPr>
                                <w:color w:val="000000"/>
                                <w:sz w:val="22"/>
                              </w:rPr>
                              <w:t>1</w:t>
                            </w:r>
                            <w:r>
                              <w:rPr>
                                <w:color w:val="000000"/>
                                <w:sz w:val="22"/>
                              </w:rPr>
                              <w:t>．义务教育薄弱环节改善提升计划</w:t>
                            </w:r>
                          </w:p>
                          <w:p w:rsidR="0036332D" w:rsidRDefault="00DD414B">
                            <w:pPr>
                              <w:spacing w:after="435" w:line="419" w:lineRule="exact"/>
                              <w:ind w:firstLine="480"/>
                            </w:pPr>
                            <w:r>
                              <w:rPr>
                                <w:color w:val="000000"/>
                                <w:sz w:val="22"/>
                              </w:rPr>
                              <w:t>教</w:t>
                            </w:r>
                            <w:r>
                              <w:rPr>
                                <w:color w:val="000000"/>
                                <w:sz w:val="22"/>
                              </w:rPr>
                              <w:t>育是阻断贫困代际传递的根本之策。提高贫困地区义务教育服务质量，补齐发展短板，让贫困家庭子女都能接受公平且有质量的教育，这是夯实脱贫攻坚根基之所在。</w:t>
                            </w:r>
                            <w:r>
                              <w:rPr>
                                <w:color w:val="000000"/>
                                <w:sz w:val="22"/>
                              </w:rPr>
                              <w:t>“</w:t>
                            </w:r>
                            <w:r>
                              <w:rPr>
                                <w:color w:val="000000"/>
                                <w:sz w:val="22"/>
                              </w:rPr>
                              <w:t>十三五</w:t>
                            </w:r>
                            <w:r>
                              <w:rPr>
                                <w:color w:val="000000"/>
                                <w:sz w:val="22"/>
                              </w:rPr>
                              <w:t>”</w:t>
                            </w:r>
                            <w:r>
                              <w:rPr>
                                <w:color w:val="000000"/>
                                <w:sz w:val="22"/>
                              </w:rPr>
                              <w:t>以来，国家重视对贫困地区和偏远地区教育薄弱学校的改善与能力提升，尤其是乡村小规模学校和乡镇寄宿制学校。</w:t>
                            </w:r>
                            <w:r>
                              <w:rPr>
                                <w:color w:val="000000"/>
                                <w:sz w:val="22"/>
                              </w:rPr>
                              <w:t>2018</w:t>
                            </w:r>
                            <w:r>
                              <w:rPr>
                                <w:color w:val="000000"/>
                                <w:sz w:val="22"/>
                              </w:rPr>
                              <w:t>年国务院办公厅发布《关于全面加强乡村小规模学校和乡镇寄宿制学校建设的指导意见》、</w:t>
                            </w:r>
                            <w:r>
                              <w:rPr>
                                <w:color w:val="000000"/>
                                <w:sz w:val="22"/>
                              </w:rPr>
                              <w:t>2019</w:t>
                            </w:r>
                            <w:r>
                              <w:rPr>
                                <w:color w:val="000000"/>
                                <w:sz w:val="22"/>
                              </w:rPr>
                              <w:t>年教育部发布《教育部</w:t>
                            </w:r>
                            <w:r>
                              <w:rPr>
                                <w:color w:val="000000"/>
                                <w:sz w:val="22"/>
                              </w:rPr>
                              <w:t>2019</w:t>
                            </w:r>
                            <w:r>
                              <w:rPr>
                                <w:color w:val="000000"/>
                                <w:sz w:val="22"/>
                              </w:rPr>
                              <w:t>年工作要点》都要求各地做好全面改薄收尾工作，启动实施义务教育薄弱环节改善与能力提升工作。</w:t>
                            </w:r>
                            <w:r>
                              <w:rPr>
                                <w:color w:val="000000"/>
                                <w:sz w:val="22"/>
                              </w:rPr>
                              <w:t>2019</w:t>
                            </w:r>
                            <w:r>
                              <w:rPr>
                                <w:color w:val="000000"/>
                                <w:sz w:val="22"/>
                              </w:rPr>
                              <w:t>年</w:t>
                            </w:r>
                            <w:r>
                              <w:rPr>
                                <w:color w:val="000000"/>
                                <w:sz w:val="22"/>
                              </w:rPr>
                              <w:t>7</w:t>
                            </w:r>
                            <w:r>
                              <w:rPr>
                                <w:color w:val="000000"/>
                                <w:sz w:val="22"/>
                              </w:rPr>
                              <w:t>月，教育部、国家发展改革委、财</w:t>
                            </w:r>
                            <w:r>
                              <w:rPr>
                                <w:color w:val="000000"/>
                                <w:sz w:val="22"/>
                              </w:rPr>
                              <w:t>政部联合发布《关于切实做好义务教育薄弱环节改善与能力提升工作的意见》（以下简称《意见》），将消除城镇学校大班额、加强乡镇寄宿制学校和乡村小规模学校建设、推进农村学校教育信息</w:t>
                            </w:r>
                          </w:p>
                          <w:p w:rsidR="0036332D" w:rsidRDefault="00DD414B">
                            <w:pPr>
                              <w:spacing w:line="260" w:lineRule="exact"/>
                              <w:ind w:firstLine="400"/>
                            </w:pPr>
                            <w:r>
                              <w:rPr>
                                <w:color w:val="000000"/>
                                <w:sz w:val="17"/>
                              </w:rPr>
                              <w:t>①</w:t>
                            </w:r>
                            <w:r>
                              <w:rPr>
                                <w:color w:val="000000"/>
                                <w:sz w:val="17"/>
                              </w:rPr>
                              <w:t>《关于政协十三届全国委员会第三次会议第</w:t>
                            </w:r>
                            <w:r>
                              <w:rPr>
                                <w:color w:val="000000"/>
                                <w:sz w:val="17"/>
                              </w:rPr>
                              <w:t>4842</w:t>
                            </w:r>
                            <w:r>
                              <w:rPr>
                                <w:color w:val="000000"/>
                                <w:sz w:val="17"/>
                              </w:rPr>
                              <w:t>号（教育类</w:t>
                            </w:r>
                            <w:r>
                              <w:rPr>
                                <w:color w:val="000000"/>
                                <w:sz w:val="17"/>
                              </w:rPr>
                              <w:t>379</w:t>
                            </w:r>
                            <w:r>
                              <w:rPr>
                                <w:color w:val="000000"/>
                                <w:sz w:val="17"/>
                              </w:rPr>
                              <w:t>号）提案答复的函（摘要）》，中华人民共和国教育部网站，</w:t>
                            </w:r>
                            <w:r>
                              <w:rPr>
                                <w:color w:val="000000"/>
                                <w:sz w:val="17"/>
                              </w:rPr>
                              <w:t>2020</w:t>
                            </w:r>
                            <w:r>
                              <w:rPr>
                                <w:color w:val="000000"/>
                                <w:sz w:val="17"/>
                              </w:rPr>
                              <w:t>年</w:t>
                            </w:r>
                            <w:r>
                              <w:rPr>
                                <w:color w:val="000000"/>
                                <w:sz w:val="17"/>
                              </w:rPr>
                              <w:t>9</w:t>
                            </w:r>
                            <w:r>
                              <w:rPr>
                                <w:color w:val="000000"/>
                                <w:sz w:val="17"/>
                              </w:rPr>
                              <w:t>月</w:t>
                            </w:r>
                            <w:r>
                              <w:rPr>
                                <w:color w:val="000000"/>
                                <w:sz w:val="17"/>
                              </w:rPr>
                              <w:t>23</w:t>
                            </w:r>
                            <w:r>
                              <w:rPr>
                                <w:color w:val="000000"/>
                                <w:sz w:val="17"/>
                              </w:rPr>
                              <w:t>日，</w:t>
                            </w:r>
                            <w:r>
                              <w:rPr>
                                <w:color w:val="000000"/>
                                <w:sz w:val="17"/>
                              </w:rPr>
                              <w:t>http</w:t>
                            </w:r>
                            <w:r>
                              <w:rPr>
                                <w:color w:val="000000"/>
                                <w:sz w:val="17"/>
                              </w:rPr>
                              <w:t>：／／</w:t>
                            </w:r>
                            <w:r>
                              <w:rPr>
                                <w:color w:val="000000"/>
                                <w:sz w:val="17"/>
                              </w:rPr>
                              <w:t>www</w:t>
                            </w:r>
                            <w:r>
                              <w:rPr>
                                <w:color w:val="000000"/>
                                <w:sz w:val="17"/>
                              </w:rPr>
                              <w:t>．</w:t>
                            </w:r>
                            <w:r>
                              <w:rPr>
                                <w:color w:val="000000"/>
                                <w:sz w:val="17"/>
                              </w:rPr>
                              <w:t>moe</w:t>
                            </w:r>
                            <w:r>
                              <w:rPr>
                                <w:color w:val="000000"/>
                                <w:sz w:val="17"/>
                              </w:rPr>
                              <w:t>．</w:t>
                            </w:r>
                            <w:r>
                              <w:rPr>
                                <w:color w:val="000000"/>
                                <w:sz w:val="17"/>
                              </w:rPr>
                              <w:t>gov</w:t>
                            </w:r>
                            <w:r>
                              <w:rPr>
                                <w:color w:val="000000"/>
                                <w:sz w:val="17"/>
                              </w:rPr>
                              <w:t>．</w:t>
                            </w:r>
                            <w:r>
                              <w:rPr>
                                <w:color w:val="000000"/>
                                <w:sz w:val="17"/>
                              </w:rPr>
                              <w:t>cn</w:t>
                            </w:r>
                            <w:r>
                              <w:rPr>
                                <w:color w:val="000000"/>
                                <w:sz w:val="17"/>
                              </w:rPr>
                              <w:t>／</w:t>
                            </w:r>
                            <w:r>
                              <w:rPr>
                                <w:color w:val="000000"/>
                                <w:sz w:val="17"/>
                              </w:rPr>
                              <w:t>jyb</w:t>
                            </w:r>
                            <w:r>
                              <w:rPr>
                                <w:color w:val="000000"/>
                                <w:sz w:val="17"/>
                              </w:rPr>
                              <w:t>＿</w:t>
                            </w:r>
                            <w:r>
                              <w:rPr>
                                <w:color w:val="000000"/>
                                <w:sz w:val="17"/>
                              </w:rPr>
                              <w:t>xxgk</w:t>
                            </w:r>
                            <w:r>
                              <w:rPr>
                                <w:color w:val="000000"/>
                                <w:sz w:val="17"/>
                              </w:rPr>
                              <w:t>／</w:t>
                            </w:r>
                            <w:r>
                              <w:rPr>
                                <w:color w:val="000000"/>
                                <w:sz w:val="17"/>
                              </w:rPr>
                              <w:t>xxgk_jyta/jyta_caiwusi/202011/t20201111-499478.html</w:t>
                            </w:r>
                            <w:r>
                              <w:rPr>
                                <w:color w:val="000000"/>
                                <w:sz w:val="17"/>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96" style="position:absolute;left:0pt;margin-left:71.0pt;margin-top:102.0pt;height:671.0pt;width:443.0pt;z-index:637817855705710243;mso-width-relative:page;mso-height-relative:page;mso-position-vertical-relative:page;mso-position-horizontal-relative:page;" coordsize="21600,21600" o:spid="_x0000_s29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07" w:line="419" w:lineRule="exact"/>
                        <w:ind w:firstLine="0"/>
                        <w:jc w:val="both"/>
                      </w:pPr>
                      <w:r>
                        <w:rPr>
                          <w:sz w:val="22"/>
                          <w:color w:val="000000"/>
                        </w:rPr>
                        <w:t xml:space="preserve">起，我国中央财政开始设立学前教育发展资金，重点支持困难省份和中西部贫</w:t>
                      </w:r>
                      <w:r>
                        <w:rPr>
                          <w:sz w:val="22"/>
                          <w:color w:val="000000"/>
                        </w:rPr>
                        <w:t xml:space="preserve">困地区学前教育的发展，并通过教育转移支付资金和中央预算内投资，支持各</w:t>
                      </w:r>
                      <w:r>
                        <w:rPr>
                          <w:sz w:val="22"/>
                          <w:color w:val="000000"/>
                        </w:rPr>
                        <w:t xml:space="preserve">地普惠性民办幼儿园发展。一是支持学前教育发展资金。现阶段，该资金可用</w:t>
                      </w:r>
                      <w:r>
                        <w:rPr>
                          <w:sz w:val="22"/>
                          <w:color w:val="000000"/>
                        </w:rPr>
                        <w:t xml:space="preserve">于支持地方坚持公办民办并举，多种形式扩大普惠性学前教育资源覆盖面。支</w:t>
                      </w:r>
                      <w:r>
                        <w:rPr>
                          <w:sz w:val="22"/>
                          <w:color w:val="000000"/>
                        </w:rPr>
                        <w:t xml:space="preserve">持地方健全成本分担机制，制定并落实普惠性民办园补助标准，建立动态调整</w:t>
                      </w:r>
                      <w:r>
                        <w:rPr>
                          <w:sz w:val="22"/>
                          <w:color w:val="000000"/>
                        </w:rPr>
                        <w:t xml:space="preserve">机制。据统计，“十三五”期间，中央财政安排支持学前教育发展资金803.9</w:t>
                      </w:r>
                      <w:r>
                        <w:rPr>
                          <w:sz w:val="22"/>
                          <w:color w:val="000000"/>
                        </w:rPr>
                        <w:t xml:space="preserve">亿元，支持地方发展学前教育。其中，2020年，中央财政安排支持学前教育</w:t>
                      </w:r>
                      <w:r>
                        <w:rPr>
                          <w:sz w:val="22"/>
                          <w:color w:val="000000"/>
                        </w:rPr>
                        <w:t xml:space="preserve">发展资金188.4亿元，比2019年增加19.9亿元，增长11.8％。①二是教育现</w:t>
                      </w:r>
                      <w:r>
                        <w:rPr>
                          <w:sz w:val="22"/>
                          <w:color w:val="000000"/>
                        </w:rPr>
                        <w:t xml:space="preserve">代化推进工程中央预算内投资。2019年，国家发展改革委修订《教育现代化</w:t>
                      </w:r>
                      <w:r>
                        <w:rPr>
                          <w:sz w:val="22"/>
                          <w:color w:val="000000"/>
                        </w:rPr>
                        <w:t xml:space="preserve">推进工程实施方案》，新增优质普惠学前教育资源扩容建设相关内容，重点扩</w:t>
                      </w:r>
                      <w:r>
                        <w:rPr>
                          <w:sz w:val="22"/>
                          <w:color w:val="000000"/>
                        </w:rPr>
                        <w:t xml:space="preserve">大农村地区、脱贫攻坚地区、新增人口集中地区普惠性资源，支持县级以上城</w:t>
                      </w:r>
                      <w:r>
                        <w:rPr>
                          <w:sz w:val="22"/>
                          <w:color w:val="000000"/>
                        </w:rPr>
                        <w:t xml:space="preserve">镇优质普惠幼儿园通过联合办园、开设分园、对口帮扶等方式推动学前教育资</w:t>
                      </w:r>
                      <w:r>
                        <w:rPr>
                          <w:sz w:val="22"/>
                          <w:color w:val="000000"/>
                        </w:rPr>
                        <w:t xml:space="preserve">源扩容惠及更多城乡幼儿。</w:t>
                      </w:r>
                    </w:p>
                    <w:p>
                      <w:pPr>
                        <w:spacing w:after="127" w:line="476" w:lineRule="exact"/>
                        <w:ind w:firstLine="640"/>
                        <w:jc w:val="both"/>
                      </w:pPr>
                      <w:r>
                        <w:rPr>
                          <w:sz w:val="25"/>
                          <w:color w:val="000000"/>
                        </w:rPr>
                        <w:t xml:space="preserve">（二）基础教育扶贫行动</w:t>
                      </w:r>
                    </w:p>
                    <w:p>
                      <w:pPr>
                        <w:spacing w:line="419" w:lineRule="exact"/>
                        <w:ind w:firstLine="500"/>
                        <w:jc w:val="both"/>
                      </w:pPr>
                      <w:r>
                        <w:rPr>
                          <w:sz w:val="22"/>
                          <w:color w:val="000000"/>
                        </w:rPr>
                        <w:t xml:space="preserve">1．义务教育薄弱环节改善提升计划</w:t>
                      </w:r>
                    </w:p>
                    <w:p>
                      <w:pPr>
                        <w:spacing w:after="435" w:line="419" w:lineRule="exact"/>
                        <w:ind w:firstLine="480"/>
                        <w:jc w:val="both"/>
                      </w:pPr>
                      <w:r>
                        <w:rPr>
                          <w:sz w:val="22"/>
                          <w:color w:val="000000"/>
                        </w:rPr>
                        <w:t xml:space="preserve">教育是阻断贫困代际传递的根本之策。提高贫困地区义务教育服务质量，</w:t>
                      </w:r>
                      <w:r>
                        <w:rPr>
                          <w:sz w:val="22"/>
                          <w:color w:val="000000"/>
                        </w:rPr>
                        <w:t xml:space="preserve">补齐发展短板，让贫困家庭子女都能接受公平且有质量的教育，这是夯实脱贫</w:t>
                      </w:r>
                      <w:r>
                        <w:rPr>
                          <w:sz w:val="22"/>
                          <w:color w:val="000000"/>
                        </w:rPr>
                        <w:t xml:space="preserve">攻坚根基之所在。“十三五”以来，国家重视对贫困地区和偏远地区教育薄弱</w:t>
                      </w:r>
                      <w:r>
                        <w:rPr>
                          <w:sz w:val="22"/>
                          <w:color w:val="000000"/>
                        </w:rPr>
                        <w:t xml:space="preserve">学校的改善与能力提升，尤其是乡村小规模学校和乡镇寄宿制学校。2018年</w:t>
                      </w:r>
                      <w:r>
                        <w:rPr>
                          <w:sz w:val="22"/>
                          <w:color w:val="000000"/>
                        </w:rPr>
                        <w:t xml:space="preserve">国务院办公厅发布《关于全面加强乡村小规模学校和乡镇寄宿制学校建设的</w:t>
                      </w:r>
                      <w:r>
                        <w:rPr>
                          <w:sz w:val="22"/>
                          <w:color w:val="000000"/>
                        </w:rPr>
                        <w:t xml:space="preserve">指导意见》、2019年教育部发布《教育部2019年工作要点》都要求各地做好</w:t>
                      </w:r>
                      <w:r>
                        <w:rPr>
                          <w:sz w:val="22"/>
                          <w:color w:val="000000"/>
                        </w:rPr>
                        <w:t xml:space="preserve">全面改薄收尾工作，启动实施义务教育薄弱环节改善与能力提升工作。2019</w:t>
                      </w:r>
                      <w:r>
                        <w:rPr>
                          <w:sz w:val="22"/>
                          <w:color w:val="000000"/>
                        </w:rPr>
                        <w:t xml:space="preserve">年7月，教育部、国家发展改革委、财政部联合发布《关于切实做好义务教育</w:t>
                      </w:r>
                      <w:r>
                        <w:rPr>
                          <w:sz w:val="22"/>
                          <w:color w:val="000000"/>
                        </w:rPr>
                        <w:t xml:space="preserve">薄弱环节改善与能力提升工作的意见》（以下简称《意见》），将消除城镇学校</w:t>
                      </w:r>
                      <w:r>
                        <w:rPr>
                          <w:sz w:val="22"/>
                          <w:color w:val="000000"/>
                        </w:rPr>
                        <w:t xml:space="preserve">大班额、加强乡镇寄宿制学校和乡村小规模学校建设、推进农村学校教育信息</w:t>
                      </w:r>
                    </w:p>
                    <w:p>
                      <w:pPr>
                        <w:spacing w:line="260" w:lineRule="exact"/>
                        <w:ind w:firstLine="400"/>
                        <w:jc w:val="both"/>
                      </w:pPr>
                      <w:r>
                        <w:rPr>
                          <w:sz w:val="17"/>
                          <w:color w:val="000000"/>
                        </w:rPr>
                        <w:t xml:space="preserve">①《关于政协十三届全国委员会第三次会议第4842号（教育类379号）提案答复的函（摘</w:t>
                      </w:r>
                      <w:r>
                        <w:rPr>
                          <w:sz w:val="17"/>
                          <w:color w:val="000000"/>
                        </w:rPr>
                        <w:t xml:space="preserve">要）》，中华人民共和国教育部网站，2020年9月23日，http：／／www．moe．gov．cn／jyb＿xxgk／</w:t>
                      </w:r>
                      <w:r>
                        <w:rPr>
                          <w:sz w:val="17"/>
                          <w:color w:val="000000"/>
                        </w:rPr>
                        <w:t xml:space="preserve">xxgk_jyta/jyta_caiwusi/202011/t20201111-499478.html。</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29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026</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298" style="position:absolute;left:0pt;margin-left:73.0pt;margin-top:773.0pt;height:24.0pt;width:39.0pt;z-index:637817855705710732;mso-width-relative:page;mso-height-relative:page;mso-position-vertical-relative:page;mso-position-horizontal-relative:page;" coordsize="21600,21600" o:spid="_x0000_s29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026</w:t>
                      </w:r>
                    </w:p>
                  </w:txbxContent>
                </v:textbox>
              </v:shape>
            </w:pict>
          </mc:Fallback>
        </mc:AlternateContent>
      </w:r>
    </w:p>
    <w:p w:rsidR="0036332D" w:rsidRDefault="0036332D">
      <w:pPr>
        <w:sectPr w:rsidR="0036332D">
          <w:headerReference w:type="default" r:id="rId94"/>
          <w:footerReference w:type="default" r:id="rId95"/>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656192" behindDoc="0" locked="0" layoutInCell="1" allowOverlap="1">
                <wp:simplePos x="0" y="0"/>
                <wp:positionH relativeFrom="page">
                  <wp:posOffset>2082800</wp:posOffset>
                </wp:positionH>
                <wp:positionV relativeFrom="page">
                  <wp:posOffset>850900</wp:posOffset>
                </wp:positionV>
                <wp:extent cx="3695700" cy="419100"/>
                <wp:effectExtent l="0" t="0" r="635" b="14605"/>
                <wp:wrapSquare wrapText="bothSides"/>
                <wp:docPr id="29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00" style="position:absolute;left:0pt;margin-left:164.0pt;margin-top:67.0pt;height:33.0pt;width:291.0pt;z-index:637817855706174958;mso-width-relative:page;mso-height-relative:page;mso-position-vertical-relative:page;mso-position-horizontal-relative:page;" coordsize="21600,21600" o:spid="_x0000_s30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30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03" style="position:absolute;left:0pt;margin-left:446.0pt;margin-top:62.0pt;height:38.0pt;width:63.0pt;z-index:637817855706176870;mso-width-relative:page;mso-height-relative:page;mso-position-vertical-relative:page;mso-position-horizontal-relative:page;" coordsize="21600,21600" o:spid="_x0000_s30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301" name="Picture 1"/>
                            <wp:cNvGraphicFramePr>
                              <a:graphicFrameLocks noChangeAspect="1"/>
                            </wp:cNvGraphicFramePr>
                            <a:graphic>
                              <a:graphicData uri="http://schemas.openxmlformats.org/drawingml/2006/picture">
                                <pic:pic xmlns:pic="http://schemas.openxmlformats.org/drawingml/2006/picture">
                                  <pic:nvPicPr>
                                    <pic:cNvPr id="301" name="New Bitmap Image.jpg"/>
                                    <pic:cNvPicPr/>
                                  </pic:nvPicPr>
                                  <pic:blipFill>
                                    <a:blip r:embed="R7a187f1184f84576"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889000</wp:posOffset>
                </wp:positionH>
                <wp:positionV relativeFrom="page">
                  <wp:posOffset>1282700</wp:posOffset>
                </wp:positionV>
                <wp:extent cx="5626100" cy="8521700"/>
                <wp:effectExtent l="0" t="0" r="635" b="14605"/>
                <wp:wrapSquare wrapText="bothSides"/>
                <wp:docPr id="30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417" w:lineRule="exact"/>
                              <w:ind w:firstLine="20"/>
                            </w:pPr>
                            <w:r>
                              <w:rPr>
                                <w:color w:val="000000"/>
                                <w:sz w:val="22"/>
                              </w:rPr>
                              <w:t>化建设列为三大重点工作任务。同时，《意见》提出乡村小规模学校和乡镇寄宿制学校须达到所在省份基本办学标准，对于规划保留的乡村小规模学校，要保障基本教育教学需要，防止盲目撤并乡村小规模学校人为造成学生辍学和生源流失。截至</w:t>
                            </w:r>
                            <w:r>
                              <w:rPr>
                                <w:color w:val="000000"/>
                                <w:sz w:val="22"/>
                              </w:rPr>
                              <w:t>2019</w:t>
                            </w:r>
                            <w:r>
                              <w:rPr>
                                <w:color w:val="000000"/>
                                <w:sz w:val="22"/>
                              </w:rPr>
                              <w:t>年，全国</w:t>
                            </w:r>
                            <w:r>
                              <w:rPr>
                                <w:color w:val="000000"/>
                                <w:sz w:val="22"/>
                              </w:rPr>
                              <w:t>30.9</w:t>
                            </w:r>
                            <w:r>
                              <w:rPr>
                                <w:color w:val="000000"/>
                                <w:sz w:val="22"/>
                              </w:rPr>
                              <w:t>万所义务教育学校（含教学点）办学条件达到基本要求，占义务教育学校总数的</w:t>
                            </w:r>
                            <w:r>
                              <w:rPr>
                                <w:color w:val="000000"/>
                                <w:sz w:val="22"/>
                              </w:rPr>
                              <w:t>99.8</w:t>
                            </w:r>
                            <w:r>
                              <w:rPr>
                                <w:color w:val="000000"/>
                                <w:sz w:val="22"/>
                              </w:rPr>
                              <w:t>％；全国小学、初中、普通高中接</w:t>
                            </w:r>
                            <w:r>
                              <w:rPr>
                                <w:color w:val="000000"/>
                                <w:sz w:val="22"/>
                              </w:rPr>
                              <w:t>入互联网的学校比例分别为</w:t>
                            </w:r>
                            <w:r>
                              <w:rPr>
                                <w:color w:val="000000"/>
                                <w:sz w:val="22"/>
                              </w:rPr>
                              <w:t>98.43</w:t>
                            </w:r>
                            <w:r>
                              <w:rPr>
                                <w:color w:val="000000"/>
                                <w:sz w:val="22"/>
                              </w:rPr>
                              <w:t>％、</w:t>
                            </w:r>
                            <w:r>
                              <w:rPr>
                                <w:color w:val="000000"/>
                                <w:sz w:val="22"/>
                              </w:rPr>
                              <w:t>99.07</w:t>
                            </w:r>
                            <w:r>
                              <w:rPr>
                                <w:color w:val="000000"/>
                                <w:sz w:val="22"/>
                              </w:rPr>
                              <w:t>％、</w:t>
                            </w:r>
                            <w:r>
                              <w:rPr>
                                <w:color w:val="000000"/>
                                <w:sz w:val="22"/>
                              </w:rPr>
                              <w:t>98.67</w:t>
                            </w:r>
                            <w:r>
                              <w:rPr>
                                <w:color w:val="000000"/>
                                <w:sz w:val="22"/>
                              </w:rPr>
                              <w:t>％；全国</w:t>
                            </w:r>
                            <w:r>
                              <w:rPr>
                                <w:color w:val="000000"/>
                                <w:sz w:val="22"/>
                              </w:rPr>
                              <w:t>95.3</w:t>
                            </w:r>
                            <w:r>
                              <w:rPr>
                                <w:color w:val="000000"/>
                                <w:sz w:val="22"/>
                              </w:rPr>
                              <w:t>％的县通过了县域义务教育基本均衡国家督导评估验收。</w:t>
                            </w:r>
                            <w:r>
                              <w:rPr>
                                <w:color w:val="000000"/>
                                <w:sz w:val="22"/>
                              </w:rPr>
                              <w:t>①</w:t>
                            </w:r>
                          </w:p>
                          <w:p w:rsidR="0036332D" w:rsidRDefault="00DD414B">
                            <w:pPr>
                              <w:spacing w:line="417" w:lineRule="exact"/>
                              <w:ind w:firstLine="520"/>
                            </w:pPr>
                            <w:r>
                              <w:rPr>
                                <w:color w:val="000000"/>
                                <w:sz w:val="22"/>
                              </w:rPr>
                              <w:t>2</w:t>
                            </w:r>
                            <w:r>
                              <w:rPr>
                                <w:color w:val="000000"/>
                                <w:sz w:val="22"/>
                              </w:rPr>
                              <w:t>．</w:t>
                            </w:r>
                            <w:proofErr w:type="gramStart"/>
                            <w:r>
                              <w:rPr>
                                <w:color w:val="000000"/>
                                <w:sz w:val="22"/>
                              </w:rPr>
                              <w:t>控辍保学</w:t>
                            </w:r>
                            <w:proofErr w:type="gramEnd"/>
                          </w:p>
                          <w:p w:rsidR="0036332D" w:rsidRDefault="00DD414B">
                            <w:pPr>
                              <w:spacing w:line="417" w:lineRule="exact"/>
                              <w:ind w:firstLine="520"/>
                            </w:pPr>
                            <w:r>
                              <w:rPr>
                                <w:color w:val="000000"/>
                                <w:sz w:val="22"/>
                              </w:rPr>
                              <w:t>2019</w:t>
                            </w:r>
                            <w:r>
                              <w:rPr>
                                <w:color w:val="000000"/>
                                <w:sz w:val="22"/>
                              </w:rPr>
                              <w:t>年，《关于打赢脱贫攻坚战进一步做好农村义务教育有关工作的通知》《关于解决建档立卡贫困家庭适龄子女义务教育有保障突出问题的工作方案》等一系列文件密集出台，为打好</w:t>
                            </w:r>
                            <w:proofErr w:type="gramStart"/>
                            <w:r>
                              <w:rPr>
                                <w:color w:val="000000"/>
                                <w:sz w:val="22"/>
                              </w:rPr>
                              <w:t>控辍保学</w:t>
                            </w:r>
                            <w:proofErr w:type="gramEnd"/>
                            <w:r>
                              <w:rPr>
                                <w:color w:val="000000"/>
                                <w:sz w:val="22"/>
                              </w:rPr>
                              <w:t>攻坚战保驾护航。在</w:t>
                            </w:r>
                            <w:proofErr w:type="gramStart"/>
                            <w:r>
                              <w:rPr>
                                <w:color w:val="000000"/>
                                <w:sz w:val="22"/>
                              </w:rPr>
                              <w:t>控辍保学工</w:t>
                            </w:r>
                            <w:proofErr w:type="gramEnd"/>
                            <w:r>
                              <w:rPr>
                                <w:color w:val="000000"/>
                                <w:sz w:val="22"/>
                              </w:rPr>
                              <w:t>作中，教育部实施五项工作机制，即联控联保的责任机制、定期专项行动的机制、应助尽助的救助机制、依法</w:t>
                            </w:r>
                            <w:proofErr w:type="gramStart"/>
                            <w:r>
                              <w:rPr>
                                <w:color w:val="000000"/>
                                <w:sz w:val="22"/>
                              </w:rPr>
                              <w:t>控辍的治理</w:t>
                            </w:r>
                            <w:proofErr w:type="gramEnd"/>
                            <w:r>
                              <w:rPr>
                                <w:color w:val="000000"/>
                                <w:sz w:val="22"/>
                              </w:rPr>
                              <w:t>机制和办学条件保障机制。同时，教育部门还统筹多部门的力量共</w:t>
                            </w:r>
                            <w:r>
                              <w:rPr>
                                <w:color w:val="000000"/>
                                <w:sz w:val="22"/>
                              </w:rPr>
                              <w:t>同解决问题，如与公安部和扶贫办合作，将学籍系统与公安部人口信息库、扶贫办建档立</w:t>
                            </w:r>
                            <w:proofErr w:type="gramStart"/>
                            <w:r>
                              <w:rPr>
                                <w:color w:val="000000"/>
                                <w:sz w:val="22"/>
                              </w:rPr>
                              <w:t>卡贫困</w:t>
                            </w:r>
                            <w:proofErr w:type="gramEnd"/>
                            <w:r>
                              <w:rPr>
                                <w:color w:val="000000"/>
                                <w:sz w:val="22"/>
                              </w:rPr>
                              <w:t>人口库进行实时对比，建立统一的</w:t>
                            </w:r>
                            <w:proofErr w:type="gramStart"/>
                            <w:r>
                              <w:rPr>
                                <w:color w:val="000000"/>
                                <w:sz w:val="22"/>
                              </w:rPr>
                              <w:t>控辍保学</w:t>
                            </w:r>
                            <w:proofErr w:type="gramEnd"/>
                            <w:r>
                              <w:rPr>
                                <w:color w:val="000000"/>
                                <w:sz w:val="22"/>
                              </w:rPr>
                              <w:t>工作台账，实行动态更新、销号管理。截至</w:t>
                            </w:r>
                            <w:r>
                              <w:rPr>
                                <w:color w:val="000000"/>
                                <w:sz w:val="22"/>
                              </w:rPr>
                              <w:t>2019</w:t>
                            </w:r>
                            <w:r>
                              <w:rPr>
                                <w:color w:val="000000"/>
                                <w:sz w:val="22"/>
                              </w:rPr>
                              <w:t>年，我国九年义务教育巩固率达到</w:t>
                            </w:r>
                            <w:r>
                              <w:rPr>
                                <w:color w:val="000000"/>
                                <w:sz w:val="22"/>
                              </w:rPr>
                              <w:t>94.8</w:t>
                            </w:r>
                            <w:r>
                              <w:rPr>
                                <w:color w:val="000000"/>
                                <w:sz w:val="22"/>
                              </w:rPr>
                              <w:t>％，比</w:t>
                            </w:r>
                            <w:r>
                              <w:rPr>
                                <w:color w:val="000000"/>
                                <w:sz w:val="22"/>
                              </w:rPr>
                              <w:t>2015</w:t>
                            </w:r>
                            <w:r>
                              <w:rPr>
                                <w:color w:val="000000"/>
                                <w:sz w:val="22"/>
                              </w:rPr>
                              <w:t>年提高了</w:t>
                            </w:r>
                            <w:r>
                              <w:rPr>
                                <w:color w:val="000000"/>
                                <w:sz w:val="22"/>
                              </w:rPr>
                              <w:t>1.8</w:t>
                            </w:r>
                            <w:r>
                              <w:rPr>
                                <w:color w:val="000000"/>
                                <w:sz w:val="22"/>
                              </w:rPr>
                              <w:t>个百分点；截至</w:t>
                            </w:r>
                            <w:r>
                              <w:rPr>
                                <w:color w:val="000000"/>
                                <w:sz w:val="22"/>
                              </w:rPr>
                              <w:t>2020</w:t>
                            </w:r>
                            <w:r>
                              <w:rPr>
                                <w:color w:val="000000"/>
                                <w:sz w:val="22"/>
                              </w:rPr>
                              <w:t>年</w:t>
                            </w:r>
                            <w:r>
                              <w:rPr>
                                <w:color w:val="000000"/>
                                <w:sz w:val="22"/>
                              </w:rPr>
                              <w:t>11</w:t>
                            </w:r>
                            <w:r>
                              <w:rPr>
                                <w:color w:val="000000"/>
                                <w:sz w:val="22"/>
                              </w:rPr>
                              <w:t>月</w:t>
                            </w:r>
                            <w:r>
                              <w:rPr>
                                <w:color w:val="000000"/>
                                <w:sz w:val="22"/>
                              </w:rPr>
                              <w:t>30</w:t>
                            </w:r>
                            <w:r>
                              <w:rPr>
                                <w:color w:val="000000"/>
                                <w:sz w:val="22"/>
                              </w:rPr>
                              <w:t>日，全国义务教育阶段辍学学生由台</w:t>
                            </w:r>
                            <w:proofErr w:type="gramStart"/>
                            <w:r>
                              <w:rPr>
                                <w:color w:val="000000"/>
                                <w:sz w:val="22"/>
                              </w:rPr>
                              <w:t>账建立</w:t>
                            </w:r>
                            <w:proofErr w:type="gramEnd"/>
                            <w:r>
                              <w:rPr>
                                <w:color w:val="000000"/>
                                <w:sz w:val="22"/>
                              </w:rPr>
                              <w:t>之初的约</w:t>
                            </w:r>
                            <w:r>
                              <w:rPr>
                                <w:color w:val="000000"/>
                                <w:sz w:val="22"/>
                              </w:rPr>
                              <w:t>60</w:t>
                            </w:r>
                            <w:r>
                              <w:rPr>
                                <w:color w:val="000000"/>
                                <w:sz w:val="22"/>
                              </w:rPr>
                              <w:t>万人降至</w:t>
                            </w:r>
                            <w:r>
                              <w:rPr>
                                <w:color w:val="000000"/>
                                <w:sz w:val="22"/>
                              </w:rPr>
                              <w:t>831</w:t>
                            </w:r>
                            <w:r>
                              <w:rPr>
                                <w:color w:val="000000"/>
                                <w:sz w:val="22"/>
                              </w:rPr>
                              <w:t>人，其中</w:t>
                            </w:r>
                            <w:r>
                              <w:rPr>
                                <w:color w:val="000000"/>
                                <w:sz w:val="22"/>
                              </w:rPr>
                              <w:t>20</w:t>
                            </w:r>
                            <w:r>
                              <w:rPr>
                                <w:color w:val="000000"/>
                                <w:sz w:val="22"/>
                              </w:rPr>
                              <w:t>万建档立卡辍学学生已经实现动态清零，为实现</w:t>
                            </w:r>
                            <w:r>
                              <w:rPr>
                                <w:color w:val="000000"/>
                                <w:sz w:val="22"/>
                              </w:rPr>
                              <w:t>2020</w:t>
                            </w:r>
                            <w:r>
                              <w:rPr>
                                <w:color w:val="000000"/>
                                <w:sz w:val="22"/>
                              </w:rPr>
                              <w:t>年九年义务教育巩固率达到</w:t>
                            </w:r>
                            <w:r>
                              <w:rPr>
                                <w:color w:val="000000"/>
                                <w:sz w:val="22"/>
                              </w:rPr>
                              <w:t>95</w:t>
                            </w:r>
                            <w:r>
                              <w:rPr>
                                <w:color w:val="000000"/>
                                <w:sz w:val="22"/>
                              </w:rPr>
                              <w:t>％的目标奠定了坚实的基础。</w:t>
                            </w:r>
                            <w:r>
                              <w:rPr>
                                <w:color w:val="000000"/>
                                <w:sz w:val="22"/>
                              </w:rPr>
                              <w:t>②</w:t>
                            </w:r>
                          </w:p>
                          <w:p w:rsidR="0036332D" w:rsidRDefault="00DD414B">
                            <w:pPr>
                              <w:spacing w:line="417" w:lineRule="exact"/>
                              <w:ind w:firstLine="520"/>
                            </w:pPr>
                            <w:r>
                              <w:rPr>
                                <w:color w:val="000000"/>
                                <w:sz w:val="22"/>
                              </w:rPr>
                              <w:t>3</w:t>
                            </w:r>
                            <w:r>
                              <w:rPr>
                                <w:color w:val="000000"/>
                                <w:sz w:val="22"/>
                              </w:rPr>
                              <w:t>．农村义务教育阶段学生营养改善计划</w:t>
                            </w:r>
                          </w:p>
                          <w:p w:rsidR="0036332D" w:rsidRDefault="00DD414B">
                            <w:pPr>
                              <w:spacing w:after="436" w:line="417" w:lineRule="exact"/>
                              <w:ind w:firstLine="520"/>
                            </w:pPr>
                            <w:r>
                              <w:rPr>
                                <w:color w:val="000000"/>
                                <w:sz w:val="22"/>
                              </w:rPr>
                              <w:t>2011</w:t>
                            </w:r>
                            <w:r>
                              <w:rPr>
                                <w:color w:val="000000"/>
                                <w:sz w:val="22"/>
                              </w:rPr>
                              <w:t>年，国务院办公</w:t>
                            </w:r>
                            <w:r>
                              <w:rPr>
                                <w:color w:val="000000"/>
                                <w:sz w:val="22"/>
                              </w:rPr>
                              <w:t>厅印发了《关于实施农村义务教育学生营养改善计划的意见》，启动实施农村义务教育学生营养改善计划，为学生提供午餐或加餐，保证学生健康成长的营养需求。政策规定，中央财政为营养改善计划试点</w:t>
                            </w:r>
                          </w:p>
                          <w:p w:rsidR="0036332D" w:rsidRDefault="00DD414B">
                            <w:pPr>
                              <w:spacing w:line="280" w:lineRule="exact"/>
                              <w:ind w:firstLine="400"/>
                            </w:pPr>
                            <w:r>
                              <w:rPr>
                                <w:color w:val="000000"/>
                                <w:sz w:val="19"/>
                              </w:rPr>
                              <w:t>①</w:t>
                            </w:r>
                            <w:r>
                              <w:rPr>
                                <w:color w:val="000000"/>
                                <w:sz w:val="19"/>
                              </w:rPr>
                              <w:t>《教育</w:t>
                            </w:r>
                            <w:r>
                              <w:rPr>
                                <w:color w:val="000000"/>
                                <w:sz w:val="19"/>
                              </w:rPr>
                              <w:t>2020</w:t>
                            </w:r>
                            <w:r>
                              <w:rPr>
                                <w:color w:val="000000"/>
                                <w:sz w:val="19"/>
                              </w:rPr>
                              <w:t>收官</w:t>
                            </w:r>
                            <w:r>
                              <w:rPr>
                                <w:color w:val="806040"/>
                                <w:sz w:val="19"/>
                              </w:rPr>
                              <w:t>系</w:t>
                            </w:r>
                            <w:r>
                              <w:rPr>
                                <w:color w:val="000000"/>
                                <w:sz w:val="19"/>
                              </w:rPr>
                              <w:t>列</w:t>
                            </w:r>
                            <w:r>
                              <w:rPr>
                                <w:color w:val="806040"/>
                                <w:sz w:val="19"/>
                              </w:rPr>
                              <w:t>新闻发布会</w:t>
                            </w:r>
                            <w:r>
                              <w:rPr>
                                <w:color w:val="000000"/>
                                <w:sz w:val="19"/>
                              </w:rPr>
                              <w:t>第四场：</w:t>
                            </w:r>
                            <w:r>
                              <w:rPr>
                                <w:color w:val="806040"/>
                                <w:sz w:val="19"/>
                              </w:rPr>
                              <w:t>介</w:t>
                            </w:r>
                            <w:r>
                              <w:rPr>
                                <w:color w:val="000000"/>
                                <w:sz w:val="19"/>
                              </w:rPr>
                              <w:t>绍</w:t>
                            </w:r>
                            <w:r>
                              <w:rPr>
                                <w:color w:val="000000"/>
                                <w:sz w:val="19"/>
                              </w:rPr>
                              <w:t>“</w:t>
                            </w:r>
                            <w:r>
                              <w:rPr>
                                <w:color w:val="000000"/>
                                <w:sz w:val="19"/>
                              </w:rPr>
                              <w:t>十三五</w:t>
                            </w:r>
                            <w:r>
                              <w:rPr>
                                <w:color w:val="000000"/>
                                <w:sz w:val="19"/>
                              </w:rPr>
                              <w:t>”</w:t>
                            </w:r>
                            <w:r>
                              <w:rPr>
                                <w:color w:val="000000"/>
                                <w:sz w:val="19"/>
                              </w:rPr>
                              <w:t>以来基础教</w:t>
                            </w:r>
                            <w:r>
                              <w:rPr>
                                <w:color w:val="806040"/>
                                <w:sz w:val="19"/>
                              </w:rPr>
                              <w:t>育改</w:t>
                            </w:r>
                            <w:r>
                              <w:rPr>
                                <w:color w:val="000000"/>
                                <w:sz w:val="19"/>
                              </w:rPr>
                              <w:t>革发展有关情况》，</w:t>
                            </w:r>
                            <w:r>
                              <w:rPr>
                                <w:color w:val="000000"/>
                                <w:sz w:val="19"/>
                              </w:rPr>
                              <w:t>2020</w:t>
                            </w:r>
                            <w:r>
                              <w:rPr>
                                <w:color w:val="000000"/>
                                <w:sz w:val="19"/>
                              </w:rPr>
                              <w:t>年</w:t>
                            </w:r>
                            <w:r>
                              <w:rPr>
                                <w:color w:val="000000"/>
                                <w:sz w:val="19"/>
                              </w:rPr>
                              <w:t>12</w:t>
                            </w:r>
                            <w:r>
                              <w:rPr>
                                <w:color w:val="000000"/>
                                <w:sz w:val="19"/>
                              </w:rPr>
                              <w:t>月</w:t>
                            </w:r>
                            <w:r>
                              <w:rPr>
                                <w:color w:val="000000"/>
                                <w:sz w:val="19"/>
                              </w:rPr>
                              <w:t>10</w:t>
                            </w:r>
                            <w:r>
                              <w:rPr>
                                <w:color w:val="000000"/>
                                <w:sz w:val="19"/>
                              </w:rPr>
                              <w:t>日，中华人民共和国教育部网站，</w:t>
                            </w:r>
                            <w:r>
                              <w:rPr>
                                <w:color w:val="000000"/>
                                <w:sz w:val="19"/>
                              </w:rPr>
                              <w:t>http</w:t>
                            </w:r>
                            <w:r>
                              <w:rPr>
                                <w:color w:val="000000"/>
                                <w:sz w:val="19"/>
                              </w:rPr>
                              <w:t>：／／</w:t>
                            </w:r>
                            <w:r>
                              <w:rPr>
                                <w:color w:val="000000"/>
                                <w:sz w:val="19"/>
                              </w:rPr>
                              <w:t>www</w:t>
                            </w:r>
                            <w:r>
                              <w:rPr>
                                <w:color w:val="000000"/>
                                <w:sz w:val="19"/>
                              </w:rPr>
                              <w:t>．</w:t>
                            </w:r>
                            <w:r>
                              <w:rPr>
                                <w:color w:val="000000"/>
                                <w:sz w:val="19"/>
                              </w:rPr>
                              <w:t>moe</w:t>
                            </w:r>
                            <w:r>
                              <w:rPr>
                                <w:color w:val="000000"/>
                                <w:sz w:val="19"/>
                              </w:rPr>
                              <w:t>．</w:t>
                            </w:r>
                            <w:r>
                              <w:rPr>
                                <w:color w:val="000000"/>
                                <w:sz w:val="19"/>
                              </w:rPr>
                              <w:t>gov</w:t>
                            </w:r>
                            <w:r>
                              <w:rPr>
                                <w:color w:val="000000"/>
                                <w:sz w:val="19"/>
                              </w:rPr>
                              <w:t>．</w:t>
                            </w:r>
                            <w:r>
                              <w:rPr>
                                <w:color w:val="000000"/>
                                <w:sz w:val="19"/>
                              </w:rPr>
                              <w:t>cn</w:t>
                            </w:r>
                            <w:r>
                              <w:rPr>
                                <w:color w:val="000000"/>
                                <w:sz w:val="19"/>
                              </w:rPr>
                              <w:t>／</w:t>
                            </w:r>
                            <w:r>
                              <w:rPr>
                                <w:color w:val="000000"/>
                                <w:sz w:val="19"/>
                              </w:rPr>
                              <w:t>fbh</w:t>
                            </w:r>
                            <w:r>
                              <w:rPr>
                                <w:color w:val="000000"/>
                                <w:sz w:val="19"/>
                              </w:rPr>
                              <w:t>／</w:t>
                            </w:r>
                            <w:r>
                              <w:rPr>
                                <w:color w:val="000000"/>
                                <w:sz w:val="19"/>
                              </w:rPr>
                              <w:t>live/2020/52763/</w:t>
                            </w:r>
                            <w:r>
                              <w:rPr>
                                <w:color w:val="000000"/>
                                <w:sz w:val="19"/>
                              </w:rPr>
                              <w:t>。</w:t>
                            </w:r>
                          </w:p>
                          <w:p w:rsidR="0036332D" w:rsidRDefault="00DD414B">
                            <w:pPr>
                              <w:spacing w:line="280" w:lineRule="exact"/>
                              <w:ind w:firstLine="420"/>
                            </w:pPr>
                            <w:r>
                              <w:rPr>
                                <w:color w:val="000000"/>
                                <w:sz w:val="19"/>
                              </w:rPr>
                              <w:t>②</w:t>
                            </w:r>
                            <w:r>
                              <w:rPr>
                                <w:color w:val="000000"/>
                                <w:sz w:val="19"/>
                              </w:rPr>
                              <w:tab/>
                            </w:r>
                            <w:r>
                              <w:rPr>
                                <w:color w:val="000000"/>
                                <w:sz w:val="19"/>
                              </w:rPr>
                              <w:t>《教育</w:t>
                            </w:r>
                            <w:r>
                              <w:rPr>
                                <w:color w:val="000000"/>
                                <w:sz w:val="19"/>
                              </w:rPr>
                              <w:t>2020</w:t>
                            </w:r>
                            <w:r>
                              <w:rPr>
                                <w:color w:val="000000"/>
                                <w:sz w:val="19"/>
                              </w:rPr>
                              <w:t>收官</w:t>
                            </w:r>
                            <w:r>
                              <w:rPr>
                                <w:color w:val="806040"/>
                                <w:sz w:val="19"/>
                              </w:rPr>
                              <w:t>系</w:t>
                            </w:r>
                            <w:r>
                              <w:rPr>
                                <w:color w:val="000000"/>
                                <w:sz w:val="19"/>
                              </w:rPr>
                              <w:t>列新</w:t>
                            </w:r>
                            <w:r>
                              <w:rPr>
                                <w:color w:val="806040"/>
                                <w:sz w:val="19"/>
                              </w:rPr>
                              <w:t>闻发布会</w:t>
                            </w:r>
                            <w:r>
                              <w:rPr>
                                <w:color w:val="000000"/>
                                <w:sz w:val="19"/>
                              </w:rPr>
                              <w:t>第四场：介绍</w:t>
                            </w:r>
                            <w:r>
                              <w:rPr>
                                <w:color w:val="000000"/>
                                <w:sz w:val="19"/>
                              </w:rPr>
                              <w:t>“</w:t>
                            </w:r>
                            <w:r>
                              <w:rPr>
                                <w:color w:val="000000"/>
                                <w:sz w:val="19"/>
                              </w:rPr>
                              <w:t>十三五</w:t>
                            </w:r>
                            <w:r>
                              <w:rPr>
                                <w:color w:val="000000"/>
                                <w:sz w:val="19"/>
                              </w:rPr>
                              <w:t>”</w:t>
                            </w:r>
                            <w:r>
                              <w:rPr>
                                <w:color w:val="000000"/>
                                <w:sz w:val="19"/>
                              </w:rPr>
                              <w:t>以</w:t>
                            </w:r>
                            <w:r>
                              <w:rPr>
                                <w:color w:val="806040"/>
                                <w:sz w:val="19"/>
                              </w:rPr>
                              <w:t>来</w:t>
                            </w:r>
                            <w:r>
                              <w:rPr>
                                <w:color w:val="000000"/>
                                <w:sz w:val="19"/>
                              </w:rPr>
                              <w:t>基</w:t>
                            </w:r>
                            <w:r>
                              <w:rPr>
                                <w:color w:val="806040"/>
                                <w:sz w:val="19"/>
                              </w:rPr>
                              <w:t>础教育改革发</w:t>
                            </w:r>
                            <w:r>
                              <w:rPr>
                                <w:color w:val="000000"/>
                                <w:sz w:val="19"/>
                              </w:rPr>
                              <w:t>展</w:t>
                            </w:r>
                            <w:r>
                              <w:rPr>
                                <w:color w:val="806040"/>
                                <w:sz w:val="19"/>
                              </w:rPr>
                              <w:t>有</w:t>
                            </w:r>
                            <w:r>
                              <w:rPr>
                                <w:color w:val="000000"/>
                                <w:sz w:val="19"/>
                              </w:rPr>
                              <w:t>关情</w:t>
                            </w:r>
                            <w:r>
                              <w:rPr>
                                <w:color w:val="000000"/>
                                <w:sz w:val="19"/>
                              </w:rPr>
                              <w:t>况》，</w:t>
                            </w:r>
                            <w:r>
                              <w:rPr>
                                <w:color w:val="000000"/>
                                <w:sz w:val="19"/>
                              </w:rPr>
                              <w:t>2020</w:t>
                            </w:r>
                            <w:r>
                              <w:rPr>
                                <w:color w:val="000000"/>
                                <w:sz w:val="19"/>
                              </w:rPr>
                              <w:t>年</w:t>
                            </w:r>
                            <w:r>
                              <w:rPr>
                                <w:color w:val="000000"/>
                                <w:sz w:val="19"/>
                              </w:rPr>
                              <w:t>12</w:t>
                            </w:r>
                            <w:r>
                              <w:rPr>
                                <w:color w:val="000000"/>
                                <w:sz w:val="19"/>
                              </w:rPr>
                              <w:t>月</w:t>
                            </w:r>
                            <w:r>
                              <w:rPr>
                                <w:color w:val="000000"/>
                                <w:sz w:val="19"/>
                              </w:rPr>
                              <w:t>10</w:t>
                            </w:r>
                            <w:r>
                              <w:rPr>
                                <w:color w:val="000000"/>
                                <w:sz w:val="19"/>
                              </w:rPr>
                              <w:t>日，中华人民共和国教育部网站，</w:t>
                            </w:r>
                            <w:r>
                              <w:rPr>
                                <w:color w:val="000000"/>
                                <w:sz w:val="19"/>
                              </w:rPr>
                              <w:t>http</w:t>
                            </w:r>
                            <w:r>
                              <w:rPr>
                                <w:color w:val="000000"/>
                                <w:sz w:val="19"/>
                              </w:rPr>
                              <w:t>：／／</w:t>
                            </w:r>
                            <w:r>
                              <w:rPr>
                                <w:color w:val="000000"/>
                                <w:sz w:val="19"/>
                              </w:rPr>
                              <w:t>www</w:t>
                            </w:r>
                            <w:r>
                              <w:rPr>
                                <w:color w:val="000000"/>
                                <w:sz w:val="19"/>
                              </w:rPr>
                              <w:t>．</w:t>
                            </w:r>
                            <w:r>
                              <w:rPr>
                                <w:color w:val="000000"/>
                                <w:sz w:val="19"/>
                              </w:rPr>
                              <w:t>moe</w:t>
                            </w:r>
                            <w:r>
                              <w:rPr>
                                <w:color w:val="000000"/>
                                <w:sz w:val="19"/>
                              </w:rPr>
                              <w:t>．</w:t>
                            </w:r>
                            <w:r>
                              <w:rPr>
                                <w:color w:val="000000"/>
                                <w:sz w:val="19"/>
                              </w:rPr>
                              <w:t>gov</w:t>
                            </w:r>
                            <w:r>
                              <w:rPr>
                                <w:color w:val="000000"/>
                                <w:sz w:val="19"/>
                              </w:rPr>
                              <w:t>．</w:t>
                            </w:r>
                            <w:r>
                              <w:rPr>
                                <w:color w:val="000000"/>
                                <w:sz w:val="19"/>
                              </w:rPr>
                              <w:t>cn</w:t>
                            </w:r>
                            <w:r>
                              <w:rPr>
                                <w:color w:val="000000"/>
                                <w:sz w:val="19"/>
                              </w:rPr>
                              <w:t>／</w:t>
                            </w:r>
                            <w:r>
                              <w:rPr>
                                <w:color w:val="000000"/>
                                <w:sz w:val="19"/>
                              </w:rPr>
                              <w:t>fbh</w:t>
                            </w:r>
                            <w:r>
                              <w:rPr>
                                <w:color w:val="000000"/>
                                <w:sz w:val="19"/>
                              </w:rPr>
                              <w:t>／</w:t>
                            </w:r>
                            <w:r>
                              <w:rPr>
                                <w:color w:val="000000"/>
                                <w:sz w:val="19"/>
                              </w:rPr>
                              <w:t>live/2020/52763/</w:t>
                            </w:r>
                            <w:r>
                              <w:rPr>
                                <w:color w:val="000000"/>
                                <w:sz w:val="19"/>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05" style="position:absolute;left:0pt;margin-left:70.0pt;margin-top:101.0pt;height:671.0pt;width:443.0pt;z-index:637817855706180421;mso-width-relative:page;mso-height-relative:page;mso-position-vertical-relative:page;mso-position-horizontal-relative:page;" coordsize="21600,21600" o:spid="_x0000_s30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17" w:lineRule="exact"/>
                        <w:ind w:firstLine="20"/>
                        <w:jc w:val="both"/>
                      </w:pPr>
                      <w:r>
                        <w:rPr>
                          <w:sz w:val="22"/>
                          <w:color w:val="000000"/>
                        </w:rPr>
                        <w:t xml:space="preserve">化建设列为三大重点工作任务。同时，《意见》提出乡村小规模学校和乡镇寄</w:t>
                      </w:r>
                      <w:r>
                        <w:rPr>
                          <w:sz w:val="22"/>
                          <w:color w:val="000000"/>
                        </w:rPr>
                        <w:t xml:space="preserve">宿制学校须达到所在省份基本办学标准，对于规划保留的乡村小规模学校，要</w:t>
                      </w:r>
                      <w:r>
                        <w:rPr>
                          <w:sz w:val="22"/>
                          <w:color w:val="000000"/>
                        </w:rPr>
                        <w:t xml:space="preserve">保障基本教育教学需要，防止盲目撤并乡村小规模学校人为造成学生辍学和生</w:t>
                      </w:r>
                      <w:r>
                        <w:rPr>
                          <w:sz w:val="22"/>
                          <w:color w:val="000000"/>
                        </w:rPr>
                        <w:t xml:space="preserve">源流失。截至2019年，全国30.9万所义务教育学校（含教学点）办学条件达</w:t>
                      </w:r>
                      <w:r>
                        <w:rPr>
                          <w:sz w:val="22"/>
                          <w:color w:val="000000"/>
                        </w:rPr>
                        <w:t xml:space="preserve">到基本要求，占义务教育学校总数的99.8％；全国小学、初中、普通高中接</w:t>
                      </w:r>
                      <w:r>
                        <w:rPr>
                          <w:sz w:val="22"/>
                          <w:color w:val="000000"/>
                        </w:rPr>
                        <w:t xml:space="preserve">入互联网的学校比例分别为98.43％、99.07％、98.67％；全国95.3％的县通</w:t>
                      </w:r>
                      <w:r>
                        <w:rPr>
                          <w:sz w:val="22"/>
                          <w:color w:val="000000"/>
                        </w:rPr>
                        <w:t xml:space="preserve">过了县域义务教育基本均衡国家督导评估验收。①</w:t>
                      </w:r>
                    </w:p>
                    <w:p>
                      <w:pPr>
                        <w:spacing w:line="417" w:lineRule="exact"/>
                        <w:ind w:firstLine="520"/>
                        <w:jc w:val="both"/>
                      </w:pPr>
                      <w:r>
                        <w:rPr>
                          <w:sz w:val="22"/>
                          <w:color w:val="000000"/>
                        </w:rPr>
                        <w:t xml:space="preserve">2．控辍保学</w:t>
                      </w:r>
                    </w:p>
                    <w:p>
                      <w:pPr>
                        <w:spacing w:line="417" w:lineRule="exact"/>
                        <w:ind w:firstLine="520"/>
                        <w:jc w:val="both"/>
                      </w:pPr>
                      <w:r>
                        <w:rPr>
                          <w:sz w:val="22"/>
                          <w:color w:val="000000"/>
                        </w:rPr>
                        <w:t xml:space="preserve">2019年，《关于打赢脱贫攻坚战进一步做好农村义务教育有关工作的通</w:t>
                      </w:r>
                      <w:r>
                        <w:rPr>
                          <w:sz w:val="22"/>
                          <w:color w:val="000000"/>
                        </w:rPr>
                        <w:t xml:space="preserve">知》《关于解决建档立卡贫困家庭适龄子女义务教育有保障突出问题的工作方</w:t>
                      </w:r>
                      <w:r>
                        <w:rPr>
                          <w:sz w:val="22"/>
                          <w:color w:val="000000"/>
                        </w:rPr>
                        <w:t xml:space="preserve">案》等一系列文件密集出台，为打好控辍保学攻坚战保驾护航。在控辍保学</w:t>
                      </w:r>
                      <w:r>
                        <w:rPr>
                          <w:sz w:val="22"/>
                          <w:color w:val="000000"/>
                        </w:rPr>
                        <w:t xml:space="preserve">工作中，教育部实施五项工作机制，即联控联保的责任机制、定期专项行动的</w:t>
                      </w:r>
                      <w:r>
                        <w:rPr>
                          <w:sz w:val="22"/>
                          <w:color w:val="000000"/>
                        </w:rPr>
                        <w:t xml:space="preserve">机制、应助尽助的救助机制、依法控辍的治理机制和办学条件保障机制。同</w:t>
                      </w:r>
                      <w:r>
                        <w:rPr>
                          <w:sz w:val="22"/>
                          <w:color w:val="000000"/>
                        </w:rPr>
                        <w:t xml:space="preserve">时，教育部门还统筹多部门的力量共同解决问题，如与公安部和扶贫办合作，</w:t>
                      </w:r>
                      <w:r>
                        <w:rPr>
                          <w:sz w:val="22"/>
                          <w:color w:val="000000"/>
                        </w:rPr>
                        <w:t xml:space="preserve">将学籍系统与公安部人口信息库、扶贫办建档立卡贫困人口库进行实时对比，</w:t>
                      </w:r>
                      <w:r>
                        <w:rPr>
                          <w:sz w:val="22"/>
                          <w:color w:val="000000"/>
                        </w:rPr>
                        <w:t xml:space="preserve">建立统一的控辍保学工作台账，实行动态更新、销号管理。截至2019年，我</w:t>
                      </w:r>
                      <w:r>
                        <w:rPr>
                          <w:sz w:val="22"/>
                          <w:color w:val="000000"/>
                        </w:rPr>
                        <w:t xml:space="preserve">国九年义务教育巩固率达到94.8％，比2015年提高了1.8个百分点；截至</w:t>
                      </w:r>
                      <w:r>
                        <w:rPr>
                          <w:sz w:val="22"/>
                          <w:color w:val="000000"/>
                        </w:rPr>
                        <w:t xml:space="preserve">2020年11月30日，全国义务教育阶段辍学学生由台账建立之初的约60万人</w:t>
                      </w:r>
                      <w:r>
                        <w:rPr>
                          <w:sz w:val="22"/>
                          <w:color w:val="000000"/>
                        </w:rPr>
                        <w:t xml:space="preserve">降至831人，其中20万建档立卡辍学学生已经实现动态清零，为实现2020年</w:t>
                      </w:r>
                      <w:r>
                        <w:rPr>
                          <w:sz w:val="22"/>
                          <w:color w:val="000000"/>
                        </w:rPr>
                        <w:t xml:space="preserve">九年义务教育巩固率达到95％的目标奠定了坚实的基础。②</w:t>
                      </w:r>
                    </w:p>
                    <w:p>
                      <w:pPr>
                        <w:spacing w:line="417" w:lineRule="exact"/>
                        <w:ind w:firstLine="520"/>
                        <w:jc w:val="both"/>
                      </w:pPr>
                      <w:r>
                        <w:rPr>
                          <w:sz w:val="22"/>
                          <w:color w:val="000000"/>
                        </w:rPr>
                        <w:t xml:space="preserve">3．农村义务教育阶段学生营养改善计划</w:t>
                      </w:r>
                    </w:p>
                    <w:p>
                      <w:pPr>
                        <w:spacing w:after="436" w:line="417" w:lineRule="exact"/>
                        <w:ind w:firstLine="520"/>
                        <w:jc w:val="both"/>
                      </w:pPr>
                      <w:r>
                        <w:rPr>
                          <w:sz w:val="22"/>
                          <w:color w:val="000000"/>
                        </w:rPr>
                        <w:t xml:space="preserve">2011年，国务院办公厅印发了《关于实施农村义务教育学生营养改善计</w:t>
                      </w:r>
                      <w:r>
                        <w:rPr>
                          <w:sz w:val="22"/>
                          <w:color w:val="000000"/>
                        </w:rPr>
                        <w:t xml:space="preserve">划的意见》，启动实施农村义务教育学生营养改善计划，为学生提供午餐或加</w:t>
                      </w:r>
                      <w:r>
                        <w:rPr>
                          <w:sz w:val="22"/>
                          <w:color w:val="000000"/>
                        </w:rPr>
                        <w:t xml:space="preserve">餐，保证学生健康成长的营养需求。政策规定，中央财政为营养改善计划试点</w:t>
                      </w:r>
                    </w:p>
                    <w:p>
                      <w:pPr>
                        <w:spacing w:line="280" w:lineRule="exact"/>
                        <w:ind w:firstLine="400"/>
                        <w:jc w:val="both"/>
                      </w:pPr>
                      <w:r>
                        <w:rPr>
                          <w:sz w:val="19"/>
                          <w:color w:val="000000"/>
                        </w:rPr>
                        <w:t xml:space="preserve">①《教育2020收官</w:t>
                      </w:r>
                      <w:r>
                        <w:rPr>
                          <w:sz w:val="19"/>
                          <w:color w:val="806040"/>
                        </w:rPr>
                        <w:t xml:space="preserve">系</w:t>
                      </w:r>
                      <w:r>
                        <w:rPr>
                          <w:sz w:val="19"/>
                          <w:color w:val="000000"/>
                        </w:rPr>
                        <w:t xml:space="preserve">列</w:t>
                      </w:r>
                      <w:r>
                        <w:rPr>
                          <w:sz w:val="19"/>
                          <w:color w:val="806040"/>
                        </w:rPr>
                        <w:t xml:space="preserve">新闻发布会</w:t>
                      </w:r>
                      <w:r>
                        <w:rPr>
                          <w:sz w:val="19"/>
                          <w:color w:val="000000"/>
                        </w:rPr>
                        <w:t xml:space="preserve">第四场：</w:t>
                      </w:r>
                      <w:r>
                        <w:rPr>
                          <w:sz w:val="19"/>
                          <w:color w:val="806040"/>
                        </w:rPr>
                        <w:t xml:space="preserve">介</w:t>
                      </w:r>
                      <w:r>
                        <w:rPr>
                          <w:sz w:val="19"/>
                          <w:color w:val="000000"/>
                        </w:rPr>
                        <w:t xml:space="preserve">绍“十三五”以来基础教</w:t>
                      </w:r>
                      <w:r>
                        <w:rPr>
                          <w:sz w:val="19"/>
                          <w:color w:val="806040"/>
                        </w:rPr>
                        <w:t xml:space="preserve">育改</w:t>
                      </w:r>
                      <w:r>
                        <w:rPr>
                          <w:sz w:val="19"/>
                          <w:color w:val="000000"/>
                        </w:rPr>
                        <w:t xml:space="preserve">革发展有关情</w:t>
                      </w:r>
                      <w:r>
                        <w:rPr>
                          <w:sz w:val="19"/>
                          <w:color w:val="000000"/>
                        </w:rPr>
                        <w:t xml:space="preserve">况》，2020年12月10日，中华人民共和国教育部网站，http：／／www．moe．gov．cn／fbh／</w:t>
                      </w:r>
                      <w:r>
                        <w:rPr>
                          <w:sz w:val="19"/>
                          <w:color w:val="000000"/>
                        </w:rPr>
                        <w:t xml:space="preserve">live/2020/52763/。</w:t>
                      </w:r>
                    </w:p>
                    <w:p>
                      <w:pPr>
                        <w:spacing w:line="280" w:lineRule="exact"/>
                        <w:ind w:firstLine="420"/>
                        <w:jc w:val="both"/>
                      </w:pPr>
                      <w:r>
                        <w:rPr>
                          <w:sz w:val="19"/>
                          <w:color w:val="000000"/>
                        </w:rPr>
                        <w:t xml:space="preserve">②	《教育2020收官</w:t>
                      </w:r>
                      <w:r>
                        <w:rPr>
                          <w:sz w:val="19"/>
                          <w:color w:val="806040"/>
                        </w:rPr>
                        <w:t xml:space="preserve">系</w:t>
                      </w:r>
                      <w:r>
                        <w:rPr>
                          <w:sz w:val="19"/>
                          <w:color w:val="000000"/>
                        </w:rPr>
                        <w:t xml:space="preserve">列新</w:t>
                      </w:r>
                      <w:r>
                        <w:rPr>
                          <w:sz w:val="19"/>
                          <w:color w:val="806040"/>
                        </w:rPr>
                        <w:t xml:space="preserve">闻发布会</w:t>
                      </w:r>
                      <w:r>
                        <w:rPr>
                          <w:sz w:val="19"/>
                          <w:color w:val="000000"/>
                        </w:rPr>
                        <w:t xml:space="preserve">第四场：介绍“十三五”以</w:t>
                      </w:r>
                      <w:r>
                        <w:rPr>
                          <w:sz w:val="19"/>
                          <w:color w:val="806040"/>
                        </w:rPr>
                        <w:t xml:space="preserve">来</w:t>
                      </w:r>
                      <w:r>
                        <w:rPr>
                          <w:sz w:val="19"/>
                          <w:color w:val="000000"/>
                        </w:rPr>
                        <w:t xml:space="preserve">基</w:t>
                      </w:r>
                      <w:r>
                        <w:rPr>
                          <w:sz w:val="19"/>
                          <w:color w:val="806040"/>
                        </w:rPr>
                        <w:t xml:space="preserve">础教育改革发</w:t>
                      </w:r>
                      <w:r>
                        <w:rPr>
                          <w:sz w:val="19"/>
                          <w:color w:val="000000"/>
                        </w:rPr>
                        <w:t xml:space="preserve">展</w:t>
                      </w:r>
                      <w:r>
                        <w:rPr>
                          <w:sz w:val="19"/>
                          <w:color w:val="806040"/>
                        </w:rPr>
                        <w:t xml:space="preserve">有</w:t>
                      </w:r>
                      <w:r>
                        <w:rPr>
                          <w:sz w:val="19"/>
                          <w:color w:val="000000"/>
                        </w:rPr>
                        <w:t xml:space="preserve">关情</w:t>
                      </w:r>
                      <w:r>
                        <w:rPr>
                          <w:sz w:val="19"/>
                          <w:color w:val="000000"/>
                        </w:rPr>
                        <w:t xml:space="preserve">况》，2020年12月10日，中华人民共和国教育部网站，http：／／www．moe．gov．cn／fbh／</w:t>
                      </w:r>
                      <w:r>
                        <w:rPr>
                          <w:sz w:val="19"/>
                          <w:color w:val="000000"/>
                        </w:rPr>
                        <w:t xml:space="preserve">live/2020/52763/。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6146800</wp:posOffset>
                </wp:positionH>
                <wp:positionV relativeFrom="page">
                  <wp:posOffset>9804400</wp:posOffset>
                </wp:positionV>
                <wp:extent cx="495300" cy="330200"/>
                <wp:effectExtent l="0" t="0" r="635" b="14605"/>
                <wp:wrapSquare wrapText="bothSides"/>
                <wp:docPr id="30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80" w:lineRule="exact"/>
                              <w:jc w:val="right"/>
                            </w:pPr>
                            <w:r>
                              <w:rPr>
                                <w:color w:val="000000"/>
                                <w:sz w:val="24"/>
                              </w:rPr>
                              <w:t>027</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07" style="position:absolute;left:0pt;margin-left:484.0pt;margin-top:772.0pt;height:26.0pt;width:39.0pt;z-index:637817855706180936;mso-width-relative:page;mso-height-relative:page;mso-position-vertical-relative:page;mso-position-horizontal-relative:page;" coordsize="21600,21600" o:spid="_x0000_s30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80" w:lineRule="exact"/>
                        <w:ind w:firstLine="0"/>
                        <w:jc w:val="right"/>
                      </w:pPr>
                      <w:r>
                        <w:rPr>
                          <w:sz w:val="24"/>
                          <w:color w:val="000000"/>
                        </w:rPr>
                        <w:t xml:space="preserve">027</w:t>
                      </w:r>
                    </w:p>
                  </w:txbxContent>
                </v:textbox>
              </v:shape>
            </w:pict>
          </mc:Fallback>
        </mc:AlternateContent>
      </w:r>
    </w:p>
    <w:p w:rsidR="0036332D" w:rsidRDefault="0036332D">
      <w:pPr>
        <w:sectPr w:rsidR="0036332D">
          <w:headerReference w:type="default" r:id="rId96"/>
          <w:footerReference w:type="default" r:id="rId97"/>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30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10" style="position:absolute;left:0pt;margin-left:72.0pt;margin-top:38.0pt;height:63.0pt;width:28.0pt;z-index:637817855706756314;mso-width-relative:page;mso-height-relative:page;mso-position-vertical-relative:page;mso-position-horizontal-relative:page;" coordsize="21600,21600" o:spid="_x0000_s31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308" name="Picture 1"/>
                            <wp:cNvGraphicFramePr>
                              <a:graphicFrameLocks noChangeAspect="1"/>
                            </wp:cNvGraphicFramePr>
                            <a:graphic>
                              <a:graphicData uri="http://schemas.openxmlformats.org/drawingml/2006/picture">
                                <pic:pic xmlns:pic="http://schemas.openxmlformats.org/drawingml/2006/picture">
                                  <pic:nvPicPr>
                                    <pic:cNvPr id="308" name="New Bitmap Image.jpg"/>
                                    <pic:cNvPicPr/>
                                  </pic:nvPicPr>
                                  <pic:blipFill>
                                    <a:blip r:embed="R69e5716cfd8e4e27"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3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12" style="position:absolute;left:0pt;margin-left:99.0pt;margin-top:68.0pt;height:31.0pt;width:97.0pt;z-index:637817855706756883;mso-width-relative:page;mso-height-relative:page;mso-position-vertical-relative:page;mso-position-horizontal-relative:page;" coordsize="21600,21600" o:spid="_x0000_s31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901700</wp:posOffset>
                </wp:positionH>
                <wp:positionV relativeFrom="page">
                  <wp:posOffset>1295400</wp:posOffset>
                </wp:positionV>
                <wp:extent cx="5664200" cy="8534400"/>
                <wp:effectExtent l="0" t="0" r="635" b="14605"/>
                <wp:wrapSquare wrapText="bothSides"/>
                <wp:docPr id="3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9" w:lineRule="exact"/>
                            </w:pPr>
                            <w:r>
                              <w:rPr>
                                <w:color w:val="000000"/>
                                <w:sz w:val="22"/>
                              </w:rPr>
                              <w:t>地区的学生提供每人每天</w:t>
                            </w:r>
                            <w:r>
                              <w:rPr>
                                <w:color w:val="000000"/>
                                <w:sz w:val="22"/>
                              </w:rPr>
                              <w:t>4</w:t>
                            </w:r>
                            <w:r>
                              <w:rPr>
                                <w:color w:val="000000"/>
                                <w:sz w:val="22"/>
                              </w:rPr>
                              <w:t>元的膳食补助。截至</w:t>
                            </w:r>
                            <w:r>
                              <w:rPr>
                                <w:color w:val="000000"/>
                                <w:sz w:val="22"/>
                              </w:rPr>
                              <w:t>2020</w:t>
                            </w:r>
                            <w:r>
                              <w:rPr>
                                <w:color w:val="000000"/>
                                <w:sz w:val="22"/>
                              </w:rPr>
                              <w:t>年</w:t>
                            </w:r>
                            <w:r>
                              <w:rPr>
                                <w:color w:val="000000"/>
                                <w:sz w:val="22"/>
                              </w:rPr>
                              <w:t>9</w:t>
                            </w:r>
                            <w:r>
                              <w:rPr>
                                <w:color w:val="000000"/>
                                <w:sz w:val="22"/>
                              </w:rPr>
                              <w:t>月，营养改善计划已经惠及全国</w:t>
                            </w:r>
                            <w:r>
                              <w:rPr>
                                <w:color w:val="000000"/>
                                <w:sz w:val="22"/>
                              </w:rPr>
                              <w:t>29</w:t>
                            </w:r>
                            <w:r>
                              <w:rPr>
                                <w:color w:val="000000"/>
                                <w:sz w:val="22"/>
                              </w:rPr>
                              <w:t>个省份</w:t>
                            </w:r>
                            <w:r>
                              <w:rPr>
                                <w:color w:val="000000"/>
                                <w:sz w:val="22"/>
                              </w:rPr>
                              <w:t>1762</w:t>
                            </w:r>
                            <w:r>
                              <w:rPr>
                                <w:color w:val="000000"/>
                                <w:sz w:val="22"/>
                              </w:rPr>
                              <w:t>个县，</w:t>
                            </w:r>
                            <w:r>
                              <w:rPr>
                                <w:color w:val="000000"/>
                                <w:sz w:val="22"/>
                              </w:rPr>
                              <w:t>14.57</w:t>
                            </w:r>
                            <w:r>
                              <w:rPr>
                                <w:color w:val="000000"/>
                                <w:sz w:val="22"/>
                              </w:rPr>
                              <w:t>万所农村义务教育阶段学校和</w:t>
                            </w:r>
                            <w:r>
                              <w:rPr>
                                <w:color w:val="000000"/>
                                <w:sz w:val="22"/>
                              </w:rPr>
                              <w:t>4060.82</w:t>
                            </w:r>
                            <w:r>
                              <w:rPr>
                                <w:color w:val="000000"/>
                                <w:sz w:val="22"/>
                              </w:rPr>
                              <w:t>万名学生受益，分别占农村义务教育阶段学校总数的</w:t>
                            </w:r>
                            <w:r>
                              <w:rPr>
                                <w:color w:val="000000"/>
                                <w:sz w:val="22"/>
                              </w:rPr>
                              <w:t>84.12</w:t>
                            </w:r>
                            <w:r>
                              <w:rPr>
                                <w:color w:val="000000"/>
                                <w:sz w:val="22"/>
                              </w:rPr>
                              <w:t>％和农村义务教育阶段学生总数的</w:t>
                            </w:r>
                            <w:r>
                              <w:rPr>
                                <w:color w:val="000000"/>
                                <w:sz w:val="22"/>
                              </w:rPr>
                              <w:t>42.4</w:t>
                            </w:r>
                            <w:r>
                              <w:rPr>
                                <w:color w:val="000000"/>
                                <w:sz w:val="22"/>
                              </w:rPr>
                              <w:t>％。</w:t>
                            </w:r>
                            <w:r>
                              <w:rPr>
                                <w:color w:val="000000"/>
                                <w:sz w:val="22"/>
                              </w:rPr>
                              <w:t>①</w:t>
                            </w:r>
                          </w:p>
                          <w:p w:rsidR="0036332D" w:rsidRDefault="00DD414B">
                            <w:pPr>
                              <w:spacing w:after="88" w:line="399" w:lineRule="exact"/>
                              <w:ind w:firstLine="500"/>
                            </w:pPr>
                            <w:r>
                              <w:rPr>
                                <w:color w:val="000000"/>
                                <w:sz w:val="22"/>
                              </w:rPr>
                              <w:t>营养改善计划实施以来，学生营养健康状况得到显著改善，身体素质得到明显增强。据中国疾病预防控制中心跟踪监测数据，</w:t>
                            </w:r>
                            <w:r>
                              <w:rPr>
                                <w:color w:val="000000"/>
                                <w:sz w:val="22"/>
                              </w:rPr>
                              <w:t>2019</w:t>
                            </w:r>
                            <w:r>
                              <w:rPr>
                                <w:color w:val="000000"/>
                                <w:sz w:val="22"/>
                              </w:rPr>
                              <w:t>年，营养改善计划试点地区男、女生各年龄段平均身高比</w:t>
                            </w:r>
                            <w:r>
                              <w:rPr>
                                <w:color w:val="000000"/>
                                <w:sz w:val="22"/>
                              </w:rPr>
                              <w:t>2012</w:t>
                            </w:r>
                            <w:r>
                              <w:rPr>
                                <w:color w:val="000000"/>
                                <w:sz w:val="22"/>
                              </w:rPr>
                              <w:t>年分别提高</w:t>
                            </w:r>
                            <w:r>
                              <w:rPr>
                                <w:color w:val="000000"/>
                                <w:sz w:val="22"/>
                              </w:rPr>
                              <w:t>1.54</w:t>
                            </w:r>
                            <w:r>
                              <w:rPr>
                                <w:color w:val="000000"/>
                                <w:sz w:val="22"/>
                              </w:rPr>
                              <w:t>厘米和</w:t>
                            </w:r>
                            <w:r>
                              <w:rPr>
                                <w:color w:val="000000"/>
                                <w:sz w:val="22"/>
                              </w:rPr>
                              <w:t>1.69</w:t>
                            </w:r>
                            <w:r>
                              <w:rPr>
                                <w:color w:val="000000"/>
                                <w:sz w:val="22"/>
                              </w:rPr>
                              <w:t>厘米，平均体重分别增加</w:t>
                            </w:r>
                            <w:r>
                              <w:rPr>
                                <w:color w:val="000000"/>
                                <w:sz w:val="22"/>
                              </w:rPr>
                              <w:t>1.06</w:t>
                            </w:r>
                            <w:r>
                              <w:rPr>
                                <w:color w:val="000000"/>
                                <w:sz w:val="22"/>
                              </w:rPr>
                              <w:t>公斤和</w:t>
                            </w:r>
                            <w:r>
                              <w:rPr>
                                <w:color w:val="000000"/>
                                <w:sz w:val="22"/>
                              </w:rPr>
                              <w:t>1.18</w:t>
                            </w:r>
                            <w:r>
                              <w:rPr>
                                <w:color w:val="000000"/>
                                <w:sz w:val="22"/>
                              </w:rPr>
                              <w:t>公斤，高于全国农村学生平均增长速度。</w:t>
                            </w:r>
                            <w:r>
                              <w:rPr>
                                <w:color w:val="000000"/>
                                <w:sz w:val="22"/>
                              </w:rPr>
                              <w:t>②</w:t>
                            </w:r>
                          </w:p>
                          <w:p w:rsidR="0036332D" w:rsidRDefault="00DD414B">
                            <w:pPr>
                              <w:spacing w:after="128" w:line="453" w:lineRule="exact"/>
                              <w:ind w:firstLine="640"/>
                            </w:pPr>
                            <w:r>
                              <w:rPr>
                                <w:color w:val="000000"/>
                                <w:sz w:val="25"/>
                              </w:rPr>
                              <w:t>（三）高等教育扶贫行动</w:t>
                            </w:r>
                          </w:p>
                          <w:p w:rsidR="0036332D" w:rsidRDefault="00DD414B">
                            <w:pPr>
                              <w:spacing w:line="399" w:lineRule="exact"/>
                              <w:ind w:firstLine="500"/>
                            </w:pPr>
                            <w:r>
                              <w:rPr>
                                <w:color w:val="000000"/>
                                <w:sz w:val="22"/>
                              </w:rPr>
                              <w:t>1</w:t>
                            </w:r>
                            <w:r>
                              <w:rPr>
                                <w:color w:val="000000"/>
                                <w:sz w:val="22"/>
                              </w:rPr>
                              <w:t>．对口支援西部地区高等学校计划</w:t>
                            </w:r>
                          </w:p>
                          <w:p w:rsidR="0036332D" w:rsidRDefault="00DD414B">
                            <w:pPr>
                              <w:spacing w:line="399" w:lineRule="exact"/>
                              <w:ind w:firstLine="500"/>
                            </w:pPr>
                            <w:r>
                              <w:rPr>
                                <w:color w:val="000000"/>
                                <w:sz w:val="22"/>
                              </w:rPr>
                              <w:t>2001</w:t>
                            </w:r>
                            <w:r>
                              <w:rPr>
                                <w:color w:val="000000"/>
                                <w:sz w:val="22"/>
                              </w:rPr>
                              <w:t>年</w:t>
                            </w:r>
                            <w:r>
                              <w:rPr>
                                <w:color w:val="000000"/>
                                <w:sz w:val="22"/>
                              </w:rPr>
                              <w:t>6</w:t>
                            </w:r>
                            <w:r>
                              <w:rPr>
                                <w:color w:val="000000"/>
                                <w:sz w:val="22"/>
                              </w:rPr>
                              <w:t>月，教育部启动了东部高校</w:t>
                            </w:r>
                            <w:r>
                              <w:rPr>
                                <w:color w:val="000000"/>
                                <w:sz w:val="22"/>
                              </w:rPr>
                              <w:t>“</w:t>
                            </w:r>
                            <w:r>
                              <w:rPr>
                                <w:color w:val="000000"/>
                                <w:sz w:val="22"/>
                              </w:rPr>
                              <w:t>对口支援西部地区高等学校计划</w:t>
                            </w:r>
                            <w:r>
                              <w:rPr>
                                <w:color w:val="000000"/>
                                <w:sz w:val="22"/>
                              </w:rPr>
                              <w:t>”</w:t>
                            </w:r>
                            <w:r>
                              <w:rPr>
                                <w:color w:val="000000"/>
                                <w:sz w:val="22"/>
                              </w:rPr>
                              <w:t>，由开始的</w:t>
                            </w:r>
                            <w:r>
                              <w:rPr>
                                <w:color w:val="000000"/>
                                <w:sz w:val="22"/>
                              </w:rPr>
                              <w:t>13</w:t>
                            </w:r>
                            <w:r>
                              <w:rPr>
                                <w:color w:val="000000"/>
                                <w:sz w:val="22"/>
                              </w:rPr>
                              <w:t>所教育部直属高校支援</w:t>
                            </w:r>
                            <w:r>
                              <w:rPr>
                                <w:color w:val="000000"/>
                                <w:sz w:val="22"/>
                              </w:rPr>
                              <w:t>13</w:t>
                            </w:r>
                            <w:r>
                              <w:rPr>
                                <w:color w:val="000000"/>
                                <w:sz w:val="22"/>
                              </w:rPr>
                              <w:t>所西部高校，发展到</w:t>
                            </w:r>
                            <w:r>
                              <w:rPr>
                                <w:color w:val="000000"/>
                                <w:sz w:val="22"/>
                              </w:rPr>
                              <w:t>2020</w:t>
                            </w:r>
                            <w:r>
                              <w:rPr>
                                <w:color w:val="000000"/>
                                <w:sz w:val="22"/>
                              </w:rPr>
                              <w:t>年有</w:t>
                            </w:r>
                            <w:r>
                              <w:rPr>
                                <w:color w:val="000000"/>
                                <w:sz w:val="22"/>
                              </w:rPr>
                              <w:t>106</w:t>
                            </w:r>
                            <w:r>
                              <w:rPr>
                                <w:color w:val="000000"/>
                                <w:sz w:val="22"/>
                              </w:rPr>
                              <w:t>所部属和东部高水平大</w:t>
                            </w:r>
                            <w:r>
                              <w:rPr>
                                <w:color w:val="000000"/>
                                <w:sz w:val="22"/>
                              </w:rPr>
                              <w:t>学参加支援、</w:t>
                            </w:r>
                            <w:r>
                              <w:rPr>
                                <w:color w:val="000000"/>
                                <w:sz w:val="22"/>
                              </w:rPr>
                              <w:t>85</w:t>
                            </w:r>
                            <w:r>
                              <w:rPr>
                                <w:color w:val="000000"/>
                                <w:sz w:val="22"/>
                              </w:rPr>
                              <w:t>所中西部高校接受支援，实现了西部</w:t>
                            </w:r>
                            <w:r>
                              <w:rPr>
                                <w:color w:val="000000"/>
                                <w:sz w:val="22"/>
                              </w:rPr>
                              <w:t>12</w:t>
                            </w:r>
                            <w:r>
                              <w:rPr>
                                <w:color w:val="000000"/>
                                <w:sz w:val="22"/>
                              </w:rPr>
                              <w:t>个省（区、市）和新疆生产建设兵团全覆盖。</w:t>
                            </w:r>
                            <w:r>
                              <w:rPr>
                                <w:color w:val="000000"/>
                                <w:sz w:val="22"/>
                              </w:rPr>
                              <w:t>2012</w:t>
                            </w:r>
                            <w:r>
                              <w:rPr>
                                <w:color w:val="000000"/>
                                <w:sz w:val="22"/>
                              </w:rPr>
                              <w:t>年，教育部、国家发展改革委、财政部制定了《中西部高等教育振兴计划（</w:t>
                            </w:r>
                            <w:r>
                              <w:rPr>
                                <w:color w:val="000000"/>
                                <w:sz w:val="22"/>
                              </w:rPr>
                              <w:t>2012-2020</w:t>
                            </w:r>
                            <w:r>
                              <w:rPr>
                                <w:color w:val="000000"/>
                                <w:sz w:val="22"/>
                              </w:rPr>
                              <w:t>年）》，通过东部高校</w:t>
                            </w:r>
                            <w:r>
                              <w:rPr>
                                <w:color w:val="000000"/>
                                <w:sz w:val="22"/>
                              </w:rPr>
                              <w:t>“</w:t>
                            </w:r>
                            <w:r>
                              <w:rPr>
                                <w:color w:val="000000"/>
                                <w:sz w:val="22"/>
                              </w:rPr>
                              <w:t>对口支援西部地区高等学校计划</w:t>
                            </w:r>
                            <w:r>
                              <w:rPr>
                                <w:color w:val="000000"/>
                                <w:sz w:val="22"/>
                              </w:rPr>
                              <w:t>”</w:t>
                            </w:r>
                            <w:r>
                              <w:rPr>
                                <w:color w:val="000000"/>
                                <w:sz w:val="22"/>
                              </w:rPr>
                              <w:t>等系统性政策，显著提升了中西部高校的师资建设、科研创新、人才培养和基础设施建设水平。</w:t>
                            </w:r>
                            <w:r>
                              <w:rPr>
                                <w:color w:val="000000"/>
                                <w:sz w:val="22"/>
                              </w:rPr>
                              <w:t>2016</w:t>
                            </w:r>
                            <w:r>
                              <w:rPr>
                                <w:color w:val="000000"/>
                                <w:sz w:val="22"/>
                              </w:rPr>
                              <w:t>年，国务院办公厅出台了《国务院办公厅关于加快中西部教育发展的指导意见》（国办发［</w:t>
                            </w:r>
                            <w:r>
                              <w:rPr>
                                <w:color w:val="000000"/>
                                <w:sz w:val="22"/>
                              </w:rPr>
                              <w:t>2016</w:t>
                            </w:r>
                            <w:r>
                              <w:rPr>
                                <w:color w:val="000000"/>
                                <w:sz w:val="22"/>
                              </w:rPr>
                              <w:t>］</w:t>
                            </w:r>
                            <w:r>
                              <w:rPr>
                                <w:color w:val="000000"/>
                                <w:sz w:val="22"/>
                              </w:rPr>
                              <w:t>37</w:t>
                            </w:r>
                            <w:r>
                              <w:rPr>
                                <w:color w:val="000000"/>
                                <w:sz w:val="22"/>
                              </w:rPr>
                              <w:t>号），持续深化有关政策，大力提升新建本科院校办学水平。近年来，国家通过中央支持和东部高校对</w:t>
                            </w:r>
                            <w:r>
                              <w:rPr>
                                <w:color w:val="000000"/>
                                <w:sz w:val="22"/>
                              </w:rPr>
                              <w:t>口支援等方式，支持中西部高校一流学科建设和科研平台、国家重点实验室建设，着力提升中西部高校办学水平。</w:t>
                            </w:r>
                          </w:p>
                          <w:p w:rsidR="0036332D" w:rsidRDefault="00DD414B">
                            <w:pPr>
                              <w:spacing w:line="363" w:lineRule="exact"/>
                              <w:ind w:firstLine="500"/>
                            </w:pPr>
                            <w:r>
                              <w:rPr>
                                <w:color w:val="000000"/>
                                <w:sz w:val="20"/>
                              </w:rPr>
                              <w:t>2</w:t>
                            </w:r>
                            <w:r>
                              <w:rPr>
                                <w:color w:val="000000"/>
                                <w:sz w:val="20"/>
                              </w:rPr>
                              <w:t>．面向贫困地区定向招生专项计划</w:t>
                            </w:r>
                          </w:p>
                          <w:p w:rsidR="0036332D" w:rsidRDefault="00DD414B">
                            <w:pPr>
                              <w:spacing w:after="477" w:line="399" w:lineRule="exact"/>
                              <w:ind w:firstLine="500"/>
                            </w:pPr>
                            <w:r>
                              <w:rPr>
                                <w:color w:val="000000"/>
                                <w:sz w:val="22"/>
                              </w:rPr>
                              <w:t>2012</w:t>
                            </w:r>
                            <w:r>
                              <w:rPr>
                                <w:color w:val="000000"/>
                                <w:sz w:val="22"/>
                              </w:rPr>
                              <w:t>年，教育部、国家发展改革委、财政部、人力资源和社会保障部、国务院扶贫办印发《关于实施面向贫困地区定向招生专项计划的通知》，在普通高校招生计划中专门安排适量招生计划，面向集中连片特殊困难地区生源，</w:t>
                            </w:r>
                          </w:p>
                          <w:p w:rsidR="0036332D" w:rsidRDefault="00DD414B">
                            <w:pPr>
                              <w:spacing w:line="326" w:lineRule="exact"/>
                              <w:ind w:firstLine="500"/>
                            </w:pPr>
                            <w:r>
                              <w:rPr>
                                <w:color w:val="000000"/>
                                <w:sz w:val="18"/>
                              </w:rPr>
                              <w:t>①</w:t>
                            </w:r>
                            <w:r>
                              <w:rPr>
                                <w:color w:val="000000"/>
                                <w:sz w:val="18"/>
                              </w:rPr>
                              <w:tab/>
                            </w:r>
                            <w:r>
                              <w:rPr>
                                <w:color w:val="000000"/>
                                <w:sz w:val="18"/>
                              </w:rPr>
                              <w:t>郁静娴、李茂颖、苏滨：《</w:t>
                            </w:r>
                            <w:r>
                              <w:rPr>
                                <w:color w:val="000000"/>
                                <w:sz w:val="18"/>
                              </w:rPr>
                              <w:t>4000</w:t>
                            </w:r>
                            <w:r>
                              <w:rPr>
                                <w:color w:val="000000"/>
                                <w:sz w:val="18"/>
                              </w:rPr>
                              <w:t>万农村娃吃上了营养餐》，《人民日报》</w:t>
                            </w:r>
                            <w:r>
                              <w:rPr>
                                <w:color w:val="000000"/>
                                <w:sz w:val="18"/>
                              </w:rPr>
                              <w:t>2020</w:t>
                            </w:r>
                            <w:r>
                              <w:rPr>
                                <w:color w:val="000000"/>
                                <w:sz w:val="18"/>
                              </w:rPr>
                              <w:t>年</w:t>
                            </w:r>
                            <w:r>
                              <w:rPr>
                                <w:color w:val="000000"/>
                                <w:sz w:val="18"/>
                              </w:rPr>
                              <w:t>9</w:t>
                            </w:r>
                            <w:r>
                              <w:rPr>
                                <w:color w:val="000000"/>
                                <w:sz w:val="18"/>
                              </w:rPr>
                              <w:t>月</w:t>
                            </w:r>
                            <w:r>
                              <w:rPr>
                                <w:color w:val="000000"/>
                                <w:sz w:val="18"/>
                              </w:rPr>
                              <w:t>18</w:t>
                            </w:r>
                            <w:r>
                              <w:rPr>
                                <w:color w:val="000000"/>
                                <w:sz w:val="18"/>
                              </w:rPr>
                              <w:t>日。</w:t>
                            </w:r>
                          </w:p>
                          <w:p w:rsidR="0036332D" w:rsidRDefault="00DD414B">
                            <w:pPr>
                              <w:spacing w:line="326" w:lineRule="exact"/>
                              <w:ind w:firstLine="400"/>
                            </w:pPr>
                            <w:r>
                              <w:rPr>
                                <w:color w:val="000000"/>
                                <w:sz w:val="18"/>
                              </w:rPr>
                              <w:t>②</w:t>
                            </w:r>
                            <w:r>
                              <w:rPr>
                                <w:color w:val="000000"/>
                                <w:sz w:val="18"/>
                              </w:rPr>
                              <w:t>《教育</w:t>
                            </w:r>
                            <w:r>
                              <w:rPr>
                                <w:color w:val="000000"/>
                                <w:sz w:val="18"/>
                              </w:rPr>
                              <w:t>2020</w:t>
                            </w:r>
                            <w:r>
                              <w:rPr>
                                <w:color w:val="000000"/>
                                <w:sz w:val="18"/>
                              </w:rPr>
                              <w:t>收官</w:t>
                            </w:r>
                            <w:r>
                              <w:rPr>
                                <w:color w:val="806040"/>
                                <w:sz w:val="18"/>
                              </w:rPr>
                              <w:t>系</w:t>
                            </w:r>
                            <w:r>
                              <w:rPr>
                                <w:color w:val="000000"/>
                                <w:sz w:val="18"/>
                              </w:rPr>
                              <w:t>列新闻发布</w:t>
                            </w:r>
                            <w:r>
                              <w:rPr>
                                <w:color w:val="806040"/>
                                <w:sz w:val="18"/>
                              </w:rPr>
                              <w:t>会</w:t>
                            </w:r>
                            <w:r>
                              <w:rPr>
                                <w:color w:val="000000"/>
                                <w:sz w:val="18"/>
                              </w:rPr>
                              <w:t>第一场：介绍</w:t>
                            </w:r>
                            <w:r>
                              <w:rPr>
                                <w:color w:val="000000"/>
                                <w:sz w:val="18"/>
                              </w:rPr>
                              <w:t>“</w:t>
                            </w:r>
                            <w:r>
                              <w:rPr>
                                <w:color w:val="000000"/>
                                <w:sz w:val="18"/>
                              </w:rPr>
                              <w:t>十三五</w:t>
                            </w:r>
                            <w:r>
                              <w:rPr>
                                <w:color w:val="000000"/>
                                <w:sz w:val="18"/>
                              </w:rPr>
                              <w:t>”</w:t>
                            </w:r>
                            <w:r>
                              <w:rPr>
                                <w:color w:val="000000"/>
                                <w:sz w:val="18"/>
                              </w:rPr>
                              <w:t>期</w:t>
                            </w:r>
                            <w:r>
                              <w:rPr>
                                <w:color w:val="806040"/>
                                <w:sz w:val="18"/>
                              </w:rPr>
                              <w:t>间国家</w:t>
                            </w:r>
                            <w:r>
                              <w:rPr>
                                <w:color w:val="000000"/>
                                <w:sz w:val="18"/>
                              </w:rPr>
                              <w:t>教</w:t>
                            </w:r>
                            <w:r>
                              <w:rPr>
                                <w:color w:val="806040"/>
                                <w:sz w:val="18"/>
                              </w:rPr>
                              <w:t>育改</w:t>
                            </w:r>
                            <w:r>
                              <w:rPr>
                                <w:color w:val="000000"/>
                                <w:sz w:val="18"/>
                              </w:rPr>
                              <w:t>革</w:t>
                            </w:r>
                            <w:r>
                              <w:rPr>
                                <w:color w:val="806040"/>
                                <w:sz w:val="18"/>
                              </w:rPr>
                              <w:t>发</w:t>
                            </w:r>
                            <w:r>
                              <w:rPr>
                                <w:color w:val="000000"/>
                                <w:sz w:val="18"/>
                              </w:rPr>
                              <w:t>展</w:t>
                            </w:r>
                            <w:r>
                              <w:rPr>
                                <w:color w:val="000000"/>
                                <w:sz w:val="18"/>
                              </w:rPr>
                              <w:t>、教师队</w:t>
                            </w:r>
                            <w:r>
                              <w:rPr>
                                <w:color w:val="806040"/>
                                <w:sz w:val="18"/>
                              </w:rPr>
                              <w:t>伍建设</w:t>
                            </w:r>
                            <w:r>
                              <w:rPr>
                                <w:color w:val="000000"/>
                                <w:sz w:val="18"/>
                              </w:rPr>
                              <w:t>、教</w:t>
                            </w:r>
                            <w:r>
                              <w:rPr>
                                <w:color w:val="806040"/>
                                <w:sz w:val="18"/>
                              </w:rPr>
                              <w:t>育经</w:t>
                            </w:r>
                            <w:r>
                              <w:rPr>
                                <w:color w:val="000000"/>
                                <w:sz w:val="18"/>
                              </w:rPr>
                              <w:t>费投入与使用、信息化建设情况》，中华人民共和国教育部网站，</w:t>
                            </w:r>
                            <w:r>
                              <w:rPr>
                                <w:color w:val="000000"/>
                                <w:sz w:val="18"/>
                              </w:rPr>
                              <w:t>2020</w:t>
                            </w:r>
                            <w:r>
                              <w:rPr>
                                <w:color w:val="000000"/>
                                <w:sz w:val="18"/>
                              </w:rPr>
                              <w:t>年</w:t>
                            </w:r>
                            <w:r>
                              <w:rPr>
                                <w:color w:val="000000"/>
                                <w:sz w:val="18"/>
                              </w:rPr>
                              <w:t>12</w:t>
                            </w:r>
                            <w:r>
                              <w:rPr>
                                <w:color w:val="000000"/>
                                <w:sz w:val="18"/>
                              </w:rPr>
                              <w:t>月</w:t>
                            </w:r>
                            <w:r>
                              <w:rPr>
                                <w:color w:val="000000"/>
                                <w:sz w:val="18"/>
                              </w:rPr>
                              <w:t>1</w:t>
                            </w:r>
                            <w:r>
                              <w:rPr>
                                <w:color w:val="000000"/>
                                <w:sz w:val="18"/>
                              </w:rPr>
                              <w:t>日，</w:t>
                            </w:r>
                            <w:r>
                              <w:rPr>
                                <w:color w:val="000000"/>
                                <w:sz w:val="18"/>
                              </w:rPr>
                              <w:t>http</w:t>
                            </w:r>
                            <w:r>
                              <w:rPr>
                                <w:color w:val="000000"/>
                                <w:sz w:val="18"/>
                              </w:rPr>
                              <w:t>：／／</w:t>
                            </w:r>
                            <w:r>
                              <w:rPr>
                                <w:color w:val="000000"/>
                                <w:sz w:val="18"/>
                              </w:rPr>
                              <w:t>www</w:t>
                            </w:r>
                            <w:r>
                              <w:rPr>
                                <w:color w:val="000000"/>
                                <w:sz w:val="18"/>
                              </w:rPr>
                              <w:t>．</w:t>
                            </w:r>
                            <w:r>
                              <w:rPr>
                                <w:color w:val="000000"/>
                                <w:sz w:val="18"/>
                              </w:rPr>
                              <w:t>moe</w:t>
                            </w:r>
                            <w:r>
                              <w:rPr>
                                <w:color w:val="000000"/>
                                <w:sz w:val="18"/>
                              </w:rPr>
                              <w:t>．</w:t>
                            </w:r>
                            <w:r>
                              <w:rPr>
                                <w:color w:val="000000"/>
                                <w:sz w:val="18"/>
                              </w:rPr>
                              <w:t>gov</w:t>
                            </w:r>
                            <w:r>
                              <w:rPr>
                                <w:color w:val="000000"/>
                                <w:sz w:val="18"/>
                              </w:rPr>
                              <w:t>．</w:t>
                            </w:r>
                            <w:r>
                              <w:rPr>
                                <w:color w:val="000000"/>
                                <w:sz w:val="18"/>
                              </w:rPr>
                              <w:t>cn</w:t>
                            </w:r>
                            <w:r>
                              <w:rPr>
                                <w:color w:val="000000"/>
                                <w:sz w:val="18"/>
                              </w:rPr>
                              <w:t>／</w:t>
                            </w:r>
                            <w:r>
                              <w:rPr>
                                <w:color w:val="000000"/>
                                <w:sz w:val="18"/>
                              </w:rPr>
                              <w:t>fbh</w:t>
                            </w:r>
                            <w:r>
                              <w:rPr>
                                <w:color w:val="000000"/>
                                <w:sz w:val="18"/>
                              </w:rPr>
                              <w:t>／</w:t>
                            </w:r>
                            <w:r>
                              <w:rPr>
                                <w:color w:val="000000"/>
                                <w:sz w:val="18"/>
                              </w:rPr>
                              <w:t>live</w:t>
                            </w:r>
                            <w:r>
                              <w:rPr>
                                <w:color w:val="000000"/>
                                <w:sz w:val="18"/>
                              </w:rPr>
                              <w:t>／</w:t>
                            </w:r>
                            <w:r>
                              <w:rPr>
                                <w:color w:val="000000"/>
                                <w:sz w:val="18"/>
                              </w:rPr>
                              <w:t>2020</w:t>
                            </w:r>
                            <w:r>
                              <w:rPr>
                                <w:color w:val="000000"/>
                                <w:sz w:val="18"/>
                              </w:rPr>
                              <w:t>／</w:t>
                            </w:r>
                            <w:r>
                              <w:rPr>
                                <w:color w:val="000000"/>
                                <w:sz w:val="18"/>
                              </w:rPr>
                              <w:t>52692</w:t>
                            </w:r>
                            <w:r>
                              <w:rPr>
                                <w:color w:val="000000"/>
                                <w:sz w:val="18"/>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14" style="position:absolute;left:0pt;margin-left:71.0pt;margin-top:102.0pt;height:672.0pt;width:446.0pt;z-index:637817855706760005;mso-width-relative:page;mso-height-relative:page;mso-position-vertical-relative:page;mso-position-horizontal-relative:page;" coordsize="21600,21600" o:spid="_x0000_s31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9" w:lineRule="exact"/>
                        <w:ind w:firstLine="0"/>
                        <w:jc w:val="both"/>
                      </w:pPr>
                      <w:r>
                        <w:rPr>
                          <w:sz w:val="22"/>
                          <w:color w:val="000000"/>
                        </w:rPr>
                        <w:t xml:space="preserve">地区的学生提供每人每天4元的膳食补助。截至2020年9月，营养改善计划</w:t>
                      </w:r>
                      <w:r>
                        <w:rPr>
                          <w:sz w:val="22"/>
                          <w:color w:val="000000"/>
                        </w:rPr>
                        <w:t xml:space="preserve">已经惠及全国29个省份1762个县，14.57万所农村义务教育阶段学校和</w:t>
                      </w:r>
                      <w:r>
                        <w:rPr>
                          <w:sz w:val="22"/>
                          <w:color w:val="000000"/>
                        </w:rPr>
                        <w:t xml:space="preserve">4060.82万名学生受益，分别占农村义务教育阶段学校总数的84.12％和农村</w:t>
                      </w:r>
                      <w:r>
                        <w:rPr>
                          <w:sz w:val="22"/>
                          <w:color w:val="000000"/>
                        </w:rPr>
                        <w:t xml:space="preserve">义务教育阶段学生总数的42.4％。①</w:t>
                      </w:r>
                    </w:p>
                    <w:p>
                      <w:pPr>
                        <w:spacing w:after="88" w:line="399" w:lineRule="exact"/>
                        <w:ind w:firstLine="500"/>
                        <w:jc w:val="both"/>
                      </w:pPr>
                      <w:r>
                        <w:rPr>
                          <w:sz w:val="22"/>
                          <w:color w:val="000000"/>
                        </w:rPr>
                        <w:t xml:space="preserve">营养改善计划实施以来，学生营养健康状况得到显著改善，身体素质得到</w:t>
                      </w:r>
                      <w:r>
                        <w:rPr>
                          <w:sz w:val="22"/>
                          <w:color w:val="000000"/>
                        </w:rPr>
                        <w:t xml:space="preserve">明显增强。据中国疾病预防控制中心跟踪监测数据，2019年，营养改善计划试</w:t>
                      </w:r>
                      <w:r>
                        <w:rPr>
                          <w:sz w:val="22"/>
                          <w:color w:val="000000"/>
                        </w:rPr>
                        <w:t xml:space="preserve">点地区男、女生各年龄段平均身高比2012年分别提高1.54厘米和1.69厘米，平</w:t>
                      </w:r>
                      <w:r>
                        <w:rPr>
                          <w:sz w:val="22"/>
                          <w:color w:val="000000"/>
                        </w:rPr>
                        <w:t xml:space="preserve">均体重分别增加1.06公斤和1.18公斤，高于全国农村学生平均增长速度。②</w:t>
                      </w:r>
                    </w:p>
                    <w:p>
                      <w:pPr>
                        <w:spacing w:after="128" w:line="453" w:lineRule="exact"/>
                        <w:ind w:firstLine="640"/>
                        <w:jc w:val="both"/>
                      </w:pPr>
                      <w:r>
                        <w:rPr>
                          <w:sz w:val="25"/>
                          <w:color w:val="000000"/>
                        </w:rPr>
                        <w:t xml:space="preserve">（三）高等教育扶贫行动</w:t>
                      </w:r>
                    </w:p>
                    <w:p>
                      <w:pPr>
                        <w:spacing w:line="399" w:lineRule="exact"/>
                        <w:ind w:firstLine="500"/>
                        <w:jc w:val="both"/>
                      </w:pPr>
                      <w:r>
                        <w:rPr>
                          <w:sz w:val="22"/>
                          <w:color w:val="000000"/>
                        </w:rPr>
                        <w:t xml:space="preserve">1．对口支援西部地区高等学校计划</w:t>
                      </w:r>
                    </w:p>
                    <w:p>
                      <w:pPr>
                        <w:spacing w:line="399" w:lineRule="exact"/>
                        <w:ind w:firstLine="500"/>
                        <w:jc w:val="both"/>
                      </w:pPr>
                      <w:r>
                        <w:rPr>
                          <w:sz w:val="22"/>
                          <w:color w:val="000000"/>
                        </w:rPr>
                        <w:t xml:space="preserve">2001年6月，教育部启动了东部高校“对口支援西部地区高等学校计</w:t>
                      </w:r>
                      <w:r>
                        <w:rPr>
                          <w:sz w:val="22"/>
                          <w:color w:val="000000"/>
                        </w:rPr>
                        <w:t xml:space="preserve">划”，由开始的13所教育部直属高校支援13所西部高校，发展到2020年有</w:t>
                      </w:r>
                      <w:r>
                        <w:rPr>
                          <w:sz w:val="22"/>
                          <w:color w:val="000000"/>
                        </w:rPr>
                        <w:t xml:space="preserve">106所部属和东部高水平大学参加支援、85所中西部高校接受支援，实现了西</w:t>
                      </w:r>
                      <w:r>
                        <w:rPr>
                          <w:sz w:val="22"/>
                          <w:color w:val="000000"/>
                        </w:rPr>
                        <w:t xml:space="preserve">部12个省（区、市）和新疆生产建设兵团全覆盖。2012年，教育部、国家发</w:t>
                      </w:r>
                      <w:r>
                        <w:rPr>
                          <w:sz w:val="22"/>
                          <w:color w:val="000000"/>
                        </w:rPr>
                        <w:t xml:space="preserve">展改革委、财政部制定了《中西部高等教育振兴计划（2012-2020年）》，通过</w:t>
                      </w:r>
                      <w:r>
                        <w:rPr>
                          <w:sz w:val="22"/>
                          <w:color w:val="000000"/>
                        </w:rPr>
                        <w:t xml:space="preserve">东部高校“对口支援西部地区高等学校计划”等系统性政策，显著提升了中西</w:t>
                      </w:r>
                      <w:r>
                        <w:rPr>
                          <w:sz w:val="22"/>
                          <w:color w:val="000000"/>
                        </w:rPr>
                        <w:t xml:space="preserve">部高校的师资建设、科研创新、人才培养和基础设施建设水平。2016年，国务</w:t>
                      </w:r>
                      <w:r>
                        <w:rPr>
                          <w:sz w:val="22"/>
                          <w:color w:val="000000"/>
                        </w:rPr>
                        <w:t xml:space="preserve">院办公厅出台了《国务院办公厅关于加快中西部教育发展的指导意见》（国办发</w:t>
                      </w:r>
                      <w:r>
                        <w:rPr>
                          <w:sz w:val="22"/>
                          <w:color w:val="000000"/>
                        </w:rPr>
                        <w:t xml:space="preserve">［2016］37号），持续深化有关政策，大力提升新建本科院校办学水平。近年来，</w:t>
                      </w:r>
                      <w:r>
                        <w:rPr>
                          <w:sz w:val="22"/>
                          <w:color w:val="000000"/>
                        </w:rPr>
                        <w:t xml:space="preserve">国家通过中央支持和东部高校对口支援等方式，支持中西部高校一流学科建设和</w:t>
                      </w:r>
                      <w:r>
                        <w:rPr>
                          <w:sz w:val="22"/>
                          <w:color w:val="000000"/>
                        </w:rPr>
                        <w:t xml:space="preserve">科研平台、国家重点实验室建设，着力提升中西部高校办学水平。</w:t>
                      </w:r>
                    </w:p>
                    <w:p>
                      <w:pPr>
                        <w:spacing w:line="363" w:lineRule="exact"/>
                        <w:ind w:firstLine="500"/>
                        <w:jc w:val="both"/>
                      </w:pPr>
                      <w:r>
                        <w:rPr>
                          <w:sz w:val="20"/>
                          <w:color w:val="000000"/>
                        </w:rPr>
                        <w:t xml:space="preserve">2．面向贫困地区定向招生专项计划</w:t>
                      </w:r>
                    </w:p>
                    <w:p>
                      <w:pPr>
                        <w:spacing w:after="477" w:line="399" w:lineRule="exact"/>
                        <w:ind w:firstLine="500"/>
                        <w:jc w:val="both"/>
                      </w:pPr>
                      <w:r>
                        <w:rPr>
                          <w:sz w:val="22"/>
                          <w:color w:val="000000"/>
                        </w:rPr>
                        <w:t xml:space="preserve">2012年，教育部、国家发展改革委、财政部、人力资源和社会保障部、</w:t>
                      </w:r>
                      <w:r>
                        <w:rPr>
                          <w:sz w:val="22"/>
                          <w:color w:val="000000"/>
                        </w:rPr>
                        <w:t xml:space="preserve">国务院扶贫办印发《关于实施面向贫困地区定向招生专项计划的通知》，在普</w:t>
                      </w:r>
                      <w:r>
                        <w:rPr>
                          <w:sz w:val="22"/>
                          <w:color w:val="000000"/>
                        </w:rPr>
                        <w:t xml:space="preserve">通高校招生计划中专门安排适量招生计划，面向集中连片特殊困难地区生源，</w:t>
                      </w:r>
                    </w:p>
                    <w:p>
                      <w:pPr>
                        <w:spacing w:line="326" w:lineRule="exact"/>
                        <w:ind w:firstLine="500"/>
                        <w:jc w:val="both"/>
                      </w:pPr>
                      <w:r>
                        <w:rPr>
                          <w:sz w:val="18"/>
                          <w:color w:val="000000"/>
                        </w:rPr>
                        <w:t xml:space="preserve">①	郁静娴、李茂颖、苏滨：《4000万农村娃吃上了营养餐》，《人民日报》2020年9月18日。</w:t>
                      </w:r>
                    </w:p>
                    <w:p>
                      <w:pPr>
                        <w:spacing w:line="326" w:lineRule="exact"/>
                        <w:ind w:firstLine="400"/>
                        <w:jc w:val="both"/>
                      </w:pPr>
                      <w:r>
                        <w:rPr>
                          <w:sz w:val="18"/>
                          <w:color w:val="000000"/>
                        </w:rPr>
                        <w:t xml:space="preserve">②《教育2020收官</w:t>
                      </w:r>
                      <w:r>
                        <w:rPr>
                          <w:sz w:val="18"/>
                          <w:color w:val="806040"/>
                        </w:rPr>
                        <w:t xml:space="preserve">系</w:t>
                      </w:r>
                      <w:r>
                        <w:rPr>
                          <w:sz w:val="18"/>
                          <w:color w:val="000000"/>
                        </w:rPr>
                        <w:t xml:space="preserve">列新闻发布</w:t>
                      </w:r>
                      <w:r>
                        <w:rPr>
                          <w:sz w:val="18"/>
                          <w:color w:val="806040"/>
                        </w:rPr>
                        <w:t xml:space="preserve">会</w:t>
                      </w:r>
                      <w:r>
                        <w:rPr>
                          <w:sz w:val="18"/>
                          <w:color w:val="000000"/>
                        </w:rPr>
                        <w:t xml:space="preserve">第一场：介绍“十三五”期</w:t>
                      </w:r>
                      <w:r>
                        <w:rPr>
                          <w:sz w:val="18"/>
                          <w:color w:val="806040"/>
                        </w:rPr>
                        <w:t xml:space="preserve">间国家</w:t>
                      </w:r>
                      <w:r>
                        <w:rPr>
                          <w:sz w:val="18"/>
                          <w:color w:val="000000"/>
                        </w:rPr>
                        <w:t xml:space="preserve">教</w:t>
                      </w:r>
                      <w:r>
                        <w:rPr>
                          <w:sz w:val="18"/>
                          <w:color w:val="806040"/>
                        </w:rPr>
                        <w:t xml:space="preserve">育改</w:t>
                      </w:r>
                      <w:r>
                        <w:rPr>
                          <w:sz w:val="18"/>
                          <w:color w:val="000000"/>
                        </w:rPr>
                        <w:t xml:space="preserve">革</w:t>
                      </w:r>
                      <w:r>
                        <w:rPr>
                          <w:sz w:val="18"/>
                          <w:color w:val="806040"/>
                        </w:rPr>
                        <w:t xml:space="preserve">发</w:t>
                      </w:r>
                      <w:r>
                        <w:rPr>
                          <w:sz w:val="18"/>
                          <w:color w:val="000000"/>
                        </w:rPr>
                        <w:t xml:space="preserve">展、教师队</w:t>
                      </w:r>
                      <w:r>
                        <w:rPr>
                          <w:sz w:val="18"/>
                          <w:color w:val="806040"/>
                        </w:rPr>
                        <w:t xml:space="preserve">伍建设</w:t>
                      </w:r>
                      <w:r>
                        <w:rPr>
                          <w:sz w:val="18"/>
                          <w:color w:val="000000"/>
                        </w:rPr>
                        <w:t xml:space="preserve">、教</w:t>
                      </w:r>
                      <w:r>
                        <w:rPr>
                          <w:sz w:val="18"/>
                          <w:color w:val="806040"/>
                        </w:rPr>
                        <w:t xml:space="preserve">育经</w:t>
                      </w:r>
                      <w:r>
                        <w:rPr>
                          <w:sz w:val="18"/>
                          <w:color w:val="000000"/>
                        </w:rPr>
                        <w:t xml:space="preserve">费投入与使用、信息化建设情况》，中华人民共和国教育部网站，2020年</w:t>
                      </w:r>
                      <w:r>
                        <w:rPr>
                          <w:sz w:val="18"/>
                          <w:color w:val="000000"/>
                        </w:rPr>
                        <w:t xml:space="preserve">12月1日，http：／／www．moe．gov．cn／fbh／live／2020／52692／。</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3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028</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16" style="position:absolute;left:0pt;margin-left:73.0pt;margin-top:773.0pt;height:24.0pt;width:39.0pt;z-index:637817855706760464;mso-width-relative:page;mso-height-relative:page;mso-position-vertical-relative:page;mso-position-horizontal-relative:page;" coordsize="21600,21600" o:spid="_x0000_s31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028</w:t>
                      </w:r>
                    </w:p>
                  </w:txbxContent>
                </v:textbox>
              </v:shape>
            </w:pict>
          </mc:Fallback>
        </mc:AlternateContent>
      </w:r>
    </w:p>
    <w:p w:rsidR="0036332D" w:rsidRDefault="0036332D">
      <w:pPr>
        <w:sectPr w:rsidR="0036332D">
          <w:headerReference w:type="default" r:id="rId98"/>
          <w:footerReference w:type="default" r:id="rId99"/>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664384" behindDoc="0" locked="0" layoutInCell="1" allowOverlap="1">
                <wp:simplePos x="0" y="0"/>
                <wp:positionH relativeFrom="page">
                  <wp:posOffset>2082800</wp:posOffset>
                </wp:positionH>
                <wp:positionV relativeFrom="page">
                  <wp:posOffset>838200</wp:posOffset>
                </wp:positionV>
                <wp:extent cx="3695700" cy="444500"/>
                <wp:effectExtent l="0" t="0" r="635" b="14605"/>
                <wp:wrapSquare wrapText="bothSides"/>
                <wp:docPr id="3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18" style="position:absolute;left:0pt;margin-left:164.0pt;margin-top:66.0pt;height:35.0pt;width:291.0pt;z-index:637817855707274567;mso-width-relative:page;mso-height-relative:page;mso-position-vertical-relative:page;mso-position-horizontal-relative:page;" coordsize="21600,21600" o:spid="_x0000_s31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5651500</wp:posOffset>
                </wp:positionH>
                <wp:positionV relativeFrom="page">
                  <wp:posOffset>787400</wp:posOffset>
                </wp:positionV>
                <wp:extent cx="825500" cy="482600"/>
                <wp:effectExtent l="0" t="0" r="635" b="14605"/>
                <wp:wrapSquare wrapText="bothSides"/>
                <wp:docPr id="3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800100" cy="330200"/>
                                  <wp:effectExtent l="0" t="0" r="0" b="0"/>
                                  <wp:docPr id="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New Bitmap Image.jpg"/>
                                          <pic:cNvPicPr/>
                                        </pic:nvPicPr>
                                        <pic:blipFill>
                                          <a:blip r:embed="rId47" cstate="print">
                                            <a:extLst/>
                                          </a:blip>
                                          <a:stretch>
                                            <a:fillRect/>
                                          </a:stretch>
                                        </pic:blipFill>
                                        <pic:spPr>
                                          <a:xfrm>
                                            <a:off x="0" y="0"/>
                                            <a:ext cx="8001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21" style="position:absolute;left:0pt;margin-left:445.0pt;margin-top:62.0pt;height:38.0pt;width:65.0pt;z-index:637817855707276445;mso-width-relative:page;mso-height-relative:page;mso-position-vertical-relative:page;mso-position-horizontal-relative:page;" coordsize="21600,21600" o:spid="_x0000_s32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800100" cy="330200"/>
                            <wp:effectExtent l="0" t="0" r="0" b="0"/>
                            <wp:docPr id="319" name="Picture 1"/>
                            <wp:cNvGraphicFramePr>
                              <a:graphicFrameLocks noChangeAspect="1"/>
                            </wp:cNvGraphicFramePr>
                            <a:graphic>
                              <a:graphicData uri="http://schemas.openxmlformats.org/drawingml/2006/picture">
                                <pic:pic xmlns:pic="http://schemas.openxmlformats.org/drawingml/2006/picture">
                                  <pic:nvPicPr>
                                    <pic:cNvPr id="319" name="New Bitmap Image.jpg"/>
                                    <pic:cNvPicPr/>
                                  </pic:nvPicPr>
                                  <pic:blipFill>
                                    <a:blip r:embed="R75ffb68036714566" cstate="print">
                                      <a:extLst>
                                        <a:ext uri="{28A0092B-C50C-407E-A947-70E740481C1C}"/>
                                      </a:extLst>
                                    </a:blip>
                                    <a:stretch>
                                      <a:fillRect/>
                                    </a:stretch>
                                  </pic:blipFill>
                                  <pic:spPr>
                                    <a:xfrm>
                                      <a:off x="1000" y="1000"/>
                                      <a:ext cx="8001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889000</wp:posOffset>
                </wp:positionH>
                <wp:positionV relativeFrom="page">
                  <wp:posOffset>1257300</wp:posOffset>
                </wp:positionV>
                <wp:extent cx="5626100" cy="8572500"/>
                <wp:effectExtent l="0" t="0" r="635" b="14605"/>
                <wp:wrapSquare wrapText="bothSides"/>
                <wp:docPr id="3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419" w:lineRule="exact"/>
                            </w:pPr>
                            <w:r>
                              <w:rPr>
                                <w:color w:val="000000"/>
                                <w:sz w:val="22"/>
                              </w:rPr>
                              <w:t>实行定向招生，引导和鼓励学生毕业后回到贫困地区就业、创业和服务。近年来国家专项计划招生规模不断扩大，实施区域覆盖</w:t>
                            </w:r>
                            <w:r>
                              <w:rPr>
                                <w:color w:val="000000"/>
                                <w:sz w:val="22"/>
                              </w:rPr>
                              <w:t>7</w:t>
                            </w:r>
                            <w:proofErr w:type="gramStart"/>
                            <w:r>
                              <w:rPr>
                                <w:color w:val="000000"/>
                                <w:sz w:val="22"/>
                              </w:rPr>
                              <w:t>省区未</w:t>
                            </w:r>
                            <w:proofErr w:type="gramEnd"/>
                            <w:r>
                              <w:rPr>
                                <w:color w:val="000000"/>
                                <w:sz w:val="22"/>
                              </w:rPr>
                              <w:t>摘帽的</w:t>
                            </w:r>
                            <w:r>
                              <w:rPr>
                                <w:color w:val="000000"/>
                                <w:sz w:val="22"/>
                              </w:rPr>
                              <w:t>52</w:t>
                            </w:r>
                            <w:r>
                              <w:rPr>
                                <w:color w:val="000000"/>
                                <w:sz w:val="22"/>
                              </w:rPr>
                              <w:t>个贫困</w:t>
                            </w:r>
                            <w:r>
                              <w:rPr>
                                <w:color w:val="000000"/>
                                <w:sz w:val="22"/>
                              </w:rPr>
                              <w:t>县。</w:t>
                            </w:r>
                            <w:r>
                              <w:rPr>
                                <w:color w:val="000000"/>
                                <w:sz w:val="22"/>
                              </w:rPr>
                              <w:t>2019</w:t>
                            </w:r>
                            <w:r>
                              <w:rPr>
                                <w:color w:val="000000"/>
                                <w:sz w:val="22"/>
                              </w:rPr>
                              <w:t>年专项计划共录取</w:t>
                            </w:r>
                            <w:r>
                              <w:rPr>
                                <w:color w:val="000000"/>
                                <w:sz w:val="22"/>
                              </w:rPr>
                              <w:t>7</w:t>
                            </w:r>
                            <w:r>
                              <w:rPr>
                                <w:color w:val="000000"/>
                                <w:sz w:val="22"/>
                              </w:rPr>
                              <w:t>省区农村和贫困地区学生</w:t>
                            </w:r>
                            <w:r>
                              <w:rPr>
                                <w:color w:val="000000"/>
                                <w:sz w:val="22"/>
                              </w:rPr>
                              <w:t>3.6</w:t>
                            </w:r>
                            <w:r>
                              <w:rPr>
                                <w:color w:val="000000"/>
                                <w:sz w:val="22"/>
                              </w:rPr>
                              <w:t>万人，较</w:t>
                            </w:r>
                            <w:r>
                              <w:rPr>
                                <w:color w:val="000000"/>
                                <w:sz w:val="22"/>
                              </w:rPr>
                              <w:t>2018</w:t>
                            </w:r>
                            <w:r>
                              <w:rPr>
                                <w:color w:val="000000"/>
                                <w:sz w:val="22"/>
                              </w:rPr>
                              <w:t>年增加</w:t>
                            </w:r>
                            <w:r>
                              <w:rPr>
                                <w:color w:val="000000"/>
                                <w:sz w:val="22"/>
                              </w:rPr>
                              <w:t>0.2</w:t>
                            </w:r>
                            <w:r>
                              <w:rPr>
                                <w:color w:val="000000"/>
                                <w:sz w:val="22"/>
                              </w:rPr>
                              <w:t>万人，增幅为</w:t>
                            </w:r>
                            <w:r>
                              <w:rPr>
                                <w:color w:val="000000"/>
                                <w:sz w:val="22"/>
                              </w:rPr>
                              <w:t>5.9</w:t>
                            </w:r>
                            <w:r>
                              <w:rPr>
                                <w:color w:val="000000"/>
                                <w:sz w:val="22"/>
                              </w:rPr>
                              <w:t>％。</w:t>
                            </w:r>
                            <w:r>
                              <w:rPr>
                                <w:color w:val="000000"/>
                                <w:sz w:val="22"/>
                              </w:rPr>
                              <w:t>“</w:t>
                            </w:r>
                            <w:r>
                              <w:rPr>
                                <w:color w:val="000000"/>
                                <w:sz w:val="22"/>
                              </w:rPr>
                              <w:t>十三五</w:t>
                            </w:r>
                            <w:r>
                              <w:rPr>
                                <w:color w:val="000000"/>
                                <w:sz w:val="22"/>
                              </w:rPr>
                              <w:t>”</w:t>
                            </w:r>
                            <w:r>
                              <w:rPr>
                                <w:color w:val="000000"/>
                                <w:sz w:val="22"/>
                              </w:rPr>
                              <w:t>时期，重点高校招收农村和贫困地区学生专项累计达到</w:t>
                            </w:r>
                            <w:r>
                              <w:rPr>
                                <w:color w:val="000000"/>
                                <w:sz w:val="22"/>
                              </w:rPr>
                              <w:t>52.5</w:t>
                            </w:r>
                            <w:r>
                              <w:rPr>
                                <w:color w:val="000000"/>
                                <w:sz w:val="22"/>
                              </w:rPr>
                              <w:t>万人。</w:t>
                            </w:r>
                            <w:r>
                              <w:rPr>
                                <w:color w:val="000000"/>
                                <w:sz w:val="22"/>
                              </w:rPr>
                              <w:t>①</w:t>
                            </w:r>
                          </w:p>
                          <w:p w:rsidR="0036332D" w:rsidRDefault="00DD414B">
                            <w:pPr>
                              <w:spacing w:line="419" w:lineRule="exact"/>
                              <w:ind w:firstLine="500"/>
                            </w:pPr>
                            <w:r>
                              <w:rPr>
                                <w:color w:val="000000"/>
                                <w:sz w:val="22"/>
                              </w:rPr>
                              <w:t>在定向招生专项计划中，国家通过多</w:t>
                            </w:r>
                            <w:proofErr w:type="gramStart"/>
                            <w:r>
                              <w:rPr>
                                <w:color w:val="000000"/>
                                <w:sz w:val="22"/>
                              </w:rPr>
                              <w:t>措</w:t>
                            </w:r>
                            <w:proofErr w:type="gramEnd"/>
                            <w:r>
                              <w:rPr>
                                <w:color w:val="000000"/>
                                <w:sz w:val="22"/>
                              </w:rPr>
                              <w:t>并举的方式，协同各方共同推进计划实施。一是不断完善</w:t>
                            </w:r>
                            <w:r>
                              <w:rPr>
                                <w:color w:val="000000"/>
                                <w:sz w:val="22"/>
                              </w:rPr>
                              <w:t>“</w:t>
                            </w:r>
                            <w:r>
                              <w:rPr>
                                <w:color w:val="000000"/>
                                <w:sz w:val="22"/>
                              </w:rPr>
                              <w:t>重点高校</w:t>
                            </w:r>
                            <w:r>
                              <w:rPr>
                                <w:color w:val="000000"/>
                                <w:sz w:val="22"/>
                              </w:rPr>
                              <w:t>”</w:t>
                            </w:r>
                            <w:r>
                              <w:rPr>
                                <w:color w:val="000000"/>
                                <w:sz w:val="22"/>
                              </w:rPr>
                              <w:t>招收农村和贫困地区学生相关政策，已形成和实施了三大专项计划，包括国家专项计划、地方专项计划和高校专项计划。二是加大招生宣传力度，深入贫困地区和中学采取多种形式广泛开展专项计划政策宣传，加大对贫困家庭学生的政策倾斜，达到有关高校投档要</w:t>
                            </w:r>
                            <w:r>
                              <w:rPr>
                                <w:color w:val="000000"/>
                                <w:sz w:val="22"/>
                              </w:rPr>
                              <w:t>求的建档立</w:t>
                            </w:r>
                            <w:proofErr w:type="gramStart"/>
                            <w:r>
                              <w:rPr>
                                <w:color w:val="000000"/>
                                <w:sz w:val="22"/>
                              </w:rPr>
                              <w:t>卡贫困</w:t>
                            </w:r>
                            <w:proofErr w:type="gramEnd"/>
                            <w:r>
                              <w:rPr>
                                <w:color w:val="000000"/>
                                <w:sz w:val="22"/>
                              </w:rPr>
                              <w:t>家庭考生，同等条件下优先录取。三是从经济上加大对家庭经济困难学生的资助力度，帮助他们顺利完成学业，并对毕业后到贫困地区就业、创业和服务的专项生，按照有关规定提供学费补偿和国家助学贷款代偿等优惠政策。四是通过有效措施满足专项生接受高层次教育的需求。在专升本计划中，教育部要求各地安排适量的专门计划招收高职毕业的建档立</w:t>
                            </w:r>
                            <w:proofErr w:type="gramStart"/>
                            <w:r>
                              <w:rPr>
                                <w:color w:val="000000"/>
                                <w:sz w:val="22"/>
                              </w:rPr>
                              <w:t>卡贫困</w:t>
                            </w:r>
                            <w:proofErr w:type="gramEnd"/>
                            <w:r>
                              <w:rPr>
                                <w:color w:val="000000"/>
                                <w:sz w:val="22"/>
                              </w:rPr>
                              <w:t>家庭学生，进入本科层次培养。在</w:t>
                            </w:r>
                            <w:r>
                              <w:rPr>
                                <w:color w:val="000000"/>
                                <w:sz w:val="22"/>
                              </w:rPr>
                              <w:t>2020</w:t>
                            </w:r>
                            <w:r>
                              <w:rPr>
                                <w:color w:val="000000"/>
                                <w:sz w:val="22"/>
                              </w:rPr>
                              <w:t>年全国高校少数民族预科班招生计划安排中，也对</w:t>
                            </w:r>
                            <w:r>
                              <w:rPr>
                                <w:color w:val="000000"/>
                                <w:sz w:val="22"/>
                              </w:rPr>
                              <w:t>52</w:t>
                            </w:r>
                            <w:r>
                              <w:rPr>
                                <w:color w:val="000000"/>
                                <w:sz w:val="22"/>
                              </w:rPr>
                              <w:t>个未脱贫</w:t>
                            </w:r>
                            <w:proofErr w:type="gramStart"/>
                            <w:r>
                              <w:rPr>
                                <w:color w:val="000000"/>
                                <w:sz w:val="22"/>
                              </w:rPr>
                              <w:t>摘帽县</w:t>
                            </w:r>
                            <w:proofErr w:type="gramEnd"/>
                            <w:r>
                              <w:rPr>
                                <w:color w:val="000000"/>
                                <w:sz w:val="22"/>
                              </w:rPr>
                              <w:t>所在的</w:t>
                            </w:r>
                            <w:r>
                              <w:rPr>
                                <w:color w:val="000000"/>
                                <w:sz w:val="22"/>
                              </w:rPr>
                              <w:t>7</w:t>
                            </w:r>
                            <w:r>
                              <w:rPr>
                                <w:color w:val="000000"/>
                                <w:sz w:val="22"/>
                              </w:rPr>
                              <w:t>个省区予以政策倾斜支持，重点安排师范类、农林类、理工类院校预科班招生</w:t>
                            </w:r>
                            <w:r>
                              <w:rPr>
                                <w:color w:val="000000"/>
                                <w:sz w:val="22"/>
                              </w:rPr>
                              <w:t>计划。</w:t>
                            </w:r>
                          </w:p>
                          <w:p w:rsidR="0036332D" w:rsidRDefault="00DD414B">
                            <w:pPr>
                              <w:spacing w:line="419" w:lineRule="exact"/>
                              <w:ind w:firstLine="500"/>
                            </w:pPr>
                            <w:r>
                              <w:rPr>
                                <w:color w:val="000000"/>
                                <w:sz w:val="22"/>
                              </w:rPr>
                              <w:t>3</w:t>
                            </w:r>
                            <w:r>
                              <w:rPr>
                                <w:color w:val="000000"/>
                                <w:sz w:val="22"/>
                              </w:rPr>
                              <w:t>．教育部直属高校定点扶贫工作</w:t>
                            </w:r>
                          </w:p>
                          <w:p w:rsidR="0036332D" w:rsidRDefault="00DD414B">
                            <w:pPr>
                              <w:spacing w:after="407" w:line="419" w:lineRule="exact"/>
                              <w:ind w:firstLine="500"/>
                            </w:pPr>
                            <w:r>
                              <w:rPr>
                                <w:color w:val="000000"/>
                                <w:sz w:val="22"/>
                              </w:rPr>
                              <w:t>2016</w:t>
                            </w:r>
                            <w:r>
                              <w:rPr>
                                <w:color w:val="000000"/>
                                <w:sz w:val="22"/>
                              </w:rPr>
                              <w:t>年</w:t>
                            </w:r>
                            <w:r>
                              <w:rPr>
                                <w:color w:val="000000"/>
                                <w:sz w:val="22"/>
                              </w:rPr>
                              <w:t>1</w:t>
                            </w:r>
                            <w:r>
                              <w:rPr>
                                <w:color w:val="000000"/>
                                <w:sz w:val="22"/>
                              </w:rPr>
                              <w:t>月，教育部出台了《关于做好直属高校定点扶贫工作的意见》，推动</w:t>
                            </w:r>
                            <w:r>
                              <w:rPr>
                                <w:color w:val="000000"/>
                                <w:sz w:val="22"/>
                              </w:rPr>
                              <w:t>75</w:t>
                            </w:r>
                            <w:r>
                              <w:rPr>
                                <w:color w:val="000000"/>
                                <w:sz w:val="22"/>
                              </w:rPr>
                              <w:t>所教育部直属高校积极参与定点扶贫工作，促进定点帮扶县经济社会发展。直属高校利用自身资源优势，通过选派挂职干部，消费扶贫、健康扶贫、科技扶贫、产业扶贫、智力扶贫、语言扶贫等路径开展定点扶贫工作。截至</w:t>
                            </w:r>
                            <w:r>
                              <w:rPr>
                                <w:color w:val="000000"/>
                                <w:sz w:val="22"/>
                              </w:rPr>
                              <w:t>2020</w:t>
                            </w:r>
                            <w:r>
                              <w:rPr>
                                <w:color w:val="000000"/>
                                <w:sz w:val="22"/>
                              </w:rPr>
                              <w:t>年</w:t>
                            </w:r>
                            <w:r>
                              <w:rPr>
                                <w:color w:val="000000"/>
                                <w:sz w:val="22"/>
                              </w:rPr>
                              <w:t>6</w:t>
                            </w:r>
                            <w:r>
                              <w:rPr>
                                <w:color w:val="000000"/>
                                <w:sz w:val="22"/>
                              </w:rPr>
                              <w:t>月</w:t>
                            </w:r>
                            <w:r>
                              <w:rPr>
                                <w:color w:val="000000"/>
                                <w:sz w:val="22"/>
                              </w:rPr>
                              <w:t>12</w:t>
                            </w:r>
                            <w:r>
                              <w:rPr>
                                <w:color w:val="000000"/>
                                <w:sz w:val="22"/>
                              </w:rPr>
                              <w:t>日，教育部</w:t>
                            </w:r>
                            <w:r>
                              <w:rPr>
                                <w:color w:val="000000"/>
                                <w:sz w:val="22"/>
                              </w:rPr>
                              <w:t>64</w:t>
                            </w:r>
                            <w:r>
                              <w:rPr>
                                <w:color w:val="000000"/>
                                <w:sz w:val="22"/>
                              </w:rPr>
                              <w:t>所承担中央单位定点扶贫工作的直属高校直接投入帮扶资金</w:t>
                            </w:r>
                            <w:r>
                              <w:rPr>
                                <w:color w:val="000000"/>
                                <w:sz w:val="22"/>
                              </w:rPr>
                              <w:t>1.77</w:t>
                            </w:r>
                            <w:r>
                              <w:rPr>
                                <w:color w:val="000000"/>
                                <w:sz w:val="22"/>
                              </w:rPr>
                              <w:t>亿元（完成率为</w:t>
                            </w:r>
                            <w:r>
                              <w:rPr>
                                <w:color w:val="000000"/>
                                <w:sz w:val="22"/>
                              </w:rPr>
                              <w:t>111.3</w:t>
                            </w:r>
                            <w:r>
                              <w:rPr>
                                <w:color w:val="000000"/>
                                <w:sz w:val="22"/>
                              </w:rPr>
                              <w:t>％）、引进帮扶资金</w:t>
                            </w:r>
                            <w:r>
                              <w:rPr>
                                <w:color w:val="000000"/>
                                <w:sz w:val="22"/>
                              </w:rPr>
                              <w:t>2.81</w:t>
                            </w:r>
                            <w:r>
                              <w:rPr>
                                <w:color w:val="000000"/>
                                <w:sz w:val="22"/>
                              </w:rPr>
                              <w:t>亿元（完成率为</w:t>
                            </w:r>
                            <w:r>
                              <w:rPr>
                                <w:color w:val="000000"/>
                                <w:sz w:val="22"/>
                              </w:rPr>
                              <w:t>156.5</w:t>
                            </w:r>
                            <w:r>
                              <w:rPr>
                                <w:color w:val="000000"/>
                                <w:sz w:val="22"/>
                              </w:rPr>
                              <w:t>％）、购买贫困地区农产品</w:t>
                            </w:r>
                            <w:r>
                              <w:rPr>
                                <w:color w:val="000000"/>
                                <w:sz w:val="22"/>
                              </w:rPr>
                              <w:t>1.85</w:t>
                            </w:r>
                            <w:r>
                              <w:rPr>
                                <w:color w:val="000000"/>
                                <w:sz w:val="22"/>
                              </w:rPr>
                              <w:t>亿</w:t>
                            </w:r>
                            <w:r>
                              <w:rPr>
                                <w:color w:val="000000"/>
                                <w:sz w:val="22"/>
                              </w:rPr>
                              <w:t>元（完成率为</w:t>
                            </w:r>
                            <w:r>
                              <w:rPr>
                                <w:color w:val="000000"/>
                                <w:sz w:val="22"/>
                              </w:rPr>
                              <w:t>112.4</w:t>
                            </w:r>
                            <w:r>
                              <w:rPr>
                                <w:color w:val="000000"/>
                                <w:sz w:val="22"/>
                              </w:rPr>
                              <w:t>％）、</w:t>
                            </w:r>
                          </w:p>
                          <w:p w:rsidR="0036332D" w:rsidRDefault="00DD414B">
                            <w:pPr>
                              <w:spacing w:line="305" w:lineRule="exact"/>
                              <w:ind w:firstLine="400"/>
                            </w:pPr>
                            <w:r>
                              <w:rPr>
                                <w:color w:val="000000"/>
                                <w:sz w:val="16"/>
                              </w:rPr>
                              <w:t>①</w:t>
                            </w:r>
                            <w:r>
                              <w:rPr>
                                <w:color w:val="000000"/>
                                <w:sz w:val="16"/>
                              </w:rPr>
                              <w:t>《教育</w:t>
                            </w:r>
                            <w:r>
                              <w:rPr>
                                <w:color w:val="000000"/>
                                <w:sz w:val="16"/>
                              </w:rPr>
                              <w:t>2020</w:t>
                            </w:r>
                            <w:r>
                              <w:rPr>
                                <w:color w:val="000000"/>
                                <w:sz w:val="16"/>
                              </w:rPr>
                              <w:t>收官</w:t>
                            </w:r>
                            <w:r>
                              <w:rPr>
                                <w:color w:val="806040"/>
                                <w:sz w:val="16"/>
                              </w:rPr>
                              <w:t>系</w:t>
                            </w:r>
                            <w:r>
                              <w:rPr>
                                <w:color w:val="000000"/>
                                <w:sz w:val="16"/>
                              </w:rPr>
                              <w:t>列新闻发布</w:t>
                            </w:r>
                            <w:r>
                              <w:rPr>
                                <w:color w:val="806040"/>
                                <w:sz w:val="16"/>
                              </w:rPr>
                              <w:t>会</w:t>
                            </w:r>
                            <w:r>
                              <w:rPr>
                                <w:color w:val="000000"/>
                                <w:sz w:val="16"/>
                              </w:rPr>
                              <w:t>第一场：介绍</w:t>
                            </w:r>
                            <w:r>
                              <w:rPr>
                                <w:color w:val="000000"/>
                                <w:sz w:val="16"/>
                              </w:rPr>
                              <w:t>“</w:t>
                            </w:r>
                            <w:r>
                              <w:rPr>
                                <w:color w:val="000000"/>
                                <w:sz w:val="16"/>
                              </w:rPr>
                              <w:t>十三</w:t>
                            </w:r>
                            <w:r>
                              <w:rPr>
                                <w:color w:val="806040"/>
                                <w:sz w:val="16"/>
                              </w:rPr>
                              <w:t>五</w:t>
                            </w:r>
                            <w:r>
                              <w:rPr>
                                <w:color w:val="000000"/>
                                <w:sz w:val="16"/>
                              </w:rPr>
                              <w:t>”</w:t>
                            </w:r>
                            <w:r>
                              <w:rPr>
                                <w:color w:val="806040"/>
                                <w:sz w:val="16"/>
                              </w:rPr>
                              <w:t>期间国家教育改革发展</w:t>
                            </w:r>
                            <w:r>
                              <w:rPr>
                                <w:color w:val="000000"/>
                                <w:sz w:val="16"/>
                              </w:rPr>
                              <w:t>、教</w:t>
                            </w:r>
                            <w:r>
                              <w:rPr>
                                <w:color w:val="806040"/>
                                <w:sz w:val="16"/>
                              </w:rPr>
                              <w:t>师</w:t>
                            </w:r>
                            <w:r>
                              <w:rPr>
                                <w:color w:val="000000"/>
                                <w:sz w:val="16"/>
                              </w:rPr>
                              <w:t>队伍建设、教育经费投入与使用、信息化建设情况》，中华人民共和国教育部网站，</w:t>
                            </w:r>
                            <w:r>
                              <w:rPr>
                                <w:color w:val="000000"/>
                                <w:sz w:val="16"/>
                              </w:rPr>
                              <w:t>2020</w:t>
                            </w:r>
                            <w:r>
                              <w:rPr>
                                <w:color w:val="000000"/>
                                <w:sz w:val="16"/>
                              </w:rPr>
                              <w:t>年</w:t>
                            </w:r>
                            <w:r>
                              <w:rPr>
                                <w:color w:val="000000"/>
                                <w:sz w:val="16"/>
                              </w:rPr>
                              <w:t>12</w:t>
                            </w:r>
                            <w:r>
                              <w:rPr>
                                <w:color w:val="000000"/>
                                <w:sz w:val="16"/>
                              </w:rPr>
                              <w:t>月</w:t>
                            </w:r>
                            <w:r>
                              <w:rPr>
                                <w:color w:val="000000"/>
                                <w:sz w:val="16"/>
                              </w:rPr>
                              <w:t>1</w:t>
                            </w:r>
                            <w:r>
                              <w:rPr>
                                <w:color w:val="000000"/>
                                <w:sz w:val="16"/>
                              </w:rPr>
                              <w:t>日，</w:t>
                            </w:r>
                            <w:r>
                              <w:rPr>
                                <w:color w:val="000000"/>
                                <w:sz w:val="16"/>
                              </w:rPr>
                              <w:t>http</w:t>
                            </w:r>
                            <w:r>
                              <w:rPr>
                                <w:color w:val="000000"/>
                                <w:sz w:val="16"/>
                              </w:rPr>
                              <w:t>：／／</w:t>
                            </w:r>
                            <w:r>
                              <w:rPr>
                                <w:color w:val="000000"/>
                                <w:sz w:val="16"/>
                              </w:rPr>
                              <w:t>www</w:t>
                            </w:r>
                            <w:r>
                              <w:rPr>
                                <w:color w:val="000000"/>
                                <w:sz w:val="16"/>
                              </w:rPr>
                              <w:t>．</w:t>
                            </w:r>
                            <w:r>
                              <w:rPr>
                                <w:color w:val="000000"/>
                                <w:sz w:val="16"/>
                              </w:rPr>
                              <w:t>moe</w:t>
                            </w:r>
                            <w:r>
                              <w:rPr>
                                <w:color w:val="000000"/>
                                <w:sz w:val="16"/>
                              </w:rPr>
                              <w:t>．</w:t>
                            </w:r>
                            <w:r>
                              <w:rPr>
                                <w:color w:val="000000"/>
                                <w:sz w:val="16"/>
                              </w:rPr>
                              <w:t>gov</w:t>
                            </w:r>
                            <w:r>
                              <w:rPr>
                                <w:color w:val="000000"/>
                                <w:sz w:val="16"/>
                              </w:rPr>
                              <w:t>．</w:t>
                            </w:r>
                            <w:r>
                              <w:rPr>
                                <w:color w:val="000000"/>
                                <w:sz w:val="16"/>
                              </w:rPr>
                              <w:t>cn</w:t>
                            </w:r>
                            <w:r>
                              <w:rPr>
                                <w:color w:val="000000"/>
                                <w:sz w:val="16"/>
                              </w:rPr>
                              <w:t>／</w:t>
                            </w:r>
                            <w:r>
                              <w:rPr>
                                <w:color w:val="000000"/>
                                <w:sz w:val="16"/>
                              </w:rPr>
                              <w:t>fbh</w:t>
                            </w:r>
                            <w:r>
                              <w:rPr>
                                <w:color w:val="000000"/>
                                <w:sz w:val="16"/>
                              </w:rPr>
                              <w:t>／</w:t>
                            </w:r>
                            <w:r>
                              <w:rPr>
                                <w:color w:val="000000"/>
                                <w:sz w:val="16"/>
                              </w:rPr>
                              <w:t>live</w:t>
                            </w:r>
                            <w:r>
                              <w:rPr>
                                <w:color w:val="000000"/>
                                <w:sz w:val="16"/>
                              </w:rPr>
                              <w:t>／</w:t>
                            </w:r>
                            <w:r>
                              <w:rPr>
                                <w:color w:val="000000"/>
                                <w:sz w:val="16"/>
                              </w:rPr>
                              <w:t>2020</w:t>
                            </w:r>
                            <w:r>
                              <w:rPr>
                                <w:color w:val="000000"/>
                                <w:sz w:val="16"/>
                              </w:rPr>
                              <w:t>／</w:t>
                            </w:r>
                            <w:r>
                              <w:rPr>
                                <w:color w:val="000000"/>
                                <w:sz w:val="16"/>
                              </w:rPr>
                              <w:t>52692</w:t>
                            </w:r>
                            <w:r>
                              <w:rPr>
                                <w:color w:val="000000"/>
                                <w:sz w:val="16"/>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23" style="position:absolute;left:0pt;margin-left:70.0pt;margin-top:99.0pt;height:675.0pt;width:443.0pt;z-index:637817855707279325;mso-width-relative:page;mso-height-relative:page;mso-position-vertical-relative:page;mso-position-horizontal-relative:page;" coordsize="21600,21600" o:spid="_x0000_s32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19" w:lineRule="exact"/>
                        <w:ind w:firstLine="0"/>
                        <w:jc w:val="both"/>
                      </w:pPr>
                      <w:r>
                        <w:rPr>
                          <w:sz w:val="22"/>
                          <w:color w:val="000000"/>
                        </w:rPr>
                        <w:t xml:space="preserve">实行定向招生，引导和鼓励学生毕业后回到贫困地区就业、创业和服务。近年</w:t>
                      </w:r>
                      <w:r>
                        <w:rPr>
                          <w:sz w:val="22"/>
                          <w:color w:val="000000"/>
                        </w:rPr>
                        <w:t xml:space="preserve">来国家专项计划招生规模不断扩大，实施区域覆盖7省区未摘帽的52个贫困</w:t>
                      </w:r>
                      <w:r>
                        <w:rPr>
                          <w:sz w:val="22"/>
                          <w:color w:val="000000"/>
                        </w:rPr>
                        <w:t xml:space="preserve">县。2019年专项计划共录取7省区农村和贫困地区学生3.6万人，较2018年</w:t>
                      </w:r>
                      <w:r>
                        <w:rPr>
                          <w:sz w:val="22"/>
                          <w:color w:val="000000"/>
                        </w:rPr>
                        <w:t xml:space="preserve">增加0.2万人，增幅为5.9％。“十三五”时期，重点高校招收农村和贫困地</w:t>
                      </w:r>
                      <w:r>
                        <w:rPr>
                          <w:sz w:val="22"/>
                          <w:color w:val="000000"/>
                        </w:rPr>
                        <w:t xml:space="preserve">区学生专项累计达到52.5万人。①</w:t>
                      </w:r>
                    </w:p>
                    <w:p>
                      <w:pPr>
                        <w:spacing w:line="419" w:lineRule="exact"/>
                        <w:ind w:firstLine="500"/>
                        <w:jc w:val="both"/>
                      </w:pPr>
                      <w:r>
                        <w:rPr>
                          <w:sz w:val="22"/>
                          <w:color w:val="000000"/>
                        </w:rPr>
                        <w:t xml:space="preserve">在定向招生专项计划中，国家通过多措并举的方式，协同各方共同推进计</w:t>
                      </w:r>
                      <w:r>
                        <w:rPr>
                          <w:sz w:val="22"/>
                          <w:color w:val="000000"/>
                        </w:rPr>
                        <w:t xml:space="preserve">划实施。一是不断完善“重点高校”招收农村和贫困地区学生相关政策，已</w:t>
                      </w:r>
                      <w:r>
                        <w:rPr>
                          <w:sz w:val="22"/>
                          <w:color w:val="000000"/>
                        </w:rPr>
                        <w:t xml:space="preserve">形成和实施了三大专项计划，包括国家专项计划、地方专项计划和高校专项计</w:t>
                      </w:r>
                      <w:r>
                        <w:rPr>
                          <w:sz w:val="22"/>
                          <w:color w:val="000000"/>
                        </w:rPr>
                        <w:t xml:space="preserve">划。二是加大招生宣传力度，深入贫困地区和中学采取多种形式广泛开展专项</w:t>
                      </w:r>
                      <w:r>
                        <w:rPr>
                          <w:sz w:val="22"/>
                          <w:color w:val="000000"/>
                        </w:rPr>
                        <w:t xml:space="preserve">计划政策宣传，加大对贫困家庭学生的政策倾斜，达到有关高校投档要求的建</w:t>
                      </w:r>
                      <w:r>
                        <w:rPr>
                          <w:sz w:val="22"/>
                          <w:color w:val="000000"/>
                        </w:rPr>
                        <w:t xml:space="preserve">档立卡贫困家庭考生，同等条件下优先录取。三是从经济上加大对家庭经济困</w:t>
                      </w:r>
                      <w:r>
                        <w:rPr>
                          <w:sz w:val="22"/>
                          <w:color w:val="000000"/>
                        </w:rPr>
                        <w:t xml:space="preserve">难学生的资助力度，帮助他们顺利完成学业，并对毕业后到贫困地区就业、创</w:t>
                      </w:r>
                      <w:r>
                        <w:rPr>
                          <w:sz w:val="22"/>
                          <w:color w:val="000000"/>
                        </w:rPr>
                        <w:t xml:space="preserve">业和服务的专项生，按照有关规定提供学费补偿和国家助学贷款代偿等优惠政</w:t>
                      </w:r>
                      <w:r>
                        <w:rPr>
                          <w:sz w:val="22"/>
                          <w:color w:val="000000"/>
                        </w:rPr>
                        <w:t xml:space="preserve">策。四是通过有效措施满足专项生接受高层次教育的需求。在专升本计划中，</w:t>
                      </w:r>
                      <w:r>
                        <w:rPr>
                          <w:sz w:val="22"/>
                          <w:color w:val="000000"/>
                        </w:rPr>
                        <w:t xml:space="preserve">教育部要求各地安排适量的专门计划招收高职毕业的建档立卡贫困家庭学生，</w:t>
                      </w:r>
                      <w:r>
                        <w:rPr>
                          <w:sz w:val="22"/>
                          <w:color w:val="000000"/>
                        </w:rPr>
                        <w:t xml:space="preserve">进入本科层次培养。在2020年全国高校少数民族预科班招生计划安排中，也</w:t>
                      </w:r>
                      <w:r>
                        <w:rPr>
                          <w:sz w:val="22"/>
                          <w:color w:val="000000"/>
                        </w:rPr>
                        <w:t xml:space="preserve">对52个未脱贫摘帽县所在的7个省区予以政策倾斜支持，重点安排师范类、</w:t>
                      </w:r>
                      <w:r>
                        <w:rPr>
                          <w:sz w:val="22"/>
                          <w:color w:val="000000"/>
                        </w:rPr>
                        <w:t xml:space="preserve">农林类、理工类院校预科班招生计划。</w:t>
                      </w:r>
                    </w:p>
                    <w:p>
                      <w:pPr>
                        <w:spacing w:line="419" w:lineRule="exact"/>
                        <w:ind w:firstLine="500"/>
                        <w:jc w:val="both"/>
                      </w:pPr>
                      <w:r>
                        <w:rPr>
                          <w:sz w:val="22"/>
                          <w:color w:val="000000"/>
                        </w:rPr>
                        <w:t xml:space="preserve">3．教育部直属高校定点扶贫工作</w:t>
                      </w:r>
                    </w:p>
                    <w:p>
                      <w:pPr>
                        <w:spacing w:after="407" w:line="419" w:lineRule="exact"/>
                        <w:ind w:firstLine="500"/>
                        <w:jc w:val="both"/>
                      </w:pPr>
                      <w:r>
                        <w:rPr>
                          <w:sz w:val="22"/>
                          <w:color w:val="000000"/>
                        </w:rPr>
                        <w:t xml:space="preserve">2016年1月，教育部出台了《关于做好直属高校定点扶贫工作的意见》，</w:t>
                      </w:r>
                      <w:r>
                        <w:rPr>
                          <w:sz w:val="22"/>
                          <w:color w:val="000000"/>
                        </w:rPr>
                        <w:t xml:space="preserve">推动75所教育部直属高校积极参与定点扶贫工作，促进定点帮扶县经济社会</w:t>
                      </w:r>
                      <w:r>
                        <w:rPr>
                          <w:sz w:val="22"/>
                          <w:color w:val="000000"/>
                        </w:rPr>
                        <w:t xml:space="preserve">发展。直属高校利用自身资源优势，通过选派挂职干部，消费扶贫、健康扶</w:t>
                      </w:r>
                      <w:r>
                        <w:rPr>
                          <w:sz w:val="22"/>
                          <w:color w:val="000000"/>
                        </w:rPr>
                        <w:t xml:space="preserve">贫、科技扶贫、产业扶贫、智力扶贫、语言扶贫等路径开展定点扶贫工作。截</w:t>
                      </w:r>
                      <w:r>
                        <w:rPr>
                          <w:sz w:val="22"/>
                          <w:color w:val="000000"/>
                        </w:rPr>
                        <w:t xml:space="preserve">至2020年6月12日，教育部64所承担中央单位定点扶贫工作的直属高校直</w:t>
                      </w:r>
                      <w:r>
                        <w:rPr>
                          <w:sz w:val="22"/>
                          <w:color w:val="000000"/>
                        </w:rPr>
                        <w:t xml:space="preserve">接投入帮扶资金1.77亿元（完成率为111.3％）、引进帮扶资金2.81亿元</w:t>
                      </w:r>
                      <w:r>
                        <w:rPr>
                          <w:sz w:val="22"/>
                          <w:color w:val="000000"/>
                        </w:rPr>
                        <w:t xml:space="preserve">（完成率为156.5％）、购买贫困地区农产品1.85亿元（完成率为112.4％）、</w:t>
                      </w:r>
                    </w:p>
                    <w:p>
                      <w:pPr>
                        <w:spacing w:line="305" w:lineRule="exact"/>
                        <w:ind w:firstLine="400"/>
                        <w:jc w:val="both"/>
                      </w:pPr>
                      <w:r>
                        <w:rPr>
                          <w:sz w:val="16"/>
                          <w:color w:val="000000"/>
                        </w:rPr>
                        <w:t xml:space="preserve">①《教育2020收官</w:t>
                      </w:r>
                      <w:r>
                        <w:rPr>
                          <w:sz w:val="16"/>
                          <w:color w:val="806040"/>
                        </w:rPr>
                        <w:t xml:space="preserve">系</w:t>
                      </w:r>
                      <w:r>
                        <w:rPr>
                          <w:sz w:val="16"/>
                          <w:color w:val="000000"/>
                        </w:rPr>
                        <w:t xml:space="preserve">列新闻发布</w:t>
                      </w:r>
                      <w:r>
                        <w:rPr>
                          <w:sz w:val="16"/>
                          <w:color w:val="806040"/>
                        </w:rPr>
                        <w:t xml:space="preserve">会</w:t>
                      </w:r>
                      <w:r>
                        <w:rPr>
                          <w:sz w:val="16"/>
                          <w:color w:val="000000"/>
                        </w:rPr>
                        <w:t xml:space="preserve">第一场：介绍“十三</w:t>
                      </w:r>
                      <w:r>
                        <w:rPr>
                          <w:sz w:val="16"/>
                          <w:color w:val="806040"/>
                        </w:rPr>
                        <w:t xml:space="preserve">五</w:t>
                      </w:r>
                      <w:r>
                        <w:rPr>
                          <w:sz w:val="16"/>
                          <w:color w:val="000000"/>
                        </w:rPr>
                        <w:t xml:space="preserve">”</w:t>
                      </w:r>
                      <w:r>
                        <w:rPr>
                          <w:sz w:val="16"/>
                          <w:color w:val="806040"/>
                        </w:rPr>
                        <w:t xml:space="preserve">期间国家教育改革发展</w:t>
                      </w:r>
                      <w:r>
                        <w:rPr>
                          <w:sz w:val="16"/>
                          <w:color w:val="000000"/>
                        </w:rPr>
                        <w:t xml:space="preserve">、教</w:t>
                      </w:r>
                      <w:r>
                        <w:rPr>
                          <w:sz w:val="16"/>
                          <w:color w:val="806040"/>
                        </w:rPr>
                        <w:t xml:space="preserve">师</w:t>
                      </w:r>
                      <w:r>
                        <w:rPr>
                          <w:sz w:val="16"/>
                          <w:color w:val="000000"/>
                        </w:rPr>
                        <w:t xml:space="preserve">队</w:t>
                      </w:r>
                      <w:r>
                        <w:rPr>
                          <w:sz w:val="16"/>
                          <w:color w:val="000000"/>
                        </w:rPr>
                        <w:t xml:space="preserve">伍建设、教育经费投入与使用、信息化建设情况》，中华人民共和国教育部网站，2020年</w:t>
                      </w:r>
                      <w:r>
                        <w:rPr>
                          <w:sz w:val="16"/>
                          <w:color w:val="000000"/>
                        </w:rPr>
                        <w:t xml:space="preserve">12月1日，http：／／www．moe．gov．cn／fbh／live／2020／52692／。</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6159500</wp:posOffset>
                </wp:positionH>
                <wp:positionV relativeFrom="page">
                  <wp:posOffset>9829800</wp:posOffset>
                </wp:positionV>
                <wp:extent cx="469900" cy="279400"/>
                <wp:effectExtent l="0" t="0" r="635" b="14605"/>
                <wp:wrapSquare wrapText="bothSides"/>
                <wp:docPr id="3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029</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25" style="position:absolute;left:0pt;margin-left:485.0pt;margin-top:774.0pt;height:22.0pt;width:37.0pt;z-index:637817855707279852;mso-width-relative:page;mso-height-relative:page;mso-position-vertical-relative:page;mso-position-horizontal-relative:page;" coordsize="21600,21600" o:spid="_x0000_s32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029</w:t>
                      </w:r>
                    </w:p>
                  </w:txbxContent>
                </v:textbox>
              </v:shape>
            </w:pict>
          </mc:Fallback>
        </mc:AlternateContent>
      </w:r>
    </w:p>
    <w:p w:rsidR="0036332D" w:rsidRDefault="0036332D">
      <w:pPr>
        <w:sectPr w:rsidR="0036332D">
          <w:headerReference w:type="default" r:id="rId100"/>
          <w:footerReference w:type="default" r:id="rId101"/>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68480"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3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28" style="position:absolute;left:0pt;margin-left:72.0pt;margin-top:38.0pt;height:63.0pt;width:28.0pt;z-index:637817855707803856;mso-width-relative:page;mso-height-relative:page;mso-position-vertical-relative:page;mso-position-horizontal-relative:page;" coordsize="21600,21600" o:spid="_x0000_s32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326" name="Picture 1"/>
                            <wp:cNvGraphicFramePr>
                              <a:graphicFrameLocks noChangeAspect="1"/>
                            </wp:cNvGraphicFramePr>
                            <a:graphic>
                              <a:graphicData uri="http://schemas.openxmlformats.org/drawingml/2006/picture">
                                <pic:pic xmlns:pic="http://schemas.openxmlformats.org/drawingml/2006/picture">
                                  <pic:nvPicPr>
                                    <pic:cNvPr id="326" name="New Bitmap Image.jpg"/>
                                    <pic:cNvPicPr/>
                                  </pic:nvPicPr>
                                  <pic:blipFill>
                                    <a:blip r:embed="R4ea48b972afa4d1b"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3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30" style="position:absolute;left:0pt;margin-left:99.0pt;margin-top:68.0pt;height:31.0pt;width:97.0pt;z-index:637817855707804383;mso-width-relative:page;mso-height-relative:page;mso-position-vertical-relative:page;mso-position-horizontal-relative:page;" coordsize="21600,21600" o:spid="_x0000_s33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901700</wp:posOffset>
                </wp:positionH>
                <wp:positionV relativeFrom="page">
                  <wp:posOffset>1282700</wp:posOffset>
                </wp:positionV>
                <wp:extent cx="5613400" cy="8547100"/>
                <wp:effectExtent l="0" t="0" r="635" b="14605"/>
                <wp:wrapSquare wrapText="bothSides"/>
                <wp:docPr id="3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418" w:lineRule="exact"/>
                              <w:ind w:firstLine="20"/>
                            </w:pPr>
                            <w:r>
                              <w:rPr>
                                <w:color w:val="000000"/>
                                <w:sz w:val="22"/>
                              </w:rPr>
                              <w:t>帮助销售贫困地区农产品</w:t>
                            </w:r>
                            <w:r>
                              <w:rPr>
                                <w:color w:val="000000"/>
                                <w:sz w:val="22"/>
                              </w:rPr>
                              <w:t>3.13</w:t>
                            </w:r>
                            <w:r>
                              <w:rPr>
                                <w:color w:val="000000"/>
                                <w:sz w:val="22"/>
                              </w:rPr>
                              <w:t>亿元（完成率为</w:t>
                            </w:r>
                            <w:r>
                              <w:rPr>
                                <w:color w:val="000000"/>
                                <w:sz w:val="22"/>
                              </w:rPr>
                              <w:t>115.9</w:t>
                            </w:r>
                            <w:r>
                              <w:rPr>
                                <w:color w:val="000000"/>
                                <w:sz w:val="22"/>
                              </w:rPr>
                              <w:t>％），</w:t>
                            </w:r>
                            <w:r>
                              <w:rPr>
                                <w:color w:val="000000"/>
                                <w:sz w:val="22"/>
                              </w:rPr>
                              <w:t>54</w:t>
                            </w:r>
                            <w:r>
                              <w:rPr>
                                <w:color w:val="000000"/>
                                <w:sz w:val="22"/>
                              </w:rPr>
                              <w:t>所直属高校已全面</w:t>
                            </w:r>
                            <w:proofErr w:type="gramStart"/>
                            <w:r>
                              <w:rPr>
                                <w:color w:val="000000"/>
                                <w:sz w:val="22"/>
                              </w:rPr>
                              <w:t>超完成</w:t>
                            </w:r>
                            <w:proofErr w:type="gramEnd"/>
                            <w:r>
                              <w:rPr>
                                <w:color w:val="000000"/>
                                <w:sz w:val="22"/>
                              </w:rPr>
                              <w:t>指标任务。</w:t>
                            </w:r>
                            <w:r>
                              <w:rPr>
                                <w:color w:val="000000"/>
                                <w:sz w:val="22"/>
                              </w:rPr>
                              <w:t>①</w:t>
                            </w:r>
                          </w:p>
                          <w:p w:rsidR="0036332D" w:rsidRDefault="00DD414B">
                            <w:pPr>
                              <w:spacing w:line="418" w:lineRule="exact"/>
                              <w:ind w:firstLine="500"/>
                            </w:pPr>
                            <w:r>
                              <w:rPr>
                                <w:color w:val="000000"/>
                                <w:sz w:val="22"/>
                              </w:rPr>
                              <w:t>直属高校发挥各自优势，各显其能。中国人民大学定点支援云南省兰坪白族普米族自治县，按照</w:t>
                            </w:r>
                            <w:r>
                              <w:rPr>
                                <w:color w:val="000000"/>
                                <w:sz w:val="22"/>
                              </w:rPr>
                              <w:t>“</w:t>
                            </w:r>
                            <w:r>
                              <w:rPr>
                                <w:color w:val="000000"/>
                                <w:sz w:val="22"/>
                              </w:rPr>
                              <w:t>兰坪所需，人大所能</w:t>
                            </w:r>
                            <w:r>
                              <w:rPr>
                                <w:color w:val="000000"/>
                                <w:sz w:val="22"/>
                              </w:rPr>
                              <w:t>”</w:t>
                            </w:r>
                            <w:r>
                              <w:rPr>
                                <w:color w:val="000000"/>
                                <w:sz w:val="22"/>
                              </w:rPr>
                              <w:t>的工作思路，聚焦干部培训、教育扶贫、产业扶贫等领域，创新体制、机制、思路和方法，走出了一条独具特色的扶贫之路。中国人民大学先后组织</w:t>
                            </w:r>
                            <w:r>
                              <w:rPr>
                                <w:color w:val="000000"/>
                                <w:sz w:val="22"/>
                              </w:rPr>
                              <w:t>330</w:t>
                            </w:r>
                            <w:r>
                              <w:rPr>
                                <w:color w:val="000000"/>
                                <w:sz w:val="22"/>
                              </w:rPr>
                              <w:t>余名科级以上党政干部来北京免费培训，筹措教育建设经费</w:t>
                            </w:r>
                            <w:r>
                              <w:rPr>
                                <w:color w:val="000000"/>
                                <w:sz w:val="22"/>
                              </w:rPr>
                              <w:t>640</w:t>
                            </w:r>
                            <w:r>
                              <w:rPr>
                                <w:color w:val="000000"/>
                                <w:sz w:val="22"/>
                              </w:rPr>
                              <w:t>余万元，消费扶贫</w:t>
                            </w:r>
                            <w:r>
                              <w:rPr>
                                <w:color w:val="000000"/>
                                <w:sz w:val="22"/>
                              </w:rPr>
                              <w:t>230</w:t>
                            </w:r>
                            <w:r>
                              <w:rPr>
                                <w:color w:val="000000"/>
                                <w:sz w:val="22"/>
                              </w:rPr>
                              <w:t>万元，中国人民大学附属学校与云南省兰坪白族普米族自治县中小学结成联谊校，为全县</w:t>
                            </w:r>
                            <w:r>
                              <w:rPr>
                                <w:color w:val="000000"/>
                                <w:sz w:val="22"/>
                              </w:rPr>
                              <w:t>1.3</w:t>
                            </w:r>
                            <w:r>
                              <w:rPr>
                                <w:color w:val="000000"/>
                                <w:sz w:val="22"/>
                              </w:rPr>
                              <w:t>万余名中小学生义诊。</w:t>
                            </w:r>
                            <w:r>
                              <w:rPr>
                                <w:color w:val="000000"/>
                                <w:sz w:val="22"/>
                              </w:rPr>
                              <w:t>②</w:t>
                            </w:r>
                          </w:p>
                          <w:p w:rsidR="0036332D" w:rsidRDefault="00DD414B">
                            <w:pPr>
                              <w:spacing w:after="187" w:line="418" w:lineRule="exact"/>
                              <w:ind w:firstLine="500"/>
                            </w:pPr>
                            <w:r>
                              <w:rPr>
                                <w:color w:val="000000"/>
                                <w:sz w:val="22"/>
                              </w:rPr>
                              <w:t>“</w:t>
                            </w:r>
                            <w:r>
                              <w:rPr>
                                <w:color w:val="000000"/>
                                <w:sz w:val="22"/>
                              </w:rPr>
                              <w:t>十三五</w:t>
                            </w:r>
                            <w:r>
                              <w:rPr>
                                <w:color w:val="000000"/>
                                <w:sz w:val="22"/>
                              </w:rPr>
                              <w:t>”</w:t>
                            </w:r>
                            <w:r>
                              <w:rPr>
                                <w:color w:val="000000"/>
                                <w:sz w:val="22"/>
                              </w:rPr>
                              <w:t>以来，教育部直属高校深入贯彻落</w:t>
                            </w:r>
                            <w:proofErr w:type="gramStart"/>
                            <w:r>
                              <w:rPr>
                                <w:color w:val="000000"/>
                                <w:sz w:val="22"/>
                              </w:rPr>
                              <w:t>实习近</w:t>
                            </w:r>
                            <w:proofErr w:type="gramEnd"/>
                            <w:r>
                              <w:rPr>
                                <w:color w:val="000000"/>
                                <w:sz w:val="22"/>
                              </w:rPr>
                              <w:t>平总书记关于扶贫工作的重要论述，统筹</w:t>
                            </w:r>
                            <w:r>
                              <w:rPr>
                                <w:color w:val="000000"/>
                                <w:sz w:val="22"/>
                              </w:rPr>
                              <w:t>人才、学科等方面的优势资源，精准对接贫困县实需求，举全校之力把先进的理念、人才、技术、经验等落地到贫困地区，推动各类资金、项目、管理等要素向贫困县聚集，探索形成了教育扶贫、智力扶贫、科技扶贫、产业扶贫、健康扶贫、消费扶贫、文化扶贫等具有</w:t>
                            </w:r>
                            <w:r>
                              <w:rPr>
                                <w:color w:val="000000"/>
                                <w:sz w:val="22"/>
                              </w:rPr>
                              <w:t>“</w:t>
                            </w:r>
                            <w:r>
                              <w:rPr>
                                <w:color w:val="000000"/>
                                <w:sz w:val="22"/>
                              </w:rPr>
                              <w:t>高校品牌</w:t>
                            </w:r>
                            <w:r>
                              <w:rPr>
                                <w:color w:val="000000"/>
                                <w:sz w:val="22"/>
                              </w:rPr>
                              <w:t>”</w:t>
                            </w:r>
                            <w:r>
                              <w:rPr>
                                <w:color w:val="000000"/>
                                <w:sz w:val="22"/>
                              </w:rPr>
                              <w:t>的中国特色扶贫路径，成为脱贫攻坚这场伟大实践中的生力军。</w:t>
                            </w:r>
                          </w:p>
                          <w:p w:rsidR="0036332D" w:rsidRDefault="00DD414B">
                            <w:pPr>
                              <w:spacing w:after="216" w:line="475" w:lineRule="exact"/>
                              <w:ind w:firstLine="640"/>
                            </w:pPr>
                            <w:r>
                              <w:rPr>
                                <w:color w:val="000000"/>
                                <w:sz w:val="25"/>
                              </w:rPr>
                              <w:t>（四）职业教育扶贫行动</w:t>
                            </w:r>
                          </w:p>
                          <w:p w:rsidR="0036332D" w:rsidRDefault="00DD414B">
                            <w:pPr>
                              <w:spacing w:line="380" w:lineRule="exact"/>
                              <w:ind w:firstLine="500"/>
                            </w:pPr>
                            <w:r>
                              <w:rPr>
                                <w:color w:val="000000"/>
                                <w:sz w:val="20"/>
                              </w:rPr>
                              <w:t>1</w:t>
                            </w:r>
                            <w:r>
                              <w:rPr>
                                <w:color w:val="000000"/>
                                <w:sz w:val="20"/>
                              </w:rPr>
                              <w:t>．公益性职业培训行动计划</w:t>
                            </w:r>
                          </w:p>
                          <w:p w:rsidR="0036332D" w:rsidRDefault="00DD414B">
                            <w:pPr>
                              <w:spacing w:after="408" w:line="418" w:lineRule="exact"/>
                              <w:ind w:firstLine="500"/>
                            </w:pPr>
                            <w:r>
                              <w:rPr>
                                <w:color w:val="000000"/>
                                <w:sz w:val="22"/>
                              </w:rPr>
                              <w:t>2019</w:t>
                            </w:r>
                            <w:r>
                              <w:rPr>
                                <w:color w:val="000000"/>
                                <w:sz w:val="22"/>
                              </w:rPr>
                              <w:t>年，教育部等部门联合印发《职业院校全面开展职业培训促进就业创业行动计划》，紧密对接贫困地区产业发展和贫困群众就业的需求，鼓励职业院校积极开发面向高</w:t>
                            </w:r>
                            <w:r>
                              <w:rPr>
                                <w:color w:val="000000"/>
                                <w:sz w:val="22"/>
                              </w:rPr>
                              <w:t>校毕业生、退役军人、农民工、去产能分流职工、建档立</w:t>
                            </w:r>
                            <w:proofErr w:type="gramStart"/>
                            <w:r>
                              <w:rPr>
                                <w:color w:val="000000"/>
                                <w:sz w:val="22"/>
                              </w:rPr>
                              <w:t>卡贫困</w:t>
                            </w:r>
                            <w:proofErr w:type="gramEnd"/>
                            <w:r>
                              <w:rPr>
                                <w:color w:val="000000"/>
                                <w:sz w:val="22"/>
                              </w:rPr>
                              <w:t>劳动力、残疾人等重点人群的就业创业培训项目；鼓励涉农职业院校深入开展技能扶贫，服务脱贫攻坚和乡村振兴，大力培育高素质农民和农村实用人才；支持职业院校对接当地人力资源社会保障部门及工青妇等群团组织，面向长期失业青年、农村留守妇女、大龄失业人员等，开展周期短、需求大、</w:t>
                            </w:r>
                          </w:p>
                          <w:p w:rsidR="0036332D" w:rsidRDefault="00DD414B">
                            <w:pPr>
                              <w:spacing w:line="304" w:lineRule="exact"/>
                              <w:ind w:firstLine="500"/>
                            </w:pPr>
                            <w:r>
                              <w:rPr>
                                <w:color w:val="000000"/>
                                <w:sz w:val="16"/>
                              </w:rPr>
                              <w:t>①</w:t>
                            </w:r>
                            <w:r>
                              <w:rPr>
                                <w:color w:val="000000"/>
                                <w:sz w:val="16"/>
                              </w:rPr>
                              <w:tab/>
                            </w:r>
                            <w:r>
                              <w:rPr>
                                <w:color w:val="806040"/>
                                <w:sz w:val="16"/>
                              </w:rPr>
                              <w:t>梁丹、万玉凤：《功成不必在我</w:t>
                            </w:r>
                            <w:r>
                              <w:rPr>
                                <w:color w:val="000000"/>
                                <w:sz w:val="16"/>
                              </w:rPr>
                              <w:t xml:space="preserve"> </w:t>
                            </w:r>
                            <w:r>
                              <w:rPr>
                                <w:color w:val="806040"/>
                                <w:sz w:val="16"/>
                              </w:rPr>
                              <w:t>功成必定有我</w:t>
                            </w:r>
                            <w:r>
                              <w:rPr>
                                <w:color w:val="806040"/>
                                <w:sz w:val="16"/>
                              </w:rPr>
                              <w:t>-</w:t>
                            </w:r>
                            <w:r>
                              <w:rPr>
                                <w:color w:val="806040"/>
                                <w:sz w:val="16"/>
                              </w:rPr>
                              <w:t>教育部直属高校助力脱贫</w:t>
                            </w:r>
                            <w:r>
                              <w:rPr>
                                <w:color w:val="000000"/>
                                <w:sz w:val="16"/>
                              </w:rPr>
                              <w:t>攻坚工作纪实》，《中国教育报》</w:t>
                            </w:r>
                            <w:r>
                              <w:rPr>
                                <w:color w:val="000000"/>
                                <w:sz w:val="16"/>
                              </w:rPr>
                              <w:t>2020</w:t>
                            </w:r>
                            <w:r>
                              <w:rPr>
                                <w:color w:val="000000"/>
                                <w:sz w:val="16"/>
                              </w:rPr>
                              <w:t>年</w:t>
                            </w:r>
                            <w:r>
                              <w:rPr>
                                <w:color w:val="000000"/>
                                <w:sz w:val="16"/>
                              </w:rPr>
                              <w:t>8</w:t>
                            </w:r>
                            <w:r>
                              <w:rPr>
                                <w:color w:val="000000"/>
                                <w:sz w:val="16"/>
                              </w:rPr>
                              <w:t>月</w:t>
                            </w:r>
                            <w:r>
                              <w:rPr>
                                <w:color w:val="000000"/>
                                <w:sz w:val="16"/>
                              </w:rPr>
                              <w:t>10</w:t>
                            </w:r>
                            <w:r>
                              <w:rPr>
                                <w:color w:val="000000"/>
                                <w:sz w:val="16"/>
                              </w:rPr>
                              <w:t>日。</w:t>
                            </w:r>
                          </w:p>
                          <w:p w:rsidR="0036332D" w:rsidRDefault="00DD414B">
                            <w:pPr>
                              <w:spacing w:line="304" w:lineRule="exact"/>
                              <w:ind w:firstLine="500"/>
                            </w:pPr>
                            <w:r>
                              <w:rPr>
                                <w:color w:val="000000"/>
                                <w:sz w:val="16"/>
                              </w:rPr>
                              <w:t>②</w:t>
                            </w:r>
                            <w:r>
                              <w:rPr>
                                <w:color w:val="000000"/>
                                <w:sz w:val="16"/>
                              </w:rPr>
                              <w:tab/>
                            </w:r>
                            <w:r>
                              <w:rPr>
                                <w:color w:val="806040"/>
                                <w:sz w:val="16"/>
                              </w:rPr>
                              <w:t>梁丹、董鲁皖龙：《跨越山海携手攻坚奔小康</w:t>
                            </w:r>
                            <w:r>
                              <w:rPr>
                                <w:color w:val="806040"/>
                                <w:sz w:val="16"/>
                              </w:rPr>
                              <w:t>-</w:t>
                            </w:r>
                            <w:r>
                              <w:rPr>
                                <w:color w:val="806040"/>
                                <w:sz w:val="16"/>
                              </w:rPr>
                              <w:t>教育系统对口帮扶最后</w:t>
                            </w:r>
                            <w:r>
                              <w:rPr>
                                <w:color w:val="806040"/>
                                <w:sz w:val="16"/>
                              </w:rPr>
                              <w:t>五十二个国家级</w:t>
                            </w:r>
                            <w:r>
                              <w:rPr>
                                <w:color w:val="000000"/>
                                <w:sz w:val="16"/>
                              </w:rPr>
                              <w:t>贫困县纪实》，《中国教育报》</w:t>
                            </w:r>
                            <w:r>
                              <w:rPr>
                                <w:color w:val="000000"/>
                                <w:sz w:val="16"/>
                              </w:rPr>
                              <w:t>2020</w:t>
                            </w:r>
                            <w:r>
                              <w:rPr>
                                <w:color w:val="000000"/>
                                <w:sz w:val="16"/>
                              </w:rPr>
                              <w:t>年</w:t>
                            </w:r>
                            <w:r>
                              <w:rPr>
                                <w:color w:val="000000"/>
                                <w:sz w:val="16"/>
                              </w:rPr>
                              <w:t>12</w:t>
                            </w:r>
                            <w:r>
                              <w:rPr>
                                <w:color w:val="000000"/>
                                <w:sz w:val="16"/>
                              </w:rPr>
                              <w:t>月</w:t>
                            </w:r>
                            <w:r>
                              <w:rPr>
                                <w:color w:val="000000"/>
                                <w:sz w:val="16"/>
                              </w:rPr>
                              <w:t>23</w:t>
                            </w:r>
                            <w:r>
                              <w:rPr>
                                <w:color w:val="000000"/>
                                <w:sz w:val="16"/>
                              </w:rPr>
                              <w:t>日。</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32" style="position:absolute;left:0pt;margin-left:71.0pt;margin-top:101.0pt;height:673.0pt;width:442.0pt;z-index:637817855707809026;mso-width-relative:page;mso-height-relative:page;mso-position-vertical-relative:page;mso-position-horizontal-relative:page;" coordsize="21600,21600" o:spid="_x0000_s33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18" w:lineRule="exact"/>
                        <w:ind w:firstLine="20"/>
                        <w:jc w:val="both"/>
                      </w:pPr>
                      <w:r>
                        <w:rPr>
                          <w:sz w:val="22"/>
                          <w:color w:val="000000"/>
                        </w:rPr>
                        <w:t xml:space="preserve">帮助销售贫困地区农产品3.13亿元（完成率为115.9％），54所直属高校已全</w:t>
                      </w:r>
                      <w:r>
                        <w:rPr>
                          <w:sz w:val="22"/>
                          <w:color w:val="000000"/>
                        </w:rPr>
                        <w:t xml:space="preserve">面超完成指标任务。①</w:t>
                      </w:r>
                    </w:p>
                    <w:p>
                      <w:pPr>
                        <w:spacing w:line="418" w:lineRule="exact"/>
                        <w:ind w:firstLine="500"/>
                        <w:jc w:val="both"/>
                      </w:pPr>
                      <w:r>
                        <w:rPr>
                          <w:sz w:val="22"/>
                          <w:color w:val="000000"/>
                        </w:rPr>
                        <w:t xml:space="preserve">直属高校发挥各自优势，各显其能。中国人民大学定点支援云南省兰坪白</w:t>
                      </w:r>
                      <w:r>
                        <w:rPr>
                          <w:sz w:val="22"/>
                          <w:color w:val="000000"/>
                        </w:rPr>
                        <w:t xml:space="preserve">族普米族自治县，按照“兰坪所需，人大所能”的工作思路，聚焦干部培训、</w:t>
                      </w:r>
                      <w:r>
                        <w:rPr>
                          <w:sz w:val="22"/>
                          <w:color w:val="000000"/>
                        </w:rPr>
                        <w:t xml:space="preserve">教育扶贫、产业扶贫等领域，创新体制、机制、思路和方法，走出了一条独具</w:t>
                      </w:r>
                      <w:r>
                        <w:rPr>
                          <w:sz w:val="22"/>
                          <w:color w:val="000000"/>
                        </w:rPr>
                        <w:t xml:space="preserve">特色的扶贫之路。中国人民大学先后组织330余名科级以上党政干部来北京免</w:t>
                      </w:r>
                      <w:r>
                        <w:rPr>
                          <w:sz w:val="22"/>
                          <w:color w:val="000000"/>
                        </w:rPr>
                        <w:t xml:space="preserve">费培训，筹措教育建设经费640余万元，消费扶贫230万元，中国人民大学附</w:t>
                      </w:r>
                      <w:r>
                        <w:rPr>
                          <w:sz w:val="22"/>
                          <w:color w:val="000000"/>
                        </w:rPr>
                        <w:t xml:space="preserve">属学校与云南省兰坪白族普米族自治县中小学结成联谊校，为全县1.3万余名</w:t>
                      </w:r>
                      <w:r>
                        <w:rPr>
                          <w:sz w:val="22"/>
                          <w:color w:val="000000"/>
                        </w:rPr>
                        <w:t xml:space="preserve">中小学生义诊。②</w:t>
                      </w:r>
                    </w:p>
                    <w:p>
                      <w:pPr>
                        <w:spacing w:after="187" w:line="418" w:lineRule="exact"/>
                        <w:ind w:firstLine="500"/>
                        <w:jc w:val="both"/>
                      </w:pPr>
                      <w:r>
                        <w:rPr>
                          <w:sz w:val="22"/>
                          <w:color w:val="000000"/>
                        </w:rPr>
                        <w:t xml:space="preserve">“十三五”以来，教育部直属高校深入贯彻落实习近平总书记关于扶贫工</w:t>
                      </w:r>
                      <w:r>
                        <w:rPr>
                          <w:sz w:val="22"/>
                          <w:color w:val="000000"/>
                        </w:rPr>
                        <w:t xml:space="preserve">作的重要论述，统筹人才、学科等方面的优势资源，精准对接贫困县实需</w:t>
                      </w:r>
                      <w:r>
                        <w:rPr>
                          <w:sz w:val="22"/>
                          <w:color w:val="000000"/>
                        </w:rPr>
                        <w:t xml:space="preserve">求，举全校之力把先进的理念、人才、技术、经验等落地到贫困地区，推动各</w:t>
                      </w:r>
                      <w:r>
                        <w:rPr>
                          <w:sz w:val="22"/>
                          <w:color w:val="000000"/>
                        </w:rPr>
                        <w:t xml:space="preserve">类资金、项目、管理等要素向贫困县聚集，探索形成了教育扶贫、智力扶贫、</w:t>
                      </w:r>
                      <w:r>
                        <w:rPr>
                          <w:sz w:val="22"/>
                          <w:color w:val="000000"/>
                        </w:rPr>
                        <w:t xml:space="preserve">科技扶贫、产业扶贫、健康扶贫、消费扶贫、文化扶贫等具有“高校品牌”</w:t>
                      </w:r>
                      <w:r>
                        <w:rPr>
                          <w:sz w:val="22"/>
                          <w:color w:val="000000"/>
                        </w:rPr>
                        <w:t xml:space="preserve">的中国特色扶贫路径，成为脱贫攻坚这场伟大实践中的生力军。</w:t>
                      </w:r>
                    </w:p>
                    <w:p>
                      <w:pPr>
                        <w:spacing w:after="216" w:line="475" w:lineRule="exact"/>
                        <w:ind w:firstLine="640"/>
                        <w:jc w:val="both"/>
                      </w:pPr>
                      <w:r>
                        <w:rPr>
                          <w:sz w:val="25"/>
                          <w:color w:val="000000"/>
                        </w:rPr>
                        <w:t xml:space="preserve">（四）职业教育扶贫行动</w:t>
                      </w:r>
                    </w:p>
                    <w:p>
                      <w:pPr>
                        <w:spacing w:line="380" w:lineRule="exact"/>
                        <w:ind w:firstLine="500"/>
                        <w:jc w:val="both"/>
                      </w:pPr>
                      <w:r>
                        <w:rPr>
                          <w:sz w:val="20"/>
                          <w:color w:val="000000"/>
                        </w:rPr>
                        <w:t xml:space="preserve">1．公益性职业培训行动计划</w:t>
                      </w:r>
                    </w:p>
                    <w:p>
                      <w:pPr>
                        <w:spacing w:after="408" w:line="418" w:lineRule="exact"/>
                        <w:ind w:firstLine="500"/>
                        <w:jc w:val="both"/>
                      </w:pPr>
                      <w:r>
                        <w:rPr>
                          <w:sz w:val="22"/>
                          <w:color w:val="000000"/>
                        </w:rPr>
                        <w:t xml:space="preserve">2019年，教育部等部门联合印发《职业院校全面开展职业培训促进就业</w:t>
                      </w:r>
                      <w:r>
                        <w:rPr>
                          <w:sz w:val="22"/>
                          <w:color w:val="000000"/>
                        </w:rPr>
                        <w:t xml:space="preserve">创业行动计划》，紧密对接贫困地区产业发展和贫困群众就业的需求，鼓励职</w:t>
                      </w:r>
                      <w:r>
                        <w:rPr>
                          <w:sz w:val="22"/>
                          <w:color w:val="000000"/>
                        </w:rPr>
                        <w:t xml:space="preserve">业院校积极开发面向高校毕业生、退役军人、农民工、去产能分流职工、建档</w:t>
                      </w:r>
                      <w:r>
                        <w:rPr>
                          <w:sz w:val="22"/>
                          <w:color w:val="000000"/>
                        </w:rPr>
                        <w:t xml:space="preserve">立卡贫困劳动力、残疾人等重点人群的就业创业培训项目；鼓励涉农职业院校</w:t>
                      </w:r>
                      <w:r>
                        <w:rPr>
                          <w:sz w:val="22"/>
                          <w:color w:val="000000"/>
                        </w:rPr>
                        <w:t xml:space="preserve">深入开展技能扶贫，服务脱贫攻坚和乡村振兴，大力培育高素质农民和农村实</w:t>
                      </w:r>
                      <w:r>
                        <w:rPr>
                          <w:sz w:val="22"/>
                          <w:color w:val="000000"/>
                        </w:rPr>
                        <w:t xml:space="preserve">用人才；支持职业院校对接当地人力资源社会保障部门及工青妇等群团组织，</w:t>
                      </w:r>
                      <w:r>
                        <w:rPr>
                          <w:sz w:val="22"/>
                          <w:color w:val="000000"/>
                        </w:rPr>
                        <w:t xml:space="preserve">面向长期失业青年、农村留守妇女、大龄失业人员等，开展周期短、需求大、</w:t>
                      </w:r>
                    </w:p>
                    <w:p>
                      <w:pPr>
                        <w:spacing w:line="304" w:lineRule="exact"/>
                        <w:ind w:firstLine="500"/>
                        <w:jc w:val="both"/>
                      </w:pPr>
                      <w:r>
                        <w:rPr>
                          <w:sz w:val="16"/>
                          <w:color w:val="000000"/>
                        </w:rPr>
                        <w:t xml:space="preserve">①	</w:t>
                      </w:r>
                      <w:r>
                        <w:rPr>
                          <w:sz w:val="16"/>
                          <w:color w:val="806040"/>
                        </w:rPr>
                        <w:t xml:space="preserve">梁丹、万玉凤：《功成不必在我</w:t>
                      </w:r>
                      <w:r>
                        <w:rPr>
                          <w:sz w:val="16"/>
                          <w:color w:val="000000"/>
                        </w:rPr>
                        <w:t xml:space="preserve"> </w:t>
                      </w:r>
                      <w:r>
                        <w:rPr>
                          <w:sz w:val="16"/>
                          <w:color w:val="806040"/>
                        </w:rPr>
                        <w:t xml:space="preserve">功成必定有我-教育部直属高校助力脱贫</w:t>
                      </w:r>
                      <w:r>
                        <w:rPr>
                          <w:sz w:val="16"/>
                          <w:color w:val="000000"/>
                        </w:rPr>
                        <w:t xml:space="preserve">攻坚工作纪</w:t>
                      </w:r>
                      <w:r>
                        <w:rPr>
                          <w:sz w:val="16"/>
                          <w:color w:val="000000"/>
                        </w:rPr>
                        <w:t xml:space="preserve">实》，《中国教育报》2020年8月10日。</w:t>
                      </w:r>
                    </w:p>
                    <w:p>
                      <w:pPr>
                        <w:spacing w:line="304" w:lineRule="exact"/>
                        <w:ind w:firstLine="500"/>
                        <w:jc w:val="both"/>
                      </w:pPr>
                      <w:r>
                        <w:rPr>
                          <w:sz w:val="16"/>
                          <w:color w:val="000000"/>
                        </w:rPr>
                        <w:t xml:space="preserve">②	</w:t>
                      </w:r>
                      <w:r>
                        <w:rPr>
                          <w:sz w:val="16"/>
                          <w:color w:val="806040"/>
                        </w:rPr>
                        <w:t xml:space="preserve">梁丹、董鲁皖龙：《跨越山海携手攻坚奔小康-教育系统对口帮扶最后五十二个国家级</w:t>
                      </w:r>
                      <w:r>
                        <w:rPr>
                          <w:sz w:val="16"/>
                          <w:color w:val="000000"/>
                        </w:rPr>
                        <w:t xml:space="preserve">贫</w:t>
                      </w:r>
                      <w:r>
                        <w:rPr>
                          <w:sz w:val="16"/>
                          <w:color w:val="000000"/>
                        </w:rPr>
                        <w:t xml:space="preserve">困县纪实》，《中国教育报》2020年12月23日。</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3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030</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34" style="position:absolute;left:0pt;margin-left:73.0pt;margin-top:773.0pt;height:23.0pt;width:39.0pt;z-index:637817855707810005;mso-width-relative:page;mso-height-relative:page;mso-position-vertical-relative:page;mso-position-horizontal-relative:page;" coordsize="21600,21600" o:spid="_x0000_s33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030</w:t>
                      </w:r>
                    </w:p>
                  </w:txbxContent>
                </v:textbox>
              </v:shape>
            </w:pict>
          </mc:Fallback>
        </mc:AlternateContent>
      </w:r>
    </w:p>
    <w:p w:rsidR="0036332D" w:rsidRDefault="0036332D">
      <w:pPr>
        <w:sectPr w:rsidR="0036332D">
          <w:headerReference w:type="default" r:id="rId102"/>
          <w:footerReference w:type="default" r:id="rId103"/>
          <w:pgSz w:w="11900" w:h="16840"/>
          <w:pgMar w:top="1100" w:right="1420" w:bottom="1100" w:left="142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672576" behindDoc="0" locked="0" layoutInCell="1" allowOverlap="1">
                <wp:simplePos x="0" y="0"/>
                <wp:positionH relativeFrom="page">
                  <wp:posOffset>2082800</wp:posOffset>
                </wp:positionH>
                <wp:positionV relativeFrom="page">
                  <wp:posOffset>825500</wp:posOffset>
                </wp:positionV>
                <wp:extent cx="3695700" cy="457200"/>
                <wp:effectExtent l="0" t="0" r="635" b="14605"/>
                <wp:wrapSquare wrapText="bothSides"/>
                <wp:docPr id="3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36" style="position:absolute;left:0pt;margin-left:164.0pt;margin-top:65.0pt;height:36.0pt;width:291.0pt;z-index:637817855708367284;mso-width-relative:page;mso-height-relative:page;mso-position-vertical-relative:page;mso-position-horizontal-relative:page;" coordsize="21600,21600" o:spid="_x0000_s33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3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39" style="position:absolute;left:0pt;margin-left:446.0pt;margin-top:62.0pt;height:38.0pt;width:63.0pt;z-index:637817855708369177;mso-width-relative:page;mso-height-relative:page;mso-position-vertical-relative:page;mso-position-horizontal-relative:page;" coordsize="21600,21600" o:spid="_x0000_s33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337" name="Picture 1"/>
                            <wp:cNvGraphicFramePr>
                              <a:graphicFrameLocks noChangeAspect="1"/>
                            </wp:cNvGraphicFramePr>
                            <a:graphic>
                              <a:graphicData uri="http://schemas.openxmlformats.org/drawingml/2006/picture">
                                <pic:pic xmlns:pic="http://schemas.openxmlformats.org/drawingml/2006/picture">
                                  <pic:nvPicPr>
                                    <pic:cNvPr id="337" name="New Bitmap Image.jpg"/>
                                    <pic:cNvPicPr/>
                                  </pic:nvPicPr>
                                  <pic:blipFill>
                                    <a:blip r:embed="Rbe181133085e48b6"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876300</wp:posOffset>
                </wp:positionH>
                <wp:positionV relativeFrom="page">
                  <wp:posOffset>1282700</wp:posOffset>
                </wp:positionV>
                <wp:extent cx="5638800" cy="8521700"/>
                <wp:effectExtent l="0" t="0" r="635" b="14605"/>
                <wp:wrapSquare wrapText="bothSides"/>
                <wp:docPr id="3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416" w:lineRule="exact"/>
                              <w:ind w:firstLine="40"/>
                            </w:pPr>
                            <w:r>
                              <w:rPr>
                                <w:color w:val="000000"/>
                                <w:sz w:val="22"/>
                              </w:rPr>
                              <w:t>易就业的培训项目。</w:t>
                            </w:r>
                          </w:p>
                          <w:p w:rsidR="0036332D" w:rsidRDefault="00DD414B">
                            <w:pPr>
                              <w:spacing w:line="416" w:lineRule="exact"/>
                              <w:ind w:firstLine="540"/>
                            </w:pPr>
                            <w:r>
                              <w:rPr>
                                <w:color w:val="000000"/>
                                <w:sz w:val="22"/>
                              </w:rPr>
                              <w:t>2019</w:t>
                            </w:r>
                            <w:r>
                              <w:rPr>
                                <w:color w:val="000000"/>
                                <w:sz w:val="22"/>
                              </w:rPr>
                              <w:t>年，农业农村部、教育部启动实施</w:t>
                            </w:r>
                            <w:r>
                              <w:rPr>
                                <w:color w:val="000000"/>
                                <w:sz w:val="22"/>
                              </w:rPr>
                              <w:t>“</w:t>
                            </w:r>
                            <w:r>
                              <w:rPr>
                                <w:color w:val="000000"/>
                                <w:sz w:val="22"/>
                              </w:rPr>
                              <w:t>百万高素质农民学历提升行动计划</w:t>
                            </w:r>
                            <w:r>
                              <w:rPr>
                                <w:color w:val="000000"/>
                                <w:sz w:val="22"/>
                              </w:rPr>
                              <w:t>”</w:t>
                            </w:r>
                            <w:r>
                              <w:rPr>
                                <w:color w:val="000000"/>
                                <w:sz w:val="22"/>
                              </w:rPr>
                              <w:t>，加快新型农民、乡村工匠等人才培养，力争经过</w:t>
                            </w:r>
                            <w:r>
                              <w:rPr>
                                <w:color w:val="000000"/>
                                <w:sz w:val="22"/>
                              </w:rPr>
                              <w:t>5</w:t>
                            </w:r>
                            <w:r>
                              <w:rPr>
                                <w:color w:val="000000"/>
                                <w:sz w:val="22"/>
                              </w:rPr>
                              <w:t>年努力，培养</w:t>
                            </w:r>
                            <w:r>
                              <w:rPr>
                                <w:color w:val="000000"/>
                                <w:sz w:val="22"/>
                              </w:rPr>
                              <w:t>100</w:t>
                            </w:r>
                            <w:r>
                              <w:rPr>
                                <w:color w:val="000000"/>
                                <w:sz w:val="22"/>
                              </w:rPr>
                              <w:t>万名接受学历职业教育、具备市场开拓意识、能推动农业农村发展、带领农民增收致富的高素质农民。</w:t>
                            </w:r>
                          </w:p>
                          <w:p w:rsidR="0036332D" w:rsidRDefault="00DD414B">
                            <w:pPr>
                              <w:spacing w:line="416" w:lineRule="exact"/>
                              <w:ind w:firstLine="540"/>
                            </w:pPr>
                            <w:r>
                              <w:rPr>
                                <w:color w:val="000000"/>
                                <w:sz w:val="22"/>
                              </w:rPr>
                              <w:t>同时，公益性职业培训还注重服务面向转变并构建长效机制，逐步从过去单一的送教下乡、农民短期技术培训、劳动力转移培训等项目，转向更加系统的全日制学校人才培养、东西部合作办学、全行业全产业在职培训以及各种灵活多样的专门化社会技能培训项目，职业培训已成为助</w:t>
                            </w:r>
                            <w:proofErr w:type="gramStart"/>
                            <w:r>
                              <w:rPr>
                                <w:color w:val="000000"/>
                                <w:sz w:val="22"/>
                              </w:rPr>
                              <w:t>推地方</w:t>
                            </w:r>
                            <w:proofErr w:type="gramEnd"/>
                            <w:r>
                              <w:rPr>
                                <w:color w:val="000000"/>
                                <w:sz w:val="22"/>
                              </w:rPr>
                              <w:t>脱贫攻坚和乡村振兴的重要力量。</w:t>
                            </w:r>
                          </w:p>
                          <w:p w:rsidR="0036332D" w:rsidRDefault="00DD414B">
                            <w:pPr>
                              <w:spacing w:line="378" w:lineRule="exact"/>
                              <w:ind w:firstLine="540"/>
                            </w:pPr>
                            <w:r>
                              <w:rPr>
                                <w:color w:val="000000"/>
                                <w:sz w:val="20"/>
                              </w:rPr>
                              <w:t>2</w:t>
                            </w:r>
                            <w:r>
                              <w:rPr>
                                <w:color w:val="000000"/>
                                <w:sz w:val="20"/>
                              </w:rPr>
                              <w:t>．职业教育东西协作行动计划</w:t>
                            </w:r>
                          </w:p>
                          <w:p w:rsidR="0036332D" w:rsidRDefault="00DD414B">
                            <w:pPr>
                              <w:spacing w:after="90" w:line="416" w:lineRule="exact"/>
                              <w:ind w:firstLine="540"/>
                            </w:pPr>
                            <w:r>
                              <w:rPr>
                                <w:color w:val="000000"/>
                                <w:sz w:val="22"/>
                              </w:rPr>
                              <w:t>2016</w:t>
                            </w:r>
                            <w:r>
                              <w:rPr>
                                <w:color w:val="000000"/>
                                <w:sz w:val="22"/>
                              </w:rPr>
                              <w:t>年，教育部、国务院扶贫办联合印发《职业教育东西协作行动计划（</w:t>
                            </w:r>
                            <w:r>
                              <w:rPr>
                                <w:color w:val="000000"/>
                                <w:sz w:val="22"/>
                              </w:rPr>
                              <w:t>2016-2020</w:t>
                            </w:r>
                            <w:r>
                              <w:rPr>
                                <w:color w:val="000000"/>
                                <w:sz w:val="22"/>
                              </w:rPr>
                              <w:t>年）》，实施东西职业院校</w:t>
                            </w:r>
                            <w:proofErr w:type="gramStart"/>
                            <w:r>
                              <w:rPr>
                                <w:color w:val="000000"/>
                                <w:sz w:val="22"/>
                              </w:rPr>
                              <w:t>协作全</w:t>
                            </w:r>
                            <w:proofErr w:type="gramEnd"/>
                            <w:r>
                              <w:rPr>
                                <w:color w:val="000000"/>
                                <w:sz w:val="22"/>
                              </w:rPr>
                              <w:t>覆盖、实施东西中职招生协作兜底、支持职业院校全面参与东西劳务协作三大行动，促进东</w:t>
                            </w:r>
                            <w:r>
                              <w:rPr>
                                <w:color w:val="000000"/>
                                <w:sz w:val="22"/>
                              </w:rPr>
                              <w:t>部优质教育资源的共享，实现西部地区贫困人口就业脱贫与东部地区劳动力缺口补充的有效对接。据初步统计，截至</w:t>
                            </w:r>
                            <w:r>
                              <w:rPr>
                                <w:color w:val="000000"/>
                                <w:sz w:val="22"/>
                              </w:rPr>
                              <w:t>2020</w:t>
                            </w:r>
                            <w:r>
                              <w:rPr>
                                <w:color w:val="000000"/>
                                <w:sz w:val="22"/>
                              </w:rPr>
                              <w:t>年</w:t>
                            </w:r>
                            <w:r>
                              <w:rPr>
                                <w:color w:val="000000"/>
                                <w:sz w:val="22"/>
                              </w:rPr>
                              <w:t>4</w:t>
                            </w:r>
                            <w:r>
                              <w:rPr>
                                <w:color w:val="000000"/>
                                <w:sz w:val="22"/>
                              </w:rPr>
                              <w:t>月，施援方与受援方共建专业点</w:t>
                            </w:r>
                            <w:r>
                              <w:rPr>
                                <w:color w:val="000000"/>
                                <w:sz w:val="22"/>
                              </w:rPr>
                              <w:t>670</w:t>
                            </w:r>
                            <w:r>
                              <w:rPr>
                                <w:color w:val="000000"/>
                                <w:sz w:val="22"/>
                              </w:rPr>
                              <w:t>余个、实训基地</w:t>
                            </w:r>
                            <w:r>
                              <w:rPr>
                                <w:color w:val="000000"/>
                                <w:sz w:val="22"/>
                              </w:rPr>
                              <w:t>310</w:t>
                            </w:r>
                            <w:r>
                              <w:rPr>
                                <w:color w:val="000000"/>
                                <w:sz w:val="22"/>
                              </w:rPr>
                              <w:t>余个，受援方委托施援方管理学校</w:t>
                            </w:r>
                            <w:r>
                              <w:rPr>
                                <w:color w:val="000000"/>
                                <w:sz w:val="22"/>
                              </w:rPr>
                              <w:t>66</w:t>
                            </w:r>
                            <w:r>
                              <w:rPr>
                                <w:color w:val="000000"/>
                                <w:sz w:val="22"/>
                              </w:rPr>
                              <w:t>个，共建分校（教学点）</w:t>
                            </w:r>
                            <w:r>
                              <w:rPr>
                                <w:color w:val="000000"/>
                                <w:sz w:val="22"/>
                              </w:rPr>
                              <w:t>59</w:t>
                            </w:r>
                            <w:r>
                              <w:rPr>
                                <w:color w:val="000000"/>
                                <w:sz w:val="22"/>
                              </w:rPr>
                              <w:t>个，共同组建职教集团（或联盟）</w:t>
                            </w:r>
                            <w:r>
                              <w:rPr>
                                <w:color w:val="000000"/>
                                <w:sz w:val="22"/>
                              </w:rPr>
                              <w:t>99</w:t>
                            </w:r>
                            <w:r>
                              <w:rPr>
                                <w:color w:val="000000"/>
                                <w:sz w:val="22"/>
                              </w:rPr>
                              <w:t>个；就业技能培训</w:t>
                            </w:r>
                            <w:r>
                              <w:rPr>
                                <w:color w:val="000000"/>
                                <w:sz w:val="22"/>
                              </w:rPr>
                              <w:t>10</w:t>
                            </w:r>
                            <w:r>
                              <w:rPr>
                                <w:color w:val="000000"/>
                                <w:sz w:val="22"/>
                              </w:rPr>
                              <w:t>万余人，岗位技能提升培训</w:t>
                            </w:r>
                            <w:r>
                              <w:rPr>
                                <w:color w:val="000000"/>
                                <w:sz w:val="22"/>
                              </w:rPr>
                              <w:t>16</w:t>
                            </w:r>
                            <w:r>
                              <w:rPr>
                                <w:color w:val="000000"/>
                                <w:sz w:val="22"/>
                              </w:rPr>
                              <w:t>万余人，创业培训</w:t>
                            </w:r>
                            <w:r>
                              <w:rPr>
                                <w:color w:val="000000"/>
                                <w:sz w:val="22"/>
                              </w:rPr>
                              <w:t>2.3</w:t>
                            </w:r>
                            <w:r>
                              <w:rPr>
                                <w:color w:val="000000"/>
                                <w:sz w:val="22"/>
                              </w:rPr>
                              <w:t>万余人，依托国家开放大学开展培训</w:t>
                            </w:r>
                            <w:r>
                              <w:rPr>
                                <w:color w:val="000000"/>
                                <w:sz w:val="22"/>
                              </w:rPr>
                              <w:t>1.4</w:t>
                            </w:r>
                            <w:r>
                              <w:rPr>
                                <w:color w:val="000000"/>
                                <w:sz w:val="22"/>
                              </w:rPr>
                              <w:t>万余人。</w:t>
                            </w:r>
                            <w:r>
                              <w:rPr>
                                <w:color w:val="000000"/>
                                <w:sz w:val="22"/>
                              </w:rPr>
                              <w:t>①2020</w:t>
                            </w:r>
                            <w:r>
                              <w:rPr>
                                <w:color w:val="000000"/>
                                <w:sz w:val="22"/>
                              </w:rPr>
                              <w:t>年</w:t>
                            </w:r>
                            <w:r>
                              <w:rPr>
                                <w:color w:val="000000"/>
                                <w:sz w:val="22"/>
                              </w:rPr>
                              <w:t>6</w:t>
                            </w:r>
                            <w:r>
                              <w:rPr>
                                <w:color w:val="000000"/>
                                <w:sz w:val="22"/>
                              </w:rPr>
                              <w:t>月，东部地区进一步加大对民族地区职业教育对口支援力度，组织</w:t>
                            </w:r>
                            <w:r>
                              <w:rPr>
                                <w:color w:val="000000"/>
                                <w:sz w:val="22"/>
                              </w:rPr>
                              <w:t>21</w:t>
                            </w:r>
                            <w:r>
                              <w:rPr>
                                <w:color w:val="000000"/>
                                <w:sz w:val="22"/>
                              </w:rPr>
                              <w:t>所新升本科职业院校对口支援民族地区中等职业学校。</w:t>
                            </w:r>
                          </w:p>
                          <w:p w:rsidR="0036332D" w:rsidRDefault="00DD414B">
                            <w:pPr>
                              <w:spacing w:after="150" w:line="472" w:lineRule="exact"/>
                              <w:ind w:firstLine="540"/>
                            </w:pPr>
                            <w:r>
                              <w:rPr>
                                <w:color w:val="000000"/>
                                <w:sz w:val="25"/>
                              </w:rPr>
                              <w:t>（五）贫</w:t>
                            </w:r>
                            <w:r>
                              <w:rPr>
                                <w:color w:val="000000"/>
                                <w:sz w:val="25"/>
                              </w:rPr>
                              <w:t>困地区师资队伍建设行动</w:t>
                            </w:r>
                          </w:p>
                          <w:p w:rsidR="0036332D" w:rsidRDefault="00DD414B">
                            <w:pPr>
                              <w:spacing w:line="416" w:lineRule="exact"/>
                              <w:ind w:firstLine="540"/>
                            </w:pPr>
                            <w:r>
                              <w:rPr>
                                <w:color w:val="000000"/>
                                <w:sz w:val="22"/>
                              </w:rPr>
                              <w:t>1</w:t>
                            </w:r>
                            <w:r>
                              <w:rPr>
                                <w:color w:val="000000"/>
                                <w:sz w:val="22"/>
                              </w:rPr>
                              <w:t>．</w:t>
                            </w:r>
                            <w:proofErr w:type="gramStart"/>
                            <w:r>
                              <w:rPr>
                                <w:color w:val="000000"/>
                                <w:sz w:val="22"/>
                              </w:rPr>
                              <w:t>特岗计划</w:t>
                            </w:r>
                            <w:proofErr w:type="gramEnd"/>
                          </w:p>
                          <w:p w:rsidR="0036332D" w:rsidRDefault="00DD414B">
                            <w:pPr>
                              <w:spacing w:after="387" w:line="416" w:lineRule="exact"/>
                              <w:ind w:firstLine="540"/>
                            </w:pPr>
                            <w:r>
                              <w:rPr>
                                <w:color w:val="000000"/>
                                <w:sz w:val="22"/>
                              </w:rPr>
                              <w:t>农村义务教育阶段学校教师特设岗位计划（以下简称</w:t>
                            </w:r>
                            <w:r>
                              <w:rPr>
                                <w:color w:val="000000"/>
                                <w:sz w:val="22"/>
                              </w:rPr>
                              <w:t>“</w:t>
                            </w:r>
                            <w:r>
                              <w:rPr>
                                <w:color w:val="000000"/>
                                <w:sz w:val="22"/>
                              </w:rPr>
                              <w:t>特岗计划</w:t>
                            </w:r>
                            <w:r>
                              <w:rPr>
                                <w:color w:val="000000"/>
                                <w:sz w:val="22"/>
                              </w:rPr>
                              <w:t>”</w:t>
                            </w:r>
                            <w:r>
                              <w:rPr>
                                <w:color w:val="000000"/>
                                <w:sz w:val="22"/>
                              </w:rPr>
                              <w:t>）始于</w:t>
                            </w:r>
                            <w:r>
                              <w:rPr>
                                <w:color w:val="000000"/>
                                <w:sz w:val="22"/>
                              </w:rPr>
                              <w:t>2006</w:t>
                            </w:r>
                            <w:r>
                              <w:rPr>
                                <w:color w:val="000000"/>
                                <w:sz w:val="22"/>
                              </w:rPr>
                              <w:t>年，由教育部、财政部、原人事部、中央编办联合启动实施。该计划每</w:t>
                            </w:r>
                          </w:p>
                          <w:p w:rsidR="0036332D" w:rsidRDefault="00DD414B">
                            <w:pPr>
                              <w:spacing w:line="260" w:lineRule="exact"/>
                              <w:ind w:firstLine="420"/>
                            </w:pPr>
                            <w:r>
                              <w:rPr>
                                <w:color w:val="000000"/>
                                <w:sz w:val="19"/>
                              </w:rPr>
                              <w:t>①</w:t>
                            </w:r>
                            <w:r>
                              <w:rPr>
                                <w:color w:val="000000"/>
                                <w:sz w:val="19"/>
                              </w:rPr>
                              <w:t>《</w:t>
                            </w:r>
                            <w:r>
                              <w:rPr>
                                <w:color w:val="806040"/>
                                <w:sz w:val="19"/>
                              </w:rPr>
                              <w:t>关于</w:t>
                            </w:r>
                            <w:r>
                              <w:rPr>
                                <w:color w:val="000000"/>
                                <w:sz w:val="19"/>
                              </w:rPr>
                              <w:t>政协十三届全国委员会第三次会议第</w:t>
                            </w:r>
                            <w:r>
                              <w:rPr>
                                <w:color w:val="000000"/>
                                <w:sz w:val="19"/>
                              </w:rPr>
                              <w:t>1064</w:t>
                            </w:r>
                            <w:r>
                              <w:rPr>
                                <w:color w:val="000000"/>
                                <w:sz w:val="19"/>
                              </w:rPr>
                              <w:t>号（教育类</w:t>
                            </w:r>
                            <w:r>
                              <w:rPr>
                                <w:color w:val="000000"/>
                                <w:sz w:val="19"/>
                              </w:rPr>
                              <w:t>067</w:t>
                            </w:r>
                            <w:r>
                              <w:rPr>
                                <w:color w:val="000000"/>
                                <w:sz w:val="19"/>
                              </w:rPr>
                              <w:t>号）提案答复的函》，中华人民共和国教育部网站，</w:t>
                            </w:r>
                            <w:r>
                              <w:rPr>
                                <w:color w:val="000000"/>
                                <w:sz w:val="19"/>
                              </w:rPr>
                              <w:t>2020</w:t>
                            </w:r>
                            <w:r>
                              <w:rPr>
                                <w:color w:val="000000"/>
                                <w:sz w:val="19"/>
                              </w:rPr>
                              <w:t>年</w:t>
                            </w:r>
                            <w:r>
                              <w:rPr>
                                <w:color w:val="000000"/>
                                <w:sz w:val="19"/>
                              </w:rPr>
                              <w:t>10</w:t>
                            </w:r>
                            <w:r>
                              <w:rPr>
                                <w:color w:val="000000"/>
                                <w:sz w:val="19"/>
                              </w:rPr>
                              <w:t>月</w:t>
                            </w:r>
                            <w:r>
                              <w:rPr>
                                <w:color w:val="000000"/>
                                <w:sz w:val="19"/>
                              </w:rPr>
                              <w:t>22</w:t>
                            </w:r>
                            <w:r>
                              <w:rPr>
                                <w:color w:val="000000"/>
                                <w:sz w:val="19"/>
                              </w:rPr>
                              <w:t>日，</w:t>
                            </w:r>
                            <w:r>
                              <w:rPr>
                                <w:color w:val="000000"/>
                                <w:sz w:val="19"/>
                              </w:rPr>
                              <w:t>http</w:t>
                            </w:r>
                            <w:r>
                              <w:rPr>
                                <w:color w:val="000000"/>
                                <w:sz w:val="19"/>
                              </w:rPr>
                              <w:t>：／／</w:t>
                            </w:r>
                            <w:r>
                              <w:rPr>
                                <w:color w:val="000000"/>
                                <w:sz w:val="19"/>
                              </w:rPr>
                              <w:t>www</w:t>
                            </w:r>
                            <w:r>
                              <w:rPr>
                                <w:color w:val="000000"/>
                                <w:sz w:val="19"/>
                              </w:rPr>
                              <w:t>．</w:t>
                            </w:r>
                            <w:r>
                              <w:rPr>
                                <w:color w:val="000000"/>
                                <w:sz w:val="19"/>
                              </w:rPr>
                              <w:t>moe</w:t>
                            </w:r>
                            <w:r>
                              <w:rPr>
                                <w:color w:val="000000"/>
                                <w:sz w:val="19"/>
                              </w:rPr>
                              <w:t>．</w:t>
                            </w:r>
                            <w:r>
                              <w:rPr>
                                <w:color w:val="000000"/>
                                <w:sz w:val="19"/>
                              </w:rPr>
                              <w:t>gov</w:t>
                            </w:r>
                            <w:r>
                              <w:rPr>
                                <w:color w:val="000000"/>
                                <w:sz w:val="19"/>
                              </w:rPr>
                              <w:t>．</w:t>
                            </w:r>
                            <w:r>
                              <w:rPr>
                                <w:color w:val="000000"/>
                                <w:sz w:val="19"/>
                              </w:rPr>
                              <w:t>cn</w:t>
                            </w:r>
                            <w:r>
                              <w:rPr>
                                <w:color w:val="000000"/>
                                <w:sz w:val="19"/>
                              </w:rPr>
                              <w:t>／</w:t>
                            </w:r>
                            <w:r>
                              <w:rPr>
                                <w:color w:val="000000"/>
                                <w:sz w:val="19"/>
                              </w:rPr>
                              <w:t>jyb</w:t>
                            </w:r>
                            <w:r>
                              <w:rPr>
                                <w:color w:val="000000"/>
                                <w:sz w:val="19"/>
                              </w:rPr>
                              <w:t>＿</w:t>
                            </w:r>
                            <w:r>
                              <w:rPr>
                                <w:color w:val="000000"/>
                                <w:sz w:val="19"/>
                              </w:rPr>
                              <w:t>xxgk</w:t>
                            </w:r>
                            <w:r>
                              <w:rPr>
                                <w:color w:val="000000"/>
                                <w:sz w:val="19"/>
                              </w:rPr>
                              <w:t>／</w:t>
                            </w:r>
                            <w:r>
                              <w:rPr>
                                <w:color w:val="000000"/>
                                <w:sz w:val="19"/>
                              </w:rPr>
                              <w:t>xxgk</w:t>
                            </w:r>
                            <w:r>
                              <w:rPr>
                                <w:color w:val="000000"/>
                                <w:sz w:val="19"/>
                              </w:rPr>
                              <w:t>＿</w:t>
                            </w:r>
                            <w:r>
                              <w:rPr>
                                <w:color w:val="000000"/>
                                <w:sz w:val="19"/>
                              </w:rPr>
                              <w:t>jyta/jyta_zcs/202010/t20201022_496145.html</w:t>
                            </w:r>
                            <w:r>
                              <w:rPr>
                                <w:color w:val="000000"/>
                                <w:sz w:val="19"/>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41" style="position:absolute;left:0pt;margin-left:69.0pt;margin-top:101.0pt;height:671.0pt;width:444.0pt;z-index:637817855708372040;mso-width-relative:page;mso-height-relative:page;mso-position-vertical-relative:page;mso-position-horizontal-relative:page;" coordsize="21600,21600" o:spid="_x0000_s34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16" w:lineRule="exact"/>
                        <w:ind w:firstLine="40"/>
                        <w:jc w:val="both"/>
                      </w:pPr>
                      <w:r>
                        <w:rPr>
                          <w:sz w:val="22"/>
                          <w:color w:val="000000"/>
                        </w:rPr>
                        <w:t xml:space="preserve">易就业的培训项目。</w:t>
                      </w:r>
                    </w:p>
                    <w:p>
                      <w:pPr>
                        <w:spacing w:line="416" w:lineRule="exact"/>
                        <w:ind w:firstLine="540"/>
                        <w:jc w:val="both"/>
                      </w:pPr>
                      <w:r>
                        <w:rPr>
                          <w:sz w:val="22"/>
                          <w:color w:val="000000"/>
                        </w:rPr>
                        <w:t xml:space="preserve">2019年，农业农村部、教育部启动实施“百万高素质农民学历提升行动</w:t>
                      </w:r>
                      <w:r>
                        <w:rPr>
                          <w:sz w:val="22"/>
                          <w:color w:val="000000"/>
                        </w:rPr>
                        <w:t xml:space="preserve">计划”，加快新型农民、乡村工匠等人才培养，力争经过5年努力，培养100</w:t>
                      </w:r>
                      <w:r>
                        <w:rPr>
                          <w:sz w:val="22"/>
                          <w:color w:val="000000"/>
                        </w:rPr>
                        <w:t xml:space="preserve">万名接受学历职业教育、具备市场开拓意识、能推动农业农村发展、带领农民</w:t>
                      </w:r>
                      <w:r>
                        <w:rPr>
                          <w:sz w:val="22"/>
                          <w:color w:val="000000"/>
                        </w:rPr>
                        <w:t xml:space="preserve">增收致富的高素质农民。</w:t>
                      </w:r>
                    </w:p>
                    <w:p>
                      <w:pPr>
                        <w:spacing w:line="416" w:lineRule="exact"/>
                        <w:ind w:firstLine="540"/>
                        <w:jc w:val="both"/>
                      </w:pPr>
                      <w:r>
                        <w:rPr>
                          <w:sz w:val="22"/>
                          <w:color w:val="000000"/>
                        </w:rPr>
                        <w:t xml:space="preserve">同时，公益性职业培训还注重服务面向转变并构建长效机制，逐步从过去</w:t>
                      </w:r>
                      <w:r>
                        <w:rPr>
                          <w:sz w:val="22"/>
                          <w:color w:val="000000"/>
                        </w:rPr>
                        <w:t xml:space="preserve">单一的送教下乡、农民短期技术培训、劳动力转移培训等项目，转向更加系统</w:t>
                      </w:r>
                      <w:r>
                        <w:rPr>
                          <w:sz w:val="22"/>
                          <w:color w:val="000000"/>
                        </w:rPr>
                        <w:t xml:space="preserve">的全日制学校人才培养、东西部合作办学、全行业全产业在职培训以及各种灵</w:t>
                      </w:r>
                      <w:r>
                        <w:rPr>
                          <w:sz w:val="22"/>
                          <w:color w:val="000000"/>
                        </w:rPr>
                        <w:t xml:space="preserve">活多样的专门化社会技能培训项目，职业培训已成为助推地方脱贫攻坚和乡村</w:t>
                      </w:r>
                      <w:r>
                        <w:rPr>
                          <w:sz w:val="22"/>
                          <w:color w:val="000000"/>
                        </w:rPr>
                        <w:t xml:space="preserve">振兴的重要力量。</w:t>
                      </w:r>
                    </w:p>
                    <w:p>
                      <w:pPr>
                        <w:spacing w:line="378" w:lineRule="exact"/>
                        <w:ind w:firstLine="540"/>
                        <w:jc w:val="both"/>
                      </w:pPr>
                      <w:r>
                        <w:rPr>
                          <w:sz w:val="20"/>
                          <w:color w:val="000000"/>
                        </w:rPr>
                        <w:t xml:space="preserve">2．职业教育东西协作行动计划</w:t>
                      </w:r>
                    </w:p>
                    <w:p>
                      <w:pPr>
                        <w:spacing w:after="90" w:line="416" w:lineRule="exact"/>
                        <w:ind w:firstLine="540"/>
                        <w:jc w:val="both"/>
                      </w:pPr>
                      <w:r>
                        <w:rPr>
                          <w:sz w:val="22"/>
                          <w:color w:val="000000"/>
                        </w:rPr>
                        <w:t xml:space="preserve">2016年，教育部、国务院扶贫办联合印发《职业教育东西协作行动计划</w:t>
                      </w:r>
                      <w:r>
                        <w:rPr>
                          <w:sz w:val="22"/>
                          <w:color w:val="000000"/>
                        </w:rPr>
                        <w:t xml:space="preserve">（2016-2020年）》，实施东西职业院校协作全覆盖、实施东西中职招生协作兜</w:t>
                      </w:r>
                      <w:r>
                        <w:rPr>
                          <w:sz w:val="22"/>
                          <w:color w:val="000000"/>
                        </w:rPr>
                        <w:t xml:space="preserve">底、支持职业院校全面参与东西劳务协作三大行动，促进东部优质教育资源的</w:t>
                      </w:r>
                      <w:r>
                        <w:rPr>
                          <w:sz w:val="22"/>
                          <w:color w:val="000000"/>
                        </w:rPr>
                        <w:t xml:space="preserve">共享，实现西部地区贫困人口就业脱贫与东部地区劳动力缺口补充的有效对</w:t>
                      </w:r>
                      <w:r>
                        <w:rPr>
                          <w:sz w:val="22"/>
                          <w:color w:val="000000"/>
                        </w:rPr>
                        <w:t xml:space="preserve">接。据初步统计，截至2020年4月，施援方与受援方共建专业点670余个、</w:t>
                      </w:r>
                      <w:r>
                        <w:rPr>
                          <w:sz w:val="22"/>
                          <w:color w:val="000000"/>
                        </w:rPr>
                        <w:t xml:space="preserve">实训基地310余个，受援方委托施援方管理学校66个，共建分校（教学点）</w:t>
                      </w:r>
                      <w:r>
                        <w:rPr>
                          <w:sz w:val="22"/>
                          <w:color w:val="000000"/>
                        </w:rPr>
                        <w:t xml:space="preserve">59个，共同组建职教集团（或联盟）99个；就业技能培训10万余人，岗位技</w:t>
                      </w:r>
                      <w:r>
                        <w:rPr>
                          <w:sz w:val="22"/>
                          <w:color w:val="000000"/>
                        </w:rPr>
                        <w:t xml:space="preserve">能提升培训16万余人，创业培训2.3万余人，依托国家开放大学开展培训1.4</w:t>
                      </w:r>
                      <w:r>
                        <w:rPr>
                          <w:sz w:val="22"/>
                          <w:color w:val="000000"/>
                        </w:rPr>
                        <w:t xml:space="preserve">万余人。①2020年6月，东部地区进一步加大对民族地区职业教育对口支援力</w:t>
                      </w:r>
                      <w:r>
                        <w:rPr>
                          <w:sz w:val="22"/>
                          <w:color w:val="000000"/>
                        </w:rPr>
                        <w:t xml:space="preserve">度，组织21所新升本科职业院校对口支援民族地区中等职业学校。</w:t>
                      </w:r>
                    </w:p>
                    <w:p>
                      <w:pPr>
                        <w:spacing w:after="150" w:line="472" w:lineRule="exact"/>
                        <w:ind w:firstLine="540"/>
                        <w:jc w:val="both"/>
                      </w:pPr>
                      <w:r>
                        <w:rPr>
                          <w:sz w:val="25"/>
                          <w:color w:val="000000"/>
                        </w:rPr>
                        <w:t xml:space="preserve">（五）贫困地区师资队伍建设行动</w:t>
                      </w:r>
                    </w:p>
                    <w:p>
                      <w:pPr>
                        <w:spacing w:line="416" w:lineRule="exact"/>
                        <w:ind w:firstLine="540"/>
                        <w:jc w:val="both"/>
                      </w:pPr>
                      <w:r>
                        <w:rPr>
                          <w:sz w:val="22"/>
                          <w:color w:val="000000"/>
                        </w:rPr>
                        <w:t xml:space="preserve">1．特岗计划</w:t>
                      </w:r>
                    </w:p>
                    <w:p>
                      <w:pPr>
                        <w:spacing w:after="387" w:line="416" w:lineRule="exact"/>
                        <w:ind w:firstLine="540"/>
                        <w:jc w:val="both"/>
                      </w:pPr>
                      <w:r>
                        <w:rPr>
                          <w:sz w:val="22"/>
                          <w:color w:val="000000"/>
                        </w:rPr>
                        <w:t xml:space="preserve">农村义务教育阶段学校教师特设岗位计划（以下简称“特岗计划”）始于</w:t>
                      </w:r>
                      <w:r>
                        <w:rPr>
                          <w:sz w:val="22"/>
                          <w:color w:val="000000"/>
                        </w:rPr>
                        <w:t xml:space="preserve">2006年，由教育部、财政部、原人事部、中央编办联合启动实施。该计划每</w:t>
                      </w:r>
                    </w:p>
                    <w:p>
                      <w:pPr>
                        <w:spacing w:line="260" w:lineRule="exact"/>
                        <w:ind w:firstLine="420"/>
                        <w:jc w:val="both"/>
                      </w:pPr>
                      <w:r>
                        <w:rPr>
                          <w:sz w:val="19"/>
                          <w:color w:val="000000"/>
                        </w:rPr>
                        <w:t xml:space="preserve">①《</w:t>
                      </w:r>
                      <w:r>
                        <w:rPr>
                          <w:sz w:val="19"/>
                          <w:color w:val="806040"/>
                        </w:rPr>
                        <w:t xml:space="preserve">关于</w:t>
                      </w:r>
                      <w:r>
                        <w:rPr>
                          <w:sz w:val="19"/>
                          <w:color w:val="000000"/>
                        </w:rPr>
                        <w:t xml:space="preserve">政协十三届全国委员会第三次会议第1064号（教育类067号）提案答复的函》，中华</w:t>
                      </w:r>
                      <w:r>
                        <w:rPr>
                          <w:sz w:val="19"/>
                          <w:color w:val="000000"/>
                        </w:rPr>
                        <w:t xml:space="preserve">人民共和国教育部网站，2020年10月22日，http：／／www．moe．gov．cn／jyb＿xxgk／xxgk＿</w:t>
                      </w:r>
                      <w:r>
                        <w:rPr>
                          <w:sz w:val="19"/>
                          <w:color w:val="000000"/>
                        </w:rPr>
                        <w:t xml:space="preserve">jyta/jyta_zcs/202010/t20201022_496145.html。</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6146800</wp:posOffset>
                </wp:positionH>
                <wp:positionV relativeFrom="page">
                  <wp:posOffset>9817100</wp:posOffset>
                </wp:positionV>
                <wp:extent cx="495300" cy="304800"/>
                <wp:effectExtent l="0" t="0" r="635" b="14605"/>
                <wp:wrapSquare wrapText="bothSides"/>
                <wp:docPr id="3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jc w:val="right"/>
                            </w:pPr>
                            <w:r>
                              <w:rPr>
                                <w:color w:val="000000"/>
                                <w:sz w:val="24"/>
                              </w:rPr>
                              <w:t>031</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43" style="position:absolute;left:0pt;margin-left:484.0pt;margin-top:773.0pt;height:24.0pt;width:39.0pt;z-index:637817855708372514;mso-width-relative:page;mso-height-relative:page;mso-position-vertical-relative:page;mso-position-horizontal-relative:page;" coordsize="21600,21600" o:spid="_x0000_s34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right"/>
                      </w:pPr>
                      <w:r>
                        <w:rPr>
                          <w:sz w:val="24"/>
                          <w:color w:val="000000"/>
                        </w:rPr>
                        <w:t xml:space="preserve">031</w:t>
                      </w:r>
                    </w:p>
                  </w:txbxContent>
                </v:textbox>
              </v:shape>
            </w:pict>
          </mc:Fallback>
        </mc:AlternateContent>
      </w:r>
    </w:p>
    <w:p w:rsidR="0036332D" w:rsidRDefault="0036332D">
      <w:pPr>
        <w:sectPr w:rsidR="0036332D">
          <w:headerReference w:type="default" r:id="rId104"/>
          <w:footerReference w:type="default" r:id="rId105"/>
          <w:pgSz w:w="11900" w:h="16840"/>
          <w:pgMar w:top="1340" w:right="1400" w:bottom="1340" w:left="140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76672"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3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46" style="position:absolute;left:0pt;margin-left:72.0pt;margin-top:38.0pt;height:63.0pt;width:28.0pt;z-index:637817855708886774;mso-width-relative:page;mso-height-relative:page;mso-position-vertical-relative:page;mso-position-horizontal-relative:page;" coordsize="21600,21600" o:spid="_x0000_s34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344" name="Picture 1"/>
                            <wp:cNvGraphicFramePr>
                              <a:graphicFrameLocks noChangeAspect="1"/>
                            </wp:cNvGraphicFramePr>
                            <a:graphic>
                              <a:graphicData uri="http://schemas.openxmlformats.org/drawingml/2006/picture">
                                <pic:pic xmlns:pic="http://schemas.openxmlformats.org/drawingml/2006/picture">
                                  <pic:nvPicPr>
                                    <pic:cNvPr id="344" name="New Bitmap Image.jpg"/>
                                    <pic:cNvPicPr/>
                                  </pic:nvPicPr>
                                  <pic:blipFill>
                                    <a:blip r:embed="Re478fc9d1daa43ab"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3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48" style="position:absolute;left:0pt;margin-left:99.0pt;margin-top:68.0pt;height:31.0pt;width:97.0pt;z-index:637817855708887341;mso-width-relative:page;mso-height-relative:page;mso-position-vertical-relative:page;mso-position-horizontal-relative:page;" coordsize="21600,21600" o:spid="_x0000_s34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page">
                  <wp:posOffset>889000</wp:posOffset>
                </wp:positionH>
                <wp:positionV relativeFrom="page">
                  <wp:posOffset>1282700</wp:posOffset>
                </wp:positionV>
                <wp:extent cx="5626100" cy="8509000"/>
                <wp:effectExtent l="0" t="0" r="635" b="14605"/>
                <wp:wrapSquare wrapText="bothSides"/>
                <wp:docPr id="3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77" w:lineRule="exact"/>
                              <w:ind w:firstLine="40"/>
                            </w:pPr>
                            <w:r>
                              <w:rPr>
                                <w:color w:val="000000"/>
                                <w:sz w:val="22"/>
                              </w:rPr>
                              <w:t>年通过公开招考选聘数万名高毕业生到中西部贫困县农村学校任教，为加强农村教师队伍建设，促进城乡义务教育均衡发展，办好人民满意的教育发挥了重要作用。</w:t>
                            </w:r>
                          </w:p>
                          <w:p w:rsidR="0036332D" w:rsidRDefault="00DD414B">
                            <w:pPr>
                              <w:spacing w:line="377" w:lineRule="exact"/>
                              <w:ind w:firstLine="520"/>
                            </w:pPr>
                            <w:r>
                              <w:rPr>
                                <w:color w:val="000000"/>
                                <w:sz w:val="22"/>
                              </w:rPr>
                              <w:t>“</w:t>
                            </w:r>
                            <w:r>
                              <w:rPr>
                                <w:color w:val="000000"/>
                                <w:sz w:val="22"/>
                              </w:rPr>
                              <w:t>特岗计划</w:t>
                            </w:r>
                            <w:r>
                              <w:rPr>
                                <w:color w:val="000000"/>
                                <w:sz w:val="22"/>
                              </w:rPr>
                              <w:t>”</w:t>
                            </w:r>
                            <w:r>
                              <w:rPr>
                                <w:color w:val="000000"/>
                                <w:sz w:val="22"/>
                              </w:rPr>
                              <w:t>实施</w:t>
                            </w:r>
                            <w:r>
                              <w:rPr>
                                <w:color w:val="000000"/>
                                <w:sz w:val="22"/>
                              </w:rPr>
                              <w:t>15</w:t>
                            </w:r>
                            <w:r>
                              <w:rPr>
                                <w:color w:val="000000"/>
                                <w:sz w:val="22"/>
                              </w:rPr>
                              <w:t>年来，中央财政累计投入资金</w:t>
                            </w:r>
                            <w:r>
                              <w:rPr>
                                <w:color w:val="000000"/>
                                <w:sz w:val="22"/>
                              </w:rPr>
                              <w:t>710</w:t>
                            </w:r>
                            <w:r>
                              <w:rPr>
                                <w:color w:val="000000"/>
                                <w:sz w:val="22"/>
                              </w:rPr>
                              <w:t>亿元，累计招聘</w:t>
                            </w:r>
                            <w:r>
                              <w:rPr>
                                <w:color w:val="000000"/>
                                <w:sz w:val="22"/>
                              </w:rPr>
                              <w:t>95</w:t>
                            </w:r>
                            <w:r>
                              <w:rPr>
                                <w:color w:val="000000"/>
                                <w:sz w:val="22"/>
                              </w:rPr>
                              <w:t>万名特岗教师，覆盖中西部省份</w:t>
                            </w:r>
                            <w:r>
                              <w:rPr>
                                <w:color w:val="000000"/>
                                <w:sz w:val="22"/>
                              </w:rPr>
                              <w:t>1000</w:t>
                            </w:r>
                            <w:r>
                              <w:rPr>
                                <w:color w:val="000000"/>
                                <w:sz w:val="22"/>
                              </w:rPr>
                              <w:t>多个县</w:t>
                            </w:r>
                            <w:r>
                              <w:rPr>
                                <w:color w:val="000000"/>
                                <w:sz w:val="22"/>
                              </w:rPr>
                              <w:t>3</w:t>
                            </w:r>
                            <w:r>
                              <w:rPr>
                                <w:color w:val="000000"/>
                                <w:sz w:val="22"/>
                              </w:rPr>
                              <w:t>万多所农村学校。针对</w:t>
                            </w:r>
                            <w:r>
                              <w:rPr>
                                <w:color w:val="000000"/>
                                <w:sz w:val="22"/>
                              </w:rPr>
                              <w:t>52</w:t>
                            </w:r>
                            <w:r>
                              <w:rPr>
                                <w:color w:val="000000"/>
                                <w:sz w:val="22"/>
                              </w:rPr>
                              <w:t>个未摘帽贫困县的教师队伍建设提出支持举措</w:t>
                            </w:r>
                            <w:r>
                              <w:rPr>
                                <w:color w:val="000000"/>
                                <w:sz w:val="22"/>
                              </w:rPr>
                              <w:t>17</w:t>
                            </w:r>
                            <w:r>
                              <w:rPr>
                                <w:color w:val="000000"/>
                                <w:sz w:val="22"/>
                              </w:rPr>
                              <w:t>项，直接投入帮扶资金</w:t>
                            </w:r>
                            <w:r>
                              <w:rPr>
                                <w:color w:val="000000"/>
                                <w:sz w:val="22"/>
                              </w:rPr>
                              <w:t>5287</w:t>
                            </w:r>
                            <w:r>
                              <w:rPr>
                                <w:color w:val="000000"/>
                                <w:sz w:val="22"/>
                              </w:rPr>
                              <w:t>万元，引进帮扶资金</w:t>
                            </w:r>
                            <w:r>
                              <w:rPr>
                                <w:color w:val="000000"/>
                                <w:sz w:val="22"/>
                              </w:rPr>
                              <w:t>9000</w:t>
                            </w:r>
                            <w:r>
                              <w:rPr>
                                <w:color w:val="000000"/>
                                <w:sz w:val="22"/>
                              </w:rPr>
                              <w:t>余万元。</w:t>
                            </w:r>
                            <w:r>
                              <w:rPr>
                                <w:color w:val="000000"/>
                                <w:sz w:val="22"/>
                              </w:rPr>
                              <w:t>①</w:t>
                            </w:r>
                          </w:p>
                          <w:p w:rsidR="0036332D" w:rsidRDefault="00DD414B">
                            <w:pPr>
                              <w:spacing w:line="377" w:lineRule="exact"/>
                              <w:ind w:firstLine="520"/>
                            </w:pPr>
                            <w:r>
                              <w:rPr>
                                <w:color w:val="000000"/>
                                <w:sz w:val="22"/>
                              </w:rPr>
                              <w:t>此外，</w:t>
                            </w:r>
                            <w:r>
                              <w:rPr>
                                <w:color w:val="000000"/>
                                <w:sz w:val="22"/>
                              </w:rPr>
                              <w:t>“</w:t>
                            </w:r>
                            <w:r>
                              <w:rPr>
                                <w:color w:val="000000"/>
                                <w:sz w:val="22"/>
                              </w:rPr>
                              <w:t>特岗计划</w:t>
                            </w:r>
                            <w:r>
                              <w:rPr>
                                <w:color w:val="000000"/>
                                <w:sz w:val="22"/>
                              </w:rPr>
                              <w:t>”</w:t>
                            </w:r>
                            <w:r>
                              <w:rPr>
                                <w:color w:val="000000"/>
                                <w:sz w:val="22"/>
                              </w:rPr>
                              <w:t>吸引了大批优秀毕业生</w:t>
                            </w:r>
                            <w:r>
                              <w:rPr>
                                <w:color w:val="000000"/>
                                <w:sz w:val="22"/>
                              </w:rPr>
                              <w:t>到中西部贫困地区和农村学校任教，并实现了留任。据统计，</w:t>
                            </w:r>
                            <w:proofErr w:type="gramStart"/>
                            <w:r>
                              <w:rPr>
                                <w:color w:val="000000"/>
                                <w:sz w:val="22"/>
                              </w:rPr>
                              <w:t>特</w:t>
                            </w:r>
                            <w:proofErr w:type="gramEnd"/>
                            <w:r>
                              <w:rPr>
                                <w:color w:val="000000"/>
                                <w:sz w:val="22"/>
                              </w:rPr>
                              <w:t>岗教师三年服务期满以后，留任率达到</w:t>
                            </w:r>
                            <w:r>
                              <w:rPr>
                                <w:color w:val="000000"/>
                                <w:sz w:val="22"/>
                              </w:rPr>
                              <w:t>85</w:t>
                            </w:r>
                            <w:r>
                              <w:rPr>
                                <w:color w:val="000000"/>
                                <w:sz w:val="22"/>
                              </w:rPr>
                              <w:t>％以上，有效解决了中西部贫困地区乡村教师数量不足、补充困难的问题。</w:t>
                            </w:r>
                            <w:r>
                              <w:rPr>
                                <w:color w:val="000000"/>
                                <w:sz w:val="22"/>
                              </w:rPr>
                              <w:t>②</w:t>
                            </w:r>
                          </w:p>
                          <w:p w:rsidR="0036332D" w:rsidRDefault="00DD414B">
                            <w:pPr>
                              <w:spacing w:after="436" w:line="377" w:lineRule="exact"/>
                              <w:ind w:firstLine="520"/>
                            </w:pPr>
                            <w:r>
                              <w:rPr>
                                <w:color w:val="000000"/>
                                <w:sz w:val="22"/>
                              </w:rPr>
                              <w:t>“</w:t>
                            </w:r>
                            <w:r>
                              <w:rPr>
                                <w:color w:val="000000"/>
                                <w:sz w:val="22"/>
                              </w:rPr>
                              <w:t>特岗计划</w:t>
                            </w:r>
                            <w:r>
                              <w:rPr>
                                <w:color w:val="000000"/>
                                <w:sz w:val="22"/>
                              </w:rPr>
                              <w:t>”</w:t>
                            </w:r>
                            <w:r>
                              <w:rPr>
                                <w:color w:val="000000"/>
                                <w:sz w:val="22"/>
                              </w:rPr>
                              <w:t>的有效实施不仅解决了中西部贫困地区和农村学校教师</w:t>
                            </w:r>
                            <w:r>
                              <w:rPr>
                                <w:color w:val="000000"/>
                                <w:sz w:val="22"/>
                              </w:rPr>
                              <w:t>“</w:t>
                            </w:r>
                            <w:r>
                              <w:rPr>
                                <w:color w:val="000000"/>
                                <w:sz w:val="22"/>
                              </w:rPr>
                              <w:t>量</w:t>
                            </w:r>
                            <w:r>
                              <w:rPr>
                                <w:color w:val="000000"/>
                                <w:sz w:val="22"/>
                              </w:rPr>
                              <w:t>”</w:t>
                            </w:r>
                            <w:r>
                              <w:rPr>
                                <w:color w:val="000000"/>
                                <w:sz w:val="22"/>
                              </w:rPr>
                              <w:t>的不足，还有效改善了师资队伍的质量结构。在年龄结构方面，</w:t>
                            </w:r>
                            <w:proofErr w:type="gramStart"/>
                            <w:r>
                              <w:rPr>
                                <w:color w:val="000000"/>
                                <w:sz w:val="22"/>
                              </w:rPr>
                              <w:t>特</w:t>
                            </w:r>
                            <w:proofErr w:type="gramEnd"/>
                            <w:r>
                              <w:rPr>
                                <w:color w:val="000000"/>
                                <w:sz w:val="22"/>
                              </w:rPr>
                              <w:t>岗教师平均年龄为</w:t>
                            </w:r>
                            <w:r>
                              <w:rPr>
                                <w:color w:val="000000"/>
                                <w:sz w:val="22"/>
                              </w:rPr>
                              <w:t>25</w:t>
                            </w:r>
                            <w:r>
                              <w:rPr>
                                <w:color w:val="000000"/>
                                <w:sz w:val="22"/>
                              </w:rPr>
                              <w:t>岁，显著改善了偏远地区乡村教师老龄化的状况。在学历结构方面，</w:t>
                            </w:r>
                            <w:r>
                              <w:rPr>
                                <w:color w:val="000000"/>
                                <w:sz w:val="22"/>
                              </w:rPr>
                              <w:t>80</w:t>
                            </w:r>
                            <w:r>
                              <w:rPr>
                                <w:color w:val="000000"/>
                                <w:sz w:val="22"/>
                              </w:rPr>
                              <w:t>％以上的</w:t>
                            </w:r>
                            <w:proofErr w:type="gramStart"/>
                            <w:r>
                              <w:rPr>
                                <w:color w:val="000000"/>
                                <w:sz w:val="22"/>
                              </w:rPr>
                              <w:t>特</w:t>
                            </w:r>
                            <w:proofErr w:type="gramEnd"/>
                            <w:r>
                              <w:rPr>
                                <w:color w:val="000000"/>
                                <w:sz w:val="22"/>
                              </w:rPr>
                              <w:t>岗教师为本科学历，提升了乡村教师的学历水平。此外，对于偏远地区不能</w:t>
                            </w:r>
                            <w:r>
                              <w:rPr>
                                <w:color w:val="000000"/>
                                <w:sz w:val="22"/>
                              </w:rPr>
                              <w:t>“</w:t>
                            </w:r>
                            <w:r>
                              <w:rPr>
                                <w:color w:val="000000"/>
                                <w:sz w:val="22"/>
                              </w:rPr>
                              <w:t>开齐开好</w:t>
                            </w:r>
                            <w:r>
                              <w:rPr>
                                <w:color w:val="000000"/>
                                <w:sz w:val="22"/>
                              </w:rPr>
                              <w:t>”</w:t>
                            </w:r>
                            <w:r>
                              <w:rPr>
                                <w:color w:val="000000"/>
                                <w:sz w:val="22"/>
                              </w:rPr>
                              <w:t>课程的问题，</w:t>
                            </w:r>
                            <w:proofErr w:type="gramStart"/>
                            <w:r>
                              <w:rPr>
                                <w:color w:val="000000"/>
                                <w:sz w:val="22"/>
                              </w:rPr>
                              <w:t>特</w:t>
                            </w:r>
                            <w:proofErr w:type="gramEnd"/>
                            <w:r>
                              <w:rPr>
                                <w:color w:val="000000"/>
                                <w:sz w:val="22"/>
                              </w:rPr>
                              <w:t>岗教师的加入也有效解决了这一难题。在某</w:t>
                            </w:r>
                            <w:r>
                              <w:rPr>
                                <w:color w:val="000000"/>
                                <w:sz w:val="22"/>
                              </w:rPr>
                              <w:t>些地区的</w:t>
                            </w:r>
                            <w:proofErr w:type="gramStart"/>
                            <w:r>
                              <w:rPr>
                                <w:color w:val="000000"/>
                                <w:sz w:val="22"/>
                              </w:rPr>
                              <w:t>特</w:t>
                            </w:r>
                            <w:proofErr w:type="gramEnd"/>
                            <w:r>
                              <w:rPr>
                                <w:color w:val="000000"/>
                                <w:sz w:val="22"/>
                              </w:rPr>
                              <w:t>岗教师招聘计划中，有针对性地补充了大量英语、信息技术、音乐、体育、美术等乡村短缺学科教师。</w:t>
                            </w:r>
                            <w:r>
                              <w:rPr>
                                <w:color w:val="000000"/>
                                <w:sz w:val="22"/>
                              </w:rPr>
                              <w:t>③</w:t>
                            </w:r>
                          </w:p>
                          <w:p w:rsidR="0036332D" w:rsidRDefault="00DD414B">
                            <w:pPr>
                              <w:spacing w:line="280" w:lineRule="exact"/>
                              <w:ind w:firstLine="420"/>
                            </w:pPr>
                            <w:r>
                              <w:rPr>
                                <w:color w:val="806040"/>
                                <w:sz w:val="19"/>
                              </w:rPr>
                              <w:t>①</w:t>
                            </w:r>
                            <w:proofErr w:type="gramStart"/>
                            <w:r>
                              <w:rPr>
                                <w:color w:val="806040"/>
                                <w:sz w:val="19"/>
                              </w:rPr>
                              <w:t>《</w:t>
                            </w:r>
                            <w:proofErr w:type="gramEnd"/>
                            <w:r>
                              <w:rPr>
                                <w:color w:val="806040"/>
                                <w:sz w:val="19"/>
                              </w:rPr>
                              <w:t>2020</w:t>
                            </w:r>
                            <w:r>
                              <w:rPr>
                                <w:color w:val="806040"/>
                                <w:sz w:val="19"/>
                              </w:rPr>
                              <w:t>教育金秋系列发布会第二场：介绍教师队伍建设进展成效、</w:t>
                            </w:r>
                            <w:proofErr w:type="gramStart"/>
                            <w:r>
                              <w:rPr>
                                <w:color w:val="806040"/>
                                <w:sz w:val="19"/>
                              </w:rPr>
                              <w:t>《</w:t>
                            </w:r>
                            <w:proofErr w:type="gramEnd"/>
                            <w:r>
                              <w:rPr>
                                <w:color w:val="806040"/>
                                <w:sz w:val="19"/>
                              </w:rPr>
                              <w:t>中共中央</w:t>
                            </w:r>
                            <w:r>
                              <w:rPr>
                                <w:color w:val="000000"/>
                                <w:sz w:val="19"/>
                              </w:rPr>
                              <w:t xml:space="preserve"> </w:t>
                            </w:r>
                            <w:r>
                              <w:rPr>
                                <w:color w:val="806040"/>
                                <w:sz w:val="19"/>
                              </w:rPr>
                              <w:t>国务院关于</w:t>
                            </w:r>
                            <w:r>
                              <w:rPr>
                                <w:color w:val="000000"/>
                                <w:sz w:val="19"/>
                              </w:rPr>
                              <w:t>全</w:t>
                            </w:r>
                            <w:r>
                              <w:rPr>
                                <w:color w:val="806040"/>
                                <w:sz w:val="19"/>
                              </w:rPr>
                              <w:t>面深</w:t>
                            </w:r>
                            <w:r>
                              <w:rPr>
                                <w:color w:val="000000"/>
                                <w:sz w:val="19"/>
                              </w:rPr>
                              <w:t>化新</w:t>
                            </w:r>
                            <w:r>
                              <w:rPr>
                                <w:color w:val="806040"/>
                                <w:sz w:val="19"/>
                              </w:rPr>
                              <w:t>时</w:t>
                            </w:r>
                            <w:r>
                              <w:rPr>
                                <w:color w:val="000000"/>
                                <w:sz w:val="19"/>
                              </w:rPr>
                              <w:t>代教师</w:t>
                            </w:r>
                            <w:r>
                              <w:rPr>
                                <w:color w:val="806040"/>
                                <w:sz w:val="19"/>
                              </w:rPr>
                              <w:t>队</w:t>
                            </w:r>
                            <w:r>
                              <w:rPr>
                                <w:color w:val="000000"/>
                                <w:sz w:val="19"/>
                              </w:rPr>
                              <w:t>伍建设改革的意见</w:t>
                            </w:r>
                            <w:proofErr w:type="gramStart"/>
                            <w:r>
                              <w:rPr>
                                <w:color w:val="000000"/>
                                <w:sz w:val="19"/>
                              </w:rPr>
                              <w:t>》</w:t>
                            </w:r>
                            <w:proofErr w:type="gramEnd"/>
                            <w:r>
                              <w:rPr>
                                <w:color w:val="000000"/>
                                <w:sz w:val="19"/>
                              </w:rPr>
                              <w:t>落实评估情况、</w:t>
                            </w:r>
                            <w:r>
                              <w:rPr>
                                <w:color w:val="000000"/>
                                <w:sz w:val="19"/>
                              </w:rPr>
                              <w:t>“</w:t>
                            </w:r>
                            <w:r>
                              <w:rPr>
                                <w:color w:val="000000"/>
                                <w:sz w:val="19"/>
                              </w:rPr>
                              <w:t>十三五</w:t>
                            </w:r>
                            <w:r>
                              <w:rPr>
                                <w:color w:val="000000"/>
                                <w:sz w:val="19"/>
                              </w:rPr>
                              <w:t>”</w:t>
                            </w:r>
                            <w:r>
                              <w:rPr>
                                <w:color w:val="000000"/>
                                <w:sz w:val="19"/>
                              </w:rPr>
                              <w:t>期间</w:t>
                            </w:r>
                            <w:r>
                              <w:rPr>
                                <w:color w:val="806040"/>
                                <w:sz w:val="19"/>
                              </w:rPr>
                              <w:t>国</w:t>
                            </w:r>
                            <w:r>
                              <w:rPr>
                                <w:color w:val="000000"/>
                                <w:sz w:val="19"/>
                              </w:rPr>
                              <w:t>家支持教师队伍建设有关工作、第</w:t>
                            </w:r>
                            <w:r>
                              <w:rPr>
                                <w:color w:val="000000"/>
                                <w:sz w:val="19"/>
                              </w:rPr>
                              <w:t>36</w:t>
                            </w:r>
                            <w:r>
                              <w:rPr>
                                <w:color w:val="000000"/>
                                <w:sz w:val="19"/>
                              </w:rPr>
                              <w:t>个教师节系列宣传庆祝活动安排，发布</w:t>
                            </w:r>
                            <w:r>
                              <w:rPr>
                                <w:color w:val="000000"/>
                                <w:sz w:val="19"/>
                              </w:rPr>
                              <w:t>2020</w:t>
                            </w:r>
                            <w:r>
                              <w:rPr>
                                <w:color w:val="000000"/>
                                <w:sz w:val="19"/>
                              </w:rPr>
                              <w:t>年</w:t>
                            </w:r>
                            <w:r>
                              <w:rPr>
                                <w:color w:val="806040"/>
                                <w:sz w:val="19"/>
                              </w:rPr>
                              <w:t>全</w:t>
                            </w:r>
                            <w:r>
                              <w:rPr>
                                <w:color w:val="000000"/>
                                <w:sz w:val="19"/>
                              </w:rPr>
                              <w:t>国教书育人楷模名单</w:t>
                            </w:r>
                            <w:proofErr w:type="gramStart"/>
                            <w:r>
                              <w:rPr>
                                <w:color w:val="000000"/>
                                <w:sz w:val="19"/>
                              </w:rPr>
                              <w:t>》</w:t>
                            </w:r>
                            <w:proofErr w:type="gramEnd"/>
                            <w:r>
                              <w:rPr>
                                <w:color w:val="000000"/>
                                <w:sz w:val="19"/>
                              </w:rPr>
                              <w:t>，中华人民共和国教育部网站，</w:t>
                            </w:r>
                            <w:r>
                              <w:rPr>
                                <w:color w:val="000000"/>
                                <w:sz w:val="19"/>
                              </w:rPr>
                              <w:t>2020</w:t>
                            </w:r>
                            <w:r>
                              <w:rPr>
                                <w:color w:val="000000"/>
                                <w:sz w:val="19"/>
                              </w:rPr>
                              <w:t>年</w:t>
                            </w:r>
                            <w:r>
                              <w:rPr>
                                <w:color w:val="000000"/>
                                <w:sz w:val="19"/>
                              </w:rPr>
                              <w:t>9</w:t>
                            </w:r>
                            <w:r>
                              <w:rPr>
                                <w:color w:val="000000"/>
                                <w:sz w:val="19"/>
                              </w:rPr>
                              <w:t>月</w:t>
                            </w:r>
                            <w:r>
                              <w:rPr>
                                <w:color w:val="000000"/>
                                <w:sz w:val="19"/>
                              </w:rPr>
                              <w:t>4</w:t>
                            </w:r>
                            <w:r>
                              <w:rPr>
                                <w:color w:val="000000"/>
                                <w:sz w:val="19"/>
                              </w:rPr>
                              <w:t>日，</w:t>
                            </w:r>
                            <w:r>
                              <w:rPr>
                                <w:color w:val="000000"/>
                                <w:sz w:val="19"/>
                              </w:rPr>
                              <w:t>http</w:t>
                            </w:r>
                            <w:r>
                              <w:rPr>
                                <w:color w:val="000000"/>
                                <w:sz w:val="19"/>
                              </w:rPr>
                              <w:t>：／／</w:t>
                            </w:r>
                            <w:r>
                              <w:rPr>
                                <w:color w:val="000000"/>
                                <w:sz w:val="19"/>
                              </w:rPr>
                              <w:t>www</w:t>
                            </w:r>
                            <w:r>
                              <w:rPr>
                                <w:color w:val="000000"/>
                                <w:sz w:val="19"/>
                              </w:rPr>
                              <w:t>．</w:t>
                            </w:r>
                            <w:r>
                              <w:rPr>
                                <w:color w:val="000000"/>
                                <w:sz w:val="19"/>
                              </w:rPr>
                              <w:t>moe</w:t>
                            </w:r>
                            <w:r>
                              <w:rPr>
                                <w:color w:val="000000"/>
                                <w:sz w:val="19"/>
                              </w:rPr>
                              <w:t>．</w:t>
                            </w:r>
                            <w:r>
                              <w:rPr>
                                <w:color w:val="000000"/>
                                <w:sz w:val="19"/>
                              </w:rPr>
                              <w:t>gov</w:t>
                            </w:r>
                            <w:r>
                              <w:rPr>
                                <w:color w:val="000000"/>
                                <w:sz w:val="19"/>
                              </w:rPr>
                              <w:t>．</w:t>
                            </w:r>
                            <w:r>
                              <w:rPr>
                                <w:color w:val="000000"/>
                                <w:sz w:val="19"/>
                              </w:rPr>
                              <w:t>cn</w:t>
                            </w:r>
                            <w:r>
                              <w:rPr>
                                <w:color w:val="000000"/>
                                <w:sz w:val="19"/>
                              </w:rPr>
                              <w:t>／</w:t>
                            </w:r>
                            <w:r>
                              <w:rPr>
                                <w:color w:val="000000"/>
                                <w:sz w:val="19"/>
                              </w:rPr>
                              <w:t>fbh</w:t>
                            </w:r>
                            <w:r>
                              <w:rPr>
                                <w:color w:val="000000"/>
                                <w:sz w:val="19"/>
                              </w:rPr>
                              <w:t>／</w:t>
                            </w:r>
                            <w:r>
                              <w:rPr>
                                <w:color w:val="000000"/>
                                <w:sz w:val="19"/>
                              </w:rPr>
                              <w:t>live/2020/52439/</w:t>
                            </w:r>
                            <w:r>
                              <w:rPr>
                                <w:color w:val="000000"/>
                                <w:sz w:val="19"/>
                              </w:rPr>
                              <w:t>。</w:t>
                            </w:r>
                          </w:p>
                          <w:p w:rsidR="0036332D" w:rsidRDefault="00DD414B">
                            <w:pPr>
                              <w:spacing w:line="280" w:lineRule="exact"/>
                              <w:ind w:firstLine="520"/>
                            </w:pPr>
                            <w:r>
                              <w:rPr>
                                <w:color w:val="000000"/>
                                <w:sz w:val="19"/>
                              </w:rPr>
                              <w:t>②</w:t>
                            </w:r>
                            <w:r>
                              <w:rPr>
                                <w:color w:val="000000"/>
                                <w:sz w:val="19"/>
                              </w:rPr>
                              <w:tab/>
                            </w:r>
                            <w:r>
                              <w:rPr>
                                <w:color w:val="806040"/>
                                <w:sz w:val="19"/>
                              </w:rPr>
                              <w:t>《</w:t>
                            </w:r>
                            <w:r>
                              <w:rPr>
                                <w:color w:val="000000"/>
                                <w:sz w:val="19"/>
                              </w:rPr>
                              <w:t>2020</w:t>
                            </w:r>
                            <w:r>
                              <w:rPr>
                                <w:color w:val="000000"/>
                                <w:sz w:val="19"/>
                              </w:rPr>
                              <w:t>教</w:t>
                            </w:r>
                            <w:r>
                              <w:rPr>
                                <w:color w:val="806040"/>
                                <w:sz w:val="19"/>
                              </w:rPr>
                              <w:t>育</w:t>
                            </w:r>
                            <w:r>
                              <w:rPr>
                                <w:color w:val="806040"/>
                                <w:sz w:val="19"/>
                              </w:rPr>
                              <w:t>金秋系</w:t>
                            </w:r>
                            <w:r>
                              <w:rPr>
                                <w:color w:val="000000"/>
                                <w:sz w:val="19"/>
                              </w:rPr>
                              <w:t>列</w:t>
                            </w:r>
                            <w:r>
                              <w:rPr>
                                <w:color w:val="806040"/>
                                <w:sz w:val="19"/>
                              </w:rPr>
                              <w:t>发布会</w:t>
                            </w:r>
                            <w:r>
                              <w:rPr>
                                <w:color w:val="000000"/>
                                <w:sz w:val="19"/>
                              </w:rPr>
                              <w:t>第</w:t>
                            </w:r>
                            <w:r>
                              <w:rPr>
                                <w:color w:val="806040"/>
                                <w:sz w:val="19"/>
                              </w:rPr>
                              <w:t>二</w:t>
                            </w:r>
                            <w:r>
                              <w:rPr>
                                <w:color w:val="000000"/>
                                <w:sz w:val="19"/>
                              </w:rPr>
                              <w:t>场：</w:t>
                            </w:r>
                            <w:r>
                              <w:rPr>
                                <w:color w:val="806040"/>
                                <w:sz w:val="19"/>
                              </w:rPr>
                              <w:t>介</w:t>
                            </w:r>
                            <w:r>
                              <w:rPr>
                                <w:color w:val="000000"/>
                                <w:sz w:val="19"/>
                              </w:rPr>
                              <w:t>绍</w:t>
                            </w:r>
                            <w:r>
                              <w:rPr>
                                <w:color w:val="806040"/>
                                <w:sz w:val="19"/>
                              </w:rPr>
                              <w:t>教师队伍建设进展成效、く中共中央</w:t>
                            </w:r>
                            <w:r>
                              <w:rPr>
                                <w:color w:val="000000"/>
                                <w:sz w:val="19"/>
                              </w:rPr>
                              <w:t xml:space="preserve"> </w:t>
                            </w:r>
                            <w:r>
                              <w:rPr>
                                <w:color w:val="806040"/>
                                <w:sz w:val="19"/>
                              </w:rPr>
                              <w:t>国</w:t>
                            </w:r>
                            <w:r>
                              <w:rPr>
                                <w:color w:val="000000"/>
                                <w:sz w:val="19"/>
                              </w:rPr>
                              <w:t>务院关于全</w:t>
                            </w:r>
                            <w:r>
                              <w:rPr>
                                <w:color w:val="806040"/>
                                <w:sz w:val="19"/>
                              </w:rPr>
                              <w:t>面深化新时代教师队伍建设改革</w:t>
                            </w:r>
                            <w:r>
                              <w:rPr>
                                <w:color w:val="000000"/>
                                <w:sz w:val="19"/>
                              </w:rPr>
                              <w:t>的</w:t>
                            </w:r>
                            <w:r>
                              <w:rPr>
                                <w:color w:val="806040"/>
                                <w:sz w:val="19"/>
                              </w:rPr>
                              <w:t>意</w:t>
                            </w:r>
                            <w:r>
                              <w:rPr>
                                <w:color w:val="000000"/>
                                <w:sz w:val="19"/>
                              </w:rPr>
                              <w:t>见》落实评估情况、</w:t>
                            </w:r>
                            <w:r>
                              <w:rPr>
                                <w:color w:val="000000"/>
                                <w:sz w:val="19"/>
                              </w:rPr>
                              <w:t>“</w:t>
                            </w:r>
                            <w:r>
                              <w:rPr>
                                <w:color w:val="000000"/>
                                <w:sz w:val="19"/>
                              </w:rPr>
                              <w:t>十三五</w:t>
                            </w:r>
                            <w:r>
                              <w:rPr>
                                <w:color w:val="000000"/>
                                <w:sz w:val="19"/>
                              </w:rPr>
                              <w:t>”</w:t>
                            </w:r>
                            <w:r>
                              <w:rPr>
                                <w:color w:val="000000"/>
                                <w:sz w:val="19"/>
                              </w:rPr>
                              <w:t>期间</w:t>
                            </w:r>
                            <w:r>
                              <w:rPr>
                                <w:color w:val="806040"/>
                                <w:sz w:val="19"/>
                              </w:rPr>
                              <w:t>国</w:t>
                            </w:r>
                            <w:r>
                              <w:rPr>
                                <w:color w:val="000000"/>
                                <w:sz w:val="19"/>
                              </w:rPr>
                              <w:t>家支持教师队伍建设有关工作、第</w:t>
                            </w:r>
                            <w:r>
                              <w:rPr>
                                <w:color w:val="000000"/>
                                <w:sz w:val="19"/>
                              </w:rPr>
                              <w:t>36</w:t>
                            </w:r>
                            <w:r>
                              <w:rPr>
                                <w:color w:val="000000"/>
                                <w:sz w:val="19"/>
                              </w:rPr>
                              <w:t>个教师节系列宣传庆祝活动安排，发布</w:t>
                            </w:r>
                            <w:r>
                              <w:rPr>
                                <w:color w:val="000000"/>
                                <w:sz w:val="19"/>
                              </w:rPr>
                              <w:t>2020</w:t>
                            </w:r>
                            <w:r>
                              <w:rPr>
                                <w:color w:val="000000"/>
                                <w:sz w:val="19"/>
                              </w:rPr>
                              <w:t>年全国教书育人楷模名单</w:t>
                            </w:r>
                            <w:proofErr w:type="gramStart"/>
                            <w:r>
                              <w:rPr>
                                <w:color w:val="000000"/>
                                <w:sz w:val="19"/>
                              </w:rPr>
                              <w:t>》</w:t>
                            </w:r>
                            <w:proofErr w:type="gramEnd"/>
                            <w:r>
                              <w:rPr>
                                <w:color w:val="000000"/>
                                <w:sz w:val="19"/>
                              </w:rPr>
                              <w:t>，中华人民共和国教育部网站，</w:t>
                            </w:r>
                            <w:r>
                              <w:rPr>
                                <w:color w:val="000000"/>
                                <w:sz w:val="19"/>
                              </w:rPr>
                              <w:t>2020</w:t>
                            </w:r>
                            <w:r>
                              <w:rPr>
                                <w:color w:val="000000"/>
                                <w:sz w:val="19"/>
                              </w:rPr>
                              <w:t>年</w:t>
                            </w:r>
                            <w:r>
                              <w:rPr>
                                <w:color w:val="000000"/>
                                <w:sz w:val="19"/>
                              </w:rPr>
                              <w:t>9</w:t>
                            </w:r>
                            <w:r>
                              <w:rPr>
                                <w:color w:val="000000"/>
                                <w:sz w:val="19"/>
                              </w:rPr>
                              <w:t>月</w:t>
                            </w:r>
                            <w:r>
                              <w:rPr>
                                <w:color w:val="000000"/>
                                <w:sz w:val="19"/>
                              </w:rPr>
                              <w:t>4</w:t>
                            </w:r>
                            <w:r>
                              <w:rPr>
                                <w:color w:val="000000"/>
                                <w:sz w:val="19"/>
                              </w:rPr>
                              <w:t>日，</w:t>
                            </w:r>
                            <w:r>
                              <w:rPr>
                                <w:color w:val="000000"/>
                                <w:sz w:val="19"/>
                              </w:rPr>
                              <w:t>http</w:t>
                            </w:r>
                            <w:r>
                              <w:rPr>
                                <w:color w:val="000000"/>
                                <w:sz w:val="19"/>
                              </w:rPr>
                              <w:t>：／／</w:t>
                            </w:r>
                            <w:r>
                              <w:rPr>
                                <w:color w:val="000000"/>
                                <w:sz w:val="19"/>
                              </w:rPr>
                              <w:t>www</w:t>
                            </w:r>
                            <w:r>
                              <w:rPr>
                                <w:color w:val="000000"/>
                                <w:sz w:val="19"/>
                              </w:rPr>
                              <w:t>．</w:t>
                            </w:r>
                            <w:r>
                              <w:rPr>
                                <w:color w:val="000000"/>
                                <w:sz w:val="19"/>
                              </w:rPr>
                              <w:t>moe</w:t>
                            </w:r>
                            <w:r>
                              <w:rPr>
                                <w:color w:val="000000"/>
                                <w:sz w:val="19"/>
                              </w:rPr>
                              <w:t>．</w:t>
                            </w:r>
                            <w:r>
                              <w:rPr>
                                <w:color w:val="000000"/>
                                <w:sz w:val="19"/>
                              </w:rPr>
                              <w:t>gov</w:t>
                            </w:r>
                            <w:r>
                              <w:rPr>
                                <w:color w:val="000000"/>
                                <w:sz w:val="19"/>
                              </w:rPr>
                              <w:t>．</w:t>
                            </w:r>
                            <w:r>
                              <w:rPr>
                                <w:color w:val="000000"/>
                                <w:sz w:val="19"/>
                              </w:rPr>
                              <w:t>cn</w:t>
                            </w:r>
                            <w:r>
                              <w:rPr>
                                <w:color w:val="000000"/>
                                <w:sz w:val="19"/>
                              </w:rPr>
                              <w:t>／</w:t>
                            </w:r>
                            <w:r>
                              <w:rPr>
                                <w:color w:val="000000"/>
                                <w:sz w:val="19"/>
                              </w:rPr>
                              <w:t>fbh</w:t>
                            </w:r>
                            <w:r>
                              <w:rPr>
                                <w:color w:val="000000"/>
                                <w:sz w:val="19"/>
                              </w:rPr>
                              <w:t>／</w:t>
                            </w:r>
                            <w:r>
                              <w:rPr>
                                <w:color w:val="000000"/>
                                <w:sz w:val="19"/>
                              </w:rPr>
                              <w:t>live/2020/52439/</w:t>
                            </w:r>
                            <w:r>
                              <w:rPr>
                                <w:color w:val="000000"/>
                                <w:sz w:val="19"/>
                              </w:rPr>
                              <w:t>。</w:t>
                            </w:r>
                          </w:p>
                          <w:p w:rsidR="0036332D" w:rsidRDefault="00DD414B">
                            <w:pPr>
                              <w:spacing w:line="280" w:lineRule="exact"/>
                              <w:ind w:firstLine="420"/>
                            </w:pPr>
                            <w:r>
                              <w:rPr>
                                <w:color w:val="000000"/>
                                <w:sz w:val="19"/>
                              </w:rPr>
                              <w:t>③</w:t>
                            </w:r>
                            <w:r>
                              <w:rPr>
                                <w:color w:val="000000"/>
                                <w:sz w:val="19"/>
                              </w:rPr>
                              <w:tab/>
                            </w:r>
                            <w:r>
                              <w:rPr>
                                <w:color w:val="806040"/>
                                <w:sz w:val="19"/>
                              </w:rPr>
                              <w:t>《</w:t>
                            </w:r>
                            <w:r>
                              <w:rPr>
                                <w:color w:val="806040"/>
                                <w:sz w:val="19"/>
                              </w:rPr>
                              <w:t>2020</w:t>
                            </w:r>
                            <w:r>
                              <w:rPr>
                                <w:color w:val="806040"/>
                                <w:sz w:val="19"/>
                              </w:rPr>
                              <w:t>教育金秋系列发布会第二场：介绍教师队伍建设进展成效、く中共中央</w:t>
                            </w:r>
                            <w:r>
                              <w:rPr>
                                <w:color w:val="000000"/>
                                <w:sz w:val="19"/>
                              </w:rPr>
                              <w:t xml:space="preserve"> </w:t>
                            </w:r>
                            <w:r>
                              <w:rPr>
                                <w:color w:val="806040"/>
                                <w:sz w:val="19"/>
                              </w:rPr>
                              <w:t>国务院关</w:t>
                            </w:r>
                            <w:r>
                              <w:rPr>
                                <w:color w:val="000000"/>
                                <w:sz w:val="19"/>
                              </w:rPr>
                              <w:t>于</w:t>
                            </w:r>
                            <w:r>
                              <w:rPr>
                                <w:color w:val="806040"/>
                                <w:sz w:val="19"/>
                              </w:rPr>
                              <w:t>全面深化新时代教师队伍建设改革的意见》</w:t>
                            </w:r>
                            <w:r>
                              <w:rPr>
                                <w:color w:val="000000"/>
                                <w:sz w:val="19"/>
                              </w:rPr>
                              <w:t>落实评估情况、</w:t>
                            </w:r>
                            <w:r>
                              <w:rPr>
                                <w:color w:val="000000"/>
                                <w:sz w:val="19"/>
                              </w:rPr>
                              <w:t>“</w:t>
                            </w:r>
                            <w:r>
                              <w:rPr>
                                <w:color w:val="000000"/>
                                <w:sz w:val="19"/>
                              </w:rPr>
                              <w:t>十三五</w:t>
                            </w:r>
                            <w:r>
                              <w:rPr>
                                <w:color w:val="000000"/>
                                <w:sz w:val="19"/>
                              </w:rPr>
                              <w:t>”</w:t>
                            </w:r>
                            <w:r>
                              <w:rPr>
                                <w:color w:val="806040"/>
                                <w:sz w:val="19"/>
                              </w:rPr>
                              <w:t>期间国家支</w:t>
                            </w:r>
                            <w:r>
                              <w:rPr>
                                <w:color w:val="000000"/>
                                <w:sz w:val="19"/>
                              </w:rPr>
                              <w:t>持教师队伍建设有关工作、第</w:t>
                            </w:r>
                            <w:r>
                              <w:rPr>
                                <w:color w:val="000000"/>
                                <w:sz w:val="19"/>
                              </w:rPr>
                              <w:t>36</w:t>
                            </w:r>
                            <w:r>
                              <w:rPr>
                                <w:color w:val="000000"/>
                                <w:sz w:val="19"/>
                              </w:rPr>
                              <w:t>个教师节</w:t>
                            </w:r>
                            <w:r>
                              <w:rPr>
                                <w:color w:val="806040"/>
                                <w:sz w:val="19"/>
                              </w:rPr>
                              <w:t>系</w:t>
                            </w:r>
                            <w:r>
                              <w:rPr>
                                <w:color w:val="000000"/>
                                <w:sz w:val="19"/>
                              </w:rPr>
                              <w:t>列宣传庆祝活动安排，发布</w:t>
                            </w:r>
                            <w:r>
                              <w:rPr>
                                <w:color w:val="000000"/>
                                <w:sz w:val="19"/>
                              </w:rPr>
                              <w:t>2020</w:t>
                            </w:r>
                            <w:r>
                              <w:rPr>
                                <w:color w:val="000000"/>
                                <w:sz w:val="19"/>
                              </w:rPr>
                              <w:t>年全国教书育人楷模名单</w:t>
                            </w:r>
                            <w:proofErr w:type="gramStart"/>
                            <w:r>
                              <w:rPr>
                                <w:color w:val="000000"/>
                                <w:sz w:val="19"/>
                              </w:rPr>
                              <w:t>》</w:t>
                            </w:r>
                            <w:proofErr w:type="gramEnd"/>
                            <w:r>
                              <w:rPr>
                                <w:color w:val="000000"/>
                                <w:sz w:val="19"/>
                              </w:rPr>
                              <w:t>，中华人民共和国教育部网站，</w:t>
                            </w:r>
                            <w:r>
                              <w:rPr>
                                <w:color w:val="000000"/>
                                <w:sz w:val="19"/>
                              </w:rPr>
                              <w:t>2020</w:t>
                            </w:r>
                            <w:r>
                              <w:rPr>
                                <w:color w:val="000000"/>
                                <w:sz w:val="19"/>
                              </w:rPr>
                              <w:t>年</w:t>
                            </w:r>
                            <w:r>
                              <w:rPr>
                                <w:color w:val="000000"/>
                                <w:sz w:val="19"/>
                              </w:rPr>
                              <w:t>9</w:t>
                            </w:r>
                            <w:r>
                              <w:rPr>
                                <w:color w:val="000000"/>
                                <w:sz w:val="19"/>
                              </w:rPr>
                              <w:t>月</w:t>
                            </w:r>
                            <w:r>
                              <w:rPr>
                                <w:color w:val="000000"/>
                                <w:sz w:val="19"/>
                              </w:rPr>
                              <w:t>4</w:t>
                            </w:r>
                            <w:r>
                              <w:rPr>
                                <w:color w:val="000000"/>
                                <w:sz w:val="19"/>
                              </w:rPr>
                              <w:t>日，</w:t>
                            </w:r>
                            <w:r>
                              <w:rPr>
                                <w:color w:val="000000"/>
                                <w:sz w:val="19"/>
                              </w:rPr>
                              <w:t>http</w:t>
                            </w:r>
                            <w:r>
                              <w:rPr>
                                <w:color w:val="000000"/>
                                <w:sz w:val="19"/>
                              </w:rPr>
                              <w:t>：／／</w:t>
                            </w:r>
                            <w:r>
                              <w:rPr>
                                <w:color w:val="000000"/>
                                <w:sz w:val="19"/>
                              </w:rPr>
                              <w:t>www</w:t>
                            </w:r>
                            <w:r>
                              <w:rPr>
                                <w:color w:val="000000"/>
                                <w:sz w:val="19"/>
                              </w:rPr>
                              <w:t>．</w:t>
                            </w:r>
                            <w:r>
                              <w:rPr>
                                <w:color w:val="000000"/>
                                <w:sz w:val="19"/>
                              </w:rPr>
                              <w:t>moe</w:t>
                            </w:r>
                            <w:r>
                              <w:rPr>
                                <w:color w:val="000000"/>
                                <w:sz w:val="19"/>
                              </w:rPr>
                              <w:t>．</w:t>
                            </w:r>
                            <w:r>
                              <w:rPr>
                                <w:color w:val="000000"/>
                                <w:sz w:val="19"/>
                              </w:rPr>
                              <w:t>gov</w:t>
                            </w:r>
                            <w:r>
                              <w:rPr>
                                <w:color w:val="000000"/>
                                <w:sz w:val="19"/>
                              </w:rPr>
                              <w:t>．</w:t>
                            </w:r>
                            <w:r>
                              <w:rPr>
                                <w:color w:val="000000"/>
                                <w:sz w:val="19"/>
                              </w:rPr>
                              <w:t>cn</w:t>
                            </w:r>
                            <w:r>
                              <w:rPr>
                                <w:color w:val="000000"/>
                                <w:sz w:val="19"/>
                              </w:rPr>
                              <w:t>／</w:t>
                            </w:r>
                            <w:r>
                              <w:rPr>
                                <w:color w:val="000000"/>
                                <w:sz w:val="19"/>
                              </w:rPr>
                              <w:t>fbh</w:t>
                            </w:r>
                            <w:r>
                              <w:rPr>
                                <w:color w:val="000000"/>
                                <w:sz w:val="19"/>
                              </w:rPr>
                              <w:t>／</w:t>
                            </w:r>
                            <w:r>
                              <w:rPr>
                                <w:color w:val="000000"/>
                                <w:sz w:val="19"/>
                              </w:rPr>
                              <w:t>live/2020/52439/</w:t>
                            </w:r>
                            <w:r>
                              <w:rPr>
                                <w:color w:val="000000"/>
                                <w:sz w:val="19"/>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50" style="position:absolute;left:0pt;margin-left:70.0pt;margin-top:101.0pt;height:670.0pt;width:443.0pt;z-index:637817855708891553;mso-width-relative:page;mso-height-relative:page;mso-position-vertical-relative:page;mso-position-horizontal-relative:page;" coordsize="21600,21600" o:spid="_x0000_s35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77" w:lineRule="exact"/>
                        <w:ind w:firstLine="40"/>
                        <w:jc w:val="both"/>
                      </w:pPr>
                      <w:r>
                        <w:rPr>
                          <w:sz w:val="22"/>
                          <w:color w:val="000000"/>
                        </w:rPr>
                        <w:t xml:space="preserve">年通过公开招考选聘数万名高毕业生到中西部贫困县农村学校任教，为加强</w:t>
                      </w:r>
                      <w:r>
                        <w:rPr>
                          <w:sz w:val="22"/>
                          <w:color w:val="000000"/>
                        </w:rPr>
                        <w:t xml:space="preserve">农村教师队伍建设，促进城乡义务教育均衡发展，办好人民满意的教育发挥了</w:t>
                      </w:r>
                      <w:r>
                        <w:rPr>
                          <w:sz w:val="22"/>
                          <w:color w:val="000000"/>
                        </w:rPr>
                        <w:t xml:space="preserve">重要作用。</w:t>
                      </w:r>
                    </w:p>
                    <w:p>
                      <w:pPr>
                        <w:spacing w:line="377" w:lineRule="exact"/>
                        <w:ind w:firstLine="520"/>
                        <w:jc w:val="both"/>
                      </w:pPr>
                      <w:r>
                        <w:rPr>
                          <w:sz w:val="22"/>
                          <w:color w:val="000000"/>
                        </w:rPr>
                        <w:t xml:space="preserve">“特岗计划”实施15年来，中央财政累计投入资金710亿元，累计招聘</w:t>
                      </w:r>
                      <w:r>
                        <w:rPr>
                          <w:sz w:val="22"/>
                          <w:color w:val="000000"/>
                        </w:rPr>
                        <w:t xml:space="preserve">95万名特岗教师，覆盖中西部省份1000多个县3万多所农村学校。针对52个</w:t>
                      </w:r>
                      <w:r>
                        <w:rPr>
                          <w:sz w:val="22"/>
                          <w:color w:val="000000"/>
                        </w:rPr>
                        <w:t xml:space="preserve">未摘帽贫困县的教师队伍建设提出支持举措17项，直接投入帮扶资金5287万</w:t>
                      </w:r>
                      <w:r>
                        <w:rPr>
                          <w:sz w:val="22"/>
                          <w:color w:val="000000"/>
                        </w:rPr>
                        <w:t xml:space="preserve">元，引进帮扶资金9000余万元。①</w:t>
                      </w:r>
                    </w:p>
                    <w:p>
                      <w:pPr>
                        <w:spacing w:line="377" w:lineRule="exact"/>
                        <w:ind w:firstLine="520"/>
                        <w:jc w:val="both"/>
                      </w:pPr>
                      <w:r>
                        <w:rPr>
                          <w:sz w:val="22"/>
                          <w:color w:val="000000"/>
                        </w:rPr>
                        <w:t xml:space="preserve">此外，“特岗计划”吸引了大批优秀毕业生到中西部贫困地区和农村学</w:t>
                      </w:r>
                      <w:r>
                        <w:rPr>
                          <w:sz w:val="22"/>
                          <w:color w:val="000000"/>
                        </w:rPr>
                        <w:t xml:space="preserve">校任教，并实现了留任。据统计，特岗教师三年服务期满以后，留任率达到</w:t>
                      </w:r>
                      <w:r>
                        <w:rPr>
                          <w:sz w:val="22"/>
                          <w:color w:val="000000"/>
                        </w:rPr>
                        <w:t xml:space="preserve">85％以上，有效解决了中西部贫困地区乡村教师数量不足、补充困难的</w:t>
                      </w:r>
                      <w:r>
                        <w:rPr>
                          <w:sz w:val="22"/>
                          <w:color w:val="000000"/>
                        </w:rPr>
                        <w:t xml:space="preserve">问题。②</w:t>
                      </w:r>
                    </w:p>
                    <w:p>
                      <w:pPr>
                        <w:spacing w:after="436" w:line="377" w:lineRule="exact"/>
                        <w:ind w:firstLine="520"/>
                        <w:jc w:val="both"/>
                      </w:pPr>
                      <w:r>
                        <w:rPr>
                          <w:sz w:val="22"/>
                          <w:color w:val="000000"/>
                        </w:rPr>
                        <w:t xml:space="preserve">“特岗计划”的有效实施不仅解决了中西部贫困地区和农村学校教师</w:t>
                      </w:r>
                      <w:r>
                        <w:rPr>
                          <w:sz w:val="22"/>
                          <w:color w:val="000000"/>
                        </w:rPr>
                        <w:t xml:space="preserve">“量”的不足，还有效改善了师资队伍的质量结构。在年龄结构方面，特岗教</w:t>
                      </w:r>
                      <w:r>
                        <w:rPr>
                          <w:sz w:val="22"/>
                          <w:color w:val="000000"/>
                        </w:rPr>
                        <w:t xml:space="preserve">师平均年龄为25岁，显著改善了偏远地区乡村教师老龄化的状况。在学历结</w:t>
                      </w:r>
                      <w:r>
                        <w:rPr>
                          <w:sz w:val="22"/>
                          <w:color w:val="000000"/>
                        </w:rPr>
                        <w:t xml:space="preserve">构方面，80％以上的特岗教师为本科学历，提升了乡村教师的学历水平。此</w:t>
                      </w:r>
                      <w:r>
                        <w:rPr>
                          <w:sz w:val="22"/>
                          <w:color w:val="000000"/>
                        </w:rPr>
                        <w:t xml:space="preserve">外，对于偏远地区不能“开齐开好”课程的问题，特岗教师的加入也有效解</w:t>
                      </w:r>
                      <w:r>
                        <w:rPr>
                          <w:sz w:val="22"/>
                          <w:color w:val="000000"/>
                        </w:rPr>
                        <w:t xml:space="preserve">决了这一难题。在某些地区的特岗教师招聘计划中，有针对性地补充了大量英</w:t>
                      </w:r>
                      <w:r>
                        <w:rPr>
                          <w:sz w:val="22"/>
                          <w:color w:val="000000"/>
                        </w:rPr>
                        <w:t xml:space="preserve">语、信息技术、音乐、体育、美术等乡村短缺学科教师。③</w:t>
                      </w:r>
                    </w:p>
                    <w:p>
                      <w:pPr>
                        <w:spacing w:line="280" w:lineRule="exact"/>
                        <w:ind w:firstLine="420"/>
                        <w:jc w:val="both"/>
                      </w:pPr>
                      <w:r>
                        <w:rPr>
                          <w:sz w:val="19"/>
                          <w:color w:val="806040"/>
                        </w:rPr>
                        <w:t xml:space="preserve">①《2020教育金秋系列发布会第二场：介绍教师队伍建设进展成效、《中共中央</w:t>
                      </w:r>
                      <w:r>
                        <w:rPr>
                          <w:sz w:val="19"/>
                          <w:color w:val="000000"/>
                        </w:rPr>
                        <w:t xml:space="preserve"> </w:t>
                      </w:r>
                      <w:r>
                        <w:rPr>
                          <w:sz w:val="19"/>
                          <w:color w:val="806040"/>
                        </w:rPr>
                        <w:t xml:space="preserve">国务院关于</w:t>
                      </w:r>
                      <w:r>
                        <w:rPr>
                          <w:sz w:val="19"/>
                          <w:color w:val="000000"/>
                        </w:rPr>
                        <w:t xml:space="preserve">全</w:t>
                      </w:r>
                      <w:r>
                        <w:rPr>
                          <w:sz w:val="19"/>
                          <w:color w:val="806040"/>
                        </w:rPr>
                        <w:t xml:space="preserve">面深</w:t>
                      </w:r>
                      <w:r>
                        <w:rPr>
                          <w:sz w:val="19"/>
                          <w:color w:val="000000"/>
                        </w:rPr>
                        <w:t xml:space="preserve">化新</w:t>
                      </w:r>
                      <w:r>
                        <w:rPr>
                          <w:sz w:val="19"/>
                          <w:color w:val="806040"/>
                        </w:rPr>
                        <w:t xml:space="preserve">时</w:t>
                      </w:r>
                      <w:r>
                        <w:rPr>
                          <w:sz w:val="19"/>
                          <w:color w:val="000000"/>
                        </w:rPr>
                        <w:t xml:space="preserve">代教师</w:t>
                      </w:r>
                      <w:r>
                        <w:rPr>
                          <w:sz w:val="19"/>
                          <w:color w:val="806040"/>
                        </w:rPr>
                        <w:t xml:space="preserve">队</w:t>
                      </w:r>
                      <w:r>
                        <w:rPr>
                          <w:sz w:val="19"/>
                          <w:color w:val="000000"/>
                        </w:rPr>
                        <w:t xml:space="preserve">伍建设改革的意见》落实评估情况、“十三五”期间</w:t>
                      </w:r>
                      <w:r>
                        <w:rPr>
                          <w:sz w:val="19"/>
                          <w:color w:val="806040"/>
                        </w:rPr>
                        <w:t xml:space="preserve">国</w:t>
                      </w:r>
                      <w:r>
                        <w:rPr>
                          <w:sz w:val="19"/>
                          <w:color w:val="000000"/>
                        </w:rPr>
                        <w:t xml:space="preserve">家支持教师</w:t>
                      </w:r>
                      <w:r>
                        <w:rPr>
                          <w:sz w:val="19"/>
                          <w:color w:val="000000"/>
                        </w:rPr>
                        <w:t xml:space="preserve">队伍建设有关工作、第36个教师节系列宣传庆祝活动安排，发布2020年</w:t>
                      </w:r>
                      <w:r>
                        <w:rPr>
                          <w:sz w:val="19"/>
                          <w:color w:val="806040"/>
                        </w:rPr>
                        <w:t xml:space="preserve">全</w:t>
                      </w:r>
                      <w:r>
                        <w:rPr>
                          <w:sz w:val="19"/>
                          <w:color w:val="000000"/>
                        </w:rPr>
                        <w:t xml:space="preserve">国教书育人楷</w:t>
                      </w:r>
                      <w:r>
                        <w:rPr>
                          <w:sz w:val="19"/>
                          <w:color w:val="000000"/>
                        </w:rPr>
                        <w:t xml:space="preserve">模名单》，中华人民共和国教育部网站，2020年9月4日，http：／／www．moe．gov．cn／fbh／</w:t>
                      </w:r>
                      <w:r>
                        <w:rPr>
                          <w:sz w:val="19"/>
                          <w:color w:val="000000"/>
                        </w:rPr>
                        <w:t xml:space="preserve">live/2020/52439/。</w:t>
                      </w:r>
                    </w:p>
                    <w:p>
                      <w:pPr>
                        <w:spacing w:line="280" w:lineRule="exact"/>
                        <w:ind w:firstLine="520"/>
                        <w:jc w:val="both"/>
                      </w:pPr>
                      <w:r>
                        <w:rPr>
                          <w:sz w:val="19"/>
                          <w:color w:val="000000"/>
                        </w:rPr>
                        <w:t xml:space="preserve">②	</w:t>
                      </w:r>
                      <w:r>
                        <w:rPr>
                          <w:sz w:val="19"/>
                          <w:color w:val="806040"/>
                        </w:rPr>
                        <w:t xml:space="preserve">《</w:t>
                      </w:r>
                      <w:r>
                        <w:rPr>
                          <w:sz w:val="19"/>
                          <w:color w:val="000000"/>
                        </w:rPr>
                        <w:t xml:space="preserve">2020教</w:t>
                      </w:r>
                      <w:r>
                        <w:rPr>
                          <w:sz w:val="19"/>
                          <w:color w:val="806040"/>
                        </w:rPr>
                        <w:t xml:space="preserve">育金秋系</w:t>
                      </w:r>
                      <w:r>
                        <w:rPr>
                          <w:sz w:val="19"/>
                          <w:color w:val="000000"/>
                        </w:rPr>
                        <w:t xml:space="preserve">列</w:t>
                      </w:r>
                      <w:r>
                        <w:rPr>
                          <w:sz w:val="19"/>
                          <w:color w:val="806040"/>
                        </w:rPr>
                        <w:t xml:space="preserve">发布会</w:t>
                      </w:r>
                      <w:r>
                        <w:rPr>
                          <w:sz w:val="19"/>
                          <w:color w:val="000000"/>
                        </w:rPr>
                        <w:t xml:space="preserve">第</w:t>
                      </w:r>
                      <w:r>
                        <w:rPr>
                          <w:sz w:val="19"/>
                          <w:color w:val="806040"/>
                        </w:rPr>
                        <w:t xml:space="preserve">二</w:t>
                      </w:r>
                      <w:r>
                        <w:rPr>
                          <w:sz w:val="19"/>
                          <w:color w:val="000000"/>
                        </w:rPr>
                        <w:t xml:space="preserve">场：</w:t>
                      </w:r>
                      <w:r>
                        <w:rPr>
                          <w:sz w:val="19"/>
                          <w:color w:val="806040"/>
                        </w:rPr>
                        <w:t xml:space="preserve">介</w:t>
                      </w:r>
                      <w:r>
                        <w:rPr>
                          <w:sz w:val="19"/>
                          <w:color w:val="000000"/>
                        </w:rPr>
                        <w:t xml:space="preserve">绍</w:t>
                      </w:r>
                      <w:r>
                        <w:rPr>
                          <w:sz w:val="19"/>
                          <w:color w:val="806040"/>
                        </w:rPr>
                        <w:t xml:space="preserve">教师队伍建设进展成效、く中共中央</w:t>
                      </w:r>
                      <w:r>
                        <w:rPr>
                          <w:sz w:val="19"/>
                          <w:color w:val="000000"/>
                        </w:rPr>
                        <w:t xml:space="preserve"> </w:t>
                      </w:r>
                      <w:r>
                        <w:rPr>
                          <w:sz w:val="19"/>
                          <w:color w:val="806040"/>
                        </w:rPr>
                        <w:t xml:space="preserve">国</w:t>
                      </w:r>
                      <w:r>
                        <w:rPr>
                          <w:sz w:val="19"/>
                          <w:color w:val="000000"/>
                        </w:rPr>
                        <w:t xml:space="preserve">务院关于</w:t>
                      </w:r>
                      <w:r>
                        <w:rPr>
                          <w:sz w:val="19"/>
                          <w:color w:val="000000"/>
                        </w:rPr>
                        <w:t xml:space="preserve">全</w:t>
                      </w:r>
                      <w:r>
                        <w:rPr>
                          <w:sz w:val="19"/>
                          <w:color w:val="806040"/>
                        </w:rPr>
                        <w:t xml:space="preserve">面深化新时代教师队伍建设改革</w:t>
                      </w:r>
                      <w:r>
                        <w:rPr>
                          <w:sz w:val="19"/>
                          <w:color w:val="000000"/>
                        </w:rPr>
                        <w:t xml:space="preserve">的</w:t>
                      </w:r>
                      <w:r>
                        <w:rPr>
                          <w:sz w:val="19"/>
                          <w:color w:val="806040"/>
                        </w:rPr>
                        <w:t xml:space="preserve">意</w:t>
                      </w:r>
                      <w:r>
                        <w:rPr>
                          <w:sz w:val="19"/>
                          <w:color w:val="000000"/>
                        </w:rPr>
                        <w:t xml:space="preserve">见》落实评估情况、“十三五”期间</w:t>
                      </w:r>
                      <w:r>
                        <w:rPr>
                          <w:sz w:val="19"/>
                          <w:color w:val="806040"/>
                        </w:rPr>
                        <w:t xml:space="preserve">国</w:t>
                      </w:r>
                      <w:r>
                        <w:rPr>
                          <w:sz w:val="19"/>
                          <w:color w:val="000000"/>
                        </w:rPr>
                        <w:t xml:space="preserve">家支持教师</w:t>
                      </w:r>
                      <w:r>
                        <w:rPr>
                          <w:sz w:val="19"/>
                          <w:color w:val="000000"/>
                        </w:rPr>
                        <w:t xml:space="preserve">队伍建设有关工作、第36个教师节系列宣传庆祝活动安排，发布2020年全国教书育人楷</w:t>
                      </w:r>
                      <w:r>
                        <w:rPr>
                          <w:sz w:val="19"/>
                          <w:color w:val="000000"/>
                        </w:rPr>
                        <w:t xml:space="preserve">模名单》，中华人民共和国教育部网站，2020年9月4日，http：／／www．moe．gov．cn／fbh／</w:t>
                      </w:r>
                      <w:r>
                        <w:rPr>
                          <w:sz w:val="19"/>
                          <w:color w:val="000000"/>
                        </w:rPr>
                        <w:t xml:space="preserve">live/2020/52439/。</w:t>
                      </w:r>
                    </w:p>
                    <w:p>
                      <w:pPr>
                        <w:spacing w:line="280" w:lineRule="exact"/>
                        <w:ind w:firstLine="420"/>
                        <w:jc w:val="both"/>
                      </w:pPr>
                      <w:r>
                        <w:rPr>
                          <w:sz w:val="19"/>
                          <w:color w:val="000000"/>
                        </w:rPr>
                        <w:t xml:space="preserve">③	</w:t>
                      </w:r>
                      <w:r>
                        <w:rPr>
                          <w:sz w:val="19"/>
                          <w:color w:val="806040"/>
                        </w:rPr>
                        <w:t xml:space="preserve">《2020教育金秋系列发布会第二场：介绍教师队伍建设进展成效、く中共中央</w:t>
                      </w:r>
                      <w:r>
                        <w:rPr>
                          <w:sz w:val="19"/>
                          <w:color w:val="000000"/>
                        </w:rPr>
                        <w:t xml:space="preserve"> </w:t>
                      </w:r>
                      <w:r>
                        <w:rPr>
                          <w:sz w:val="19"/>
                          <w:color w:val="806040"/>
                        </w:rPr>
                        <w:t xml:space="preserve">国务院关</w:t>
                      </w:r>
                      <w:r>
                        <w:rPr>
                          <w:sz w:val="19"/>
                          <w:color w:val="000000"/>
                        </w:rPr>
                        <w:t xml:space="preserve">于</w:t>
                      </w:r>
                      <w:r>
                        <w:rPr>
                          <w:sz w:val="19"/>
                          <w:color w:val="806040"/>
                        </w:rPr>
                        <w:t xml:space="preserve">全面深化新时代教师队伍建设改革的意见》</w:t>
                      </w:r>
                      <w:r>
                        <w:rPr>
                          <w:sz w:val="19"/>
                          <w:color w:val="000000"/>
                        </w:rPr>
                        <w:t xml:space="preserve">落实评估情况、“十三五”</w:t>
                      </w:r>
                      <w:r>
                        <w:rPr>
                          <w:sz w:val="19"/>
                          <w:color w:val="806040"/>
                        </w:rPr>
                        <w:t xml:space="preserve">期间国家支</w:t>
                      </w:r>
                      <w:r>
                        <w:rPr>
                          <w:sz w:val="19"/>
                          <w:color w:val="000000"/>
                        </w:rPr>
                        <w:t xml:space="preserve">持教师</w:t>
                      </w:r>
                      <w:r>
                        <w:rPr>
                          <w:sz w:val="19"/>
                          <w:color w:val="000000"/>
                        </w:rPr>
                        <w:t xml:space="preserve">队伍建设有关工作、第36个教师节</w:t>
                      </w:r>
                      <w:r>
                        <w:rPr>
                          <w:sz w:val="19"/>
                          <w:color w:val="806040"/>
                        </w:rPr>
                        <w:t xml:space="preserve">系</w:t>
                      </w:r>
                      <w:r>
                        <w:rPr>
                          <w:sz w:val="19"/>
                          <w:color w:val="000000"/>
                        </w:rPr>
                        <w:t xml:space="preserve">列宣传庆祝活动安排，发布2020年全国教书育人楷</w:t>
                      </w:r>
                      <w:r>
                        <w:rPr>
                          <w:sz w:val="19"/>
                          <w:color w:val="000000"/>
                        </w:rPr>
                        <w:t xml:space="preserve">模名单》，中华人民共和国教育部网站，2020年9月4日，http：／／www．moe．gov．cn／fbh／</w:t>
                      </w:r>
                      <w:r>
                        <w:rPr>
                          <w:sz w:val="19"/>
                          <w:color w:val="000000"/>
                        </w:rPr>
                        <w:t xml:space="preserve">live/2020/52439/。</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3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032</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52" style="position:absolute;left:0pt;margin-left:73.0pt;margin-top:773.0pt;height:23.0pt;width:39.0pt;z-index:637817855708892004;mso-width-relative:page;mso-height-relative:page;mso-position-vertical-relative:page;mso-position-horizontal-relative:page;" coordsize="21600,21600" o:spid="_x0000_s35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032</w:t>
                      </w:r>
                    </w:p>
                  </w:txbxContent>
                </v:textbox>
              </v:shape>
            </w:pict>
          </mc:Fallback>
        </mc:AlternateContent>
      </w:r>
    </w:p>
    <w:p w:rsidR="0036332D" w:rsidRDefault="0036332D">
      <w:pPr>
        <w:sectPr w:rsidR="0036332D">
          <w:headerReference w:type="default" r:id="rId106"/>
          <w:footerReference w:type="default" r:id="rId107"/>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680768" behindDoc="0" locked="0" layoutInCell="1" allowOverlap="1">
                <wp:simplePos x="0" y="0"/>
                <wp:positionH relativeFrom="page">
                  <wp:posOffset>2082800</wp:posOffset>
                </wp:positionH>
                <wp:positionV relativeFrom="page">
                  <wp:posOffset>838200</wp:posOffset>
                </wp:positionV>
                <wp:extent cx="3695700" cy="444500"/>
                <wp:effectExtent l="0" t="0" r="635" b="14605"/>
                <wp:wrapSquare wrapText="bothSides"/>
                <wp:docPr id="35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54" style="position:absolute;left:0pt;margin-left:164.0pt;margin-top:66.0pt;height:35.0pt;width:291.0pt;z-index:637817855709519112;mso-width-relative:page;mso-height-relative:page;mso-position-vertical-relative:page;mso-position-horizontal-relative:page;" coordsize="21600,21600" o:spid="_x0000_s35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35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57" style="position:absolute;left:0pt;margin-left:446.0pt;margin-top:62.0pt;height:38.0pt;width:63.0pt;z-index:637817855709521291;mso-width-relative:page;mso-height-relative:page;mso-position-vertical-relative:page;mso-position-horizontal-relative:page;" coordsize="21600,21600" o:spid="_x0000_s35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355" name="Picture 1"/>
                            <wp:cNvGraphicFramePr>
                              <a:graphicFrameLocks noChangeAspect="1"/>
                            </wp:cNvGraphicFramePr>
                            <a:graphic>
                              <a:graphicData uri="http://schemas.openxmlformats.org/drawingml/2006/picture">
                                <pic:pic xmlns:pic="http://schemas.openxmlformats.org/drawingml/2006/picture">
                                  <pic:nvPicPr>
                                    <pic:cNvPr id="355" name="New Bitmap Image.jpg"/>
                                    <pic:cNvPicPr/>
                                  </pic:nvPicPr>
                                  <pic:blipFill>
                                    <a:blip r:embed="R8c202b3df6ca454f"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page">
                  <wp:posOffset>889000</wp:posOffset>
                </wp:positionH>
                <wp:positionV relativeFrom="page">
                  <wp:posOffset>1295400</wp:posOffset>
                </wp:positionV>
                <wp:extent cx="5651500" cy="8521700"/>
                <wp:effectExtent l="0" t="0" r="635" b="14605"/>
                <wp:wrapSquare wrapText="bothSides"/>
                <wp:docPr id="3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1" w:lineRule="exact"/>
                              <w:ind w:firstLine="520"/>
                            </w:pPr>
                            <w:r>
                              <w:rPr>
                                <w:color w:val="000000"/>
                                <w:sz w:val="20"/>
                              </w:rPr>
                              <w:t>2</w:t>
                            </w:r>
                            <w:r>
                              <w:rPr>
                                <w:color w:val="000000"/>
                                <w:sz w:val="20"/>
                              </w:rPr>
                              <w:t>．国培计划</w:t>
                            </w:r>
                          </w:p>
                          <w:p w:rsidR="0036332D" w:rsidRDefault="00DD414B">
                            <w:pPr>
                              <w:spacing w:line="398" w:lineRule="exact"/>
                              <w:ind w:firstLine="520"/>
                            </w:pPr>
                            <w:r>
                              <w:rPr>
                                <w:color w:val="000000"/>
                                <w:sz w:val="22"/>
                              </w:rPr>
                              <w:t>“</w:t>
                            </w:r>
                            <w:r>
                              <w:rPr>
                                <w:color w:val="000000"/>
                                <w:sz w:val="22"/>
                              </w:rPr>
                              <w:t>国培计划</w:t>
                            </w:r>
                            <w:r>
                              <w:rPr>
                                <w:color w:val="000000"/>
                                <w:sz w:val="22"/>
                              </w:rPr>
                              <w:t>”</w:t>
                            </w:r>
                            <w:r>
                              <w:rPr>
                                <w:color w:val="000000"/>
                                <w:sz w:val="22"/>
                              </w:rPr>
                              <w:t>是</w:t>
                            </w:r>
                            <w:r>
                              <w:rPr>
                                <w:color w:val="000000"/>
                                <w:sz w:val="22"/>
                              </w:rPr>
                              <w:t>2010</w:t>
                            </w:r>
                            <w:r>
                              <w:rPr>
                                <w:color w:val="000000"/>
                                <w:sz w:val="22"/>
                              </w:rPr>
                              <w:t>年由教育部和财政部联合启动实施的</w:t>
                            </w:r>
                            <w:r>
                              <w:rPr>
                                <w:color w:val="000000"/>
                                <w:sz w:val="22"/>
                              </w:rPr>
                              <w:t>“</w:t>
                            </w:r>
                            <w:r>
                              <w:rPr>
                                <w:color w:val="000000"/>
                                <w:sz w:val="22"/>
                              </w:rPr>
                              <w:t>中小学幼儿</w:t>
                            </w:r>
                            <w:r>
                              <w:rPr>
                                <w:color w:val="000000"/>
                                <w:sz w:val="22"/>
                              </w:rPr>
                              <w:t>园教师国家级培训计划</w:t>
                            </w:r>
                            <w:r>
                              <w:rPr>
                                <w:color w:val="000000"/>
                                <w:sz w:val="22"/>
                              </w:rPr>
                              <w:t>”</w:t>
                            </w:r>
                            <w:r>
                              <w:rPr>
                                <w:color w:val="000000"/>
                                <w:sz w:val="22"/>
                              </w:rPr>
                              <w:t>的简称，是国家层面的、重点支持中部农村教师的大规模教师在职培训计划。国家拨付中央财政资金支持</w:t>
                            </w:r>
                            <w:r>
                              <w:rPr>
                                <w:color w:val="000000"/>
                                <w:sz w:val="22"/>
                              </w:rPr>
                              <w:t>“</w:t>
                            </w:r>
                            <w:r>
                              <w:rPr>
                                <w:color w:val="000000"/>
                                <w:sz w:val="22"/>
                              </w:rPr>
                              <w:t>国培计划</w:t>
                            </w:r>
                            <w:r>
                              <w:rPr>
                                <w:color w:val="000000"/>
                                <w:sz w:val="22"/>
                              </w:rPr>
                              <w:t>”</w:t>
                            </w:r>
                            <w:r>
                              <w:rPr>
                                <w:color w:val="000000"/>
                                <w:sz w:val="22"/>
                              </w:rPr>
                              <w:t>的实施，</w:t>
                            </w:r>
                            <w:r>
                              <w:rPr>
                                <w:color w:val="000000"/>
                                <w:sz w:val="22"/>
                              </w:rPr>
                              <w:t>2015</w:t>
                            </w:r>
                            <w:r>
                              <w:rPr>
                                <w:color w:val="000000"/>
                                <w:sz w:val="22"/>
                              </w:rPr>
                              <w:t>～</w:t>
                            </w:r>
                            <w:r>
                              <w:rPr>
                                <w:color w:val="000000"/>
                                <w:sz w:val="22"/>
                              </w:rPr>
                              <w:t>2019</w:t>
                            </w:r>
                            <w:r>
                              <w:rPr>
                                <w:color w:val="000000"/>
                                <w:sz w:val="22"/>
                              </w:rPr>
                              <w:t>年，中央财政投入</w:t>
                            </w:r>
                            <w:r>
                              <w:rPr>
                                <w:color w:val="000000"/>
                                <w:sz w:val="22"/>
                              </w:rPr>
                              <w:t>100</w:t>
                            </w:r>
                            <w:r>
                              <w:rPr>
                                <w:color w:val="000000"/>
                                <w:sz w:val="22"/>
                              </w:rPr>
                              <w:t>亿元，用于实施中西部培训项目和幼师国培计划，培训乡村教师校园长</w:t>
                            </w:r>
                            <w:r>
                              <w:rPr>
                                <w:color w:val="000000"/>
                                <w:sz w:val="22"/>
                              </w:rPr>
                              <w:t>950</w:t>
                            </w:r>
                            <w:r>
                              <w:rPr>
                                <w:color w:val="000000"/>
                                <w:sz w:val="22"/>
                              </w:rPr>
                              <w:t>万余人次。</w:t>
                            </w:r>
                            <w:r>
                              <w:rPr>
                                <w:color w:val="000000"/>
                                <w:sz w:val="22"/>
                              </w:rPr>
                              <w:t>①</w:t>
                            </w:r>
                          </w:p>
                          <w:p w:rsidR="0036332D" w:rsidRDefault="00DD414B">
                            <w:pPr>
                              <w:spacing w:line="398" w:lineRule="exact"/>
                              <w:ind w:firstLine="520"/>
                            </w:pPr>
                            <w:r>
                              <w:rPr>
                                <w:color w:val="000000"/>
                                <w:sz w:val="22"/>
                              </w:rPr>
                              <w:t>2010</w:t>
                            </w:r>
                            <w:r>
                              <w:rPr>
                                <w:color w:val="000000"/>
                                <w:sz w:val="22"/>
                              </w:rPr>
                              <w:t>年</w:t>
                            </w:r>
                            <w:r>
                              <w:rPr>
                                <w:color w:val="000000"/>
                                <w:sz w:val="22"/>
                              </w:rPr>
                              <w:t>“</w:t>
                            </w:r>
                            <w:r>
                              <w:rPr>
                                <w:color w:val="000000"/>
                                <w:sz w:val="22"/>
                              </w:rPr>
                              <w:t>国培计划</w:t>
                            </w:r>
                            <w:r>
                              <w:rPr>
                                <w:color w:val="000000"/>
                                <w:sz w:val="22"/>
                              </w:rPr>
                              <w:t>”</w:t>
                            </w:r>
                            <w:r>
                              <w:rPr>
                                <w:color w:val="000000"/>
                                <w:sz w:val="22"/>
                              </w:rPr>
                              <w:t>实施以来，全国</w:t>
                            </w:r>
                            <w:r>
                              <w:rPr>
                                <w:color w:val="000000"/>
                                <w:sz w:val="22"/>
                              </w:rPr>
                              <w:t>31</w:t>
                            </w:r>
                            <w:r>
                              <w:rPr>
                                <w:color w:val="000000"/>
                                <w:sz w:val="22"/>
                              </w:rPr>
                              <w:t>个省（区、市）约</w:t>
                            </w:r>
                            <w:r>
                              <w:rPr>
                                <w:color w:val="000000"/>
                                <w:sz w:val="22"/>
                              </w:rPr>
                              <w:t>1680</w:t>
                            </w:r>
                            <w:r>
                              <w:rPr>
                                <w:color w:val="000000"/>
                                <w:sz w:val="22"/>
                              </w:rPr>
                              <w:t>万人次教师参与了</w:t>
                            </w:r>
                            <w:r>
                              <w:rPr>
                                <w:color w:val="000000"/>
                                <w:sz w:val="22"/>
                              </w:rPr>
                              <w:t>“</w:t>
                            </w:r>
                            <w:r>
                              <w:rPr>
                                <w:color w:val="000000"/>
                                <w:sz w:val="22"/>
                              </w:rPr>
                              <w:t>国培计划</w:t>
                            </w:r>
                            <w:r>
                              <w:rPr>
                                <w:color w:val="000000"/>
                                <w:sz w:val="22"/>
                              </w:rPr>
                              <w:t>”</w:t>
                            </w:r>
                            <w:r>
                              <w:rPr>
                                <w:color w:val="000000"/>
                                <w:sz w:val="22"/>
                              </w:rPr>
                              <w:t>，其中中西部项目和幼师国培项目参训人次约</w:t>
                            </w:r>
                            <w:r>
                              <w:rPr>
                                <w:color w:val="000000"/>
                                <w:sz w:val="22"/>
                              </w:rPr>
                              <w:t>1574</w:t>
                            </w:r>
                            <w:r>
                              <w:rPr>
                                <w:color w:val="000000"/>
                                <w:sz w:val="22"/>
                              </w:rPr>
                              <w:t>万（占比</w:t>
                            </w:r>
                            <w:r>
                              <w:rPr>
                                <w:color w:val="000000"/>
                                <w:sz w:val="22"/>
                              </w:rPr>
                              <w:t>94</w:t>
                            </w:r>
                            <w:r>
                              <w:rPr>
                                <w:color w:val="000000"/>
                                <w:sz w:val="22"/>
                              </w:rPr>
                              <w:t>％），示范培训项目也有超过</w:t>
                            </w:r>
                            <w:r>
                              <w:rPr>
                                <w:color w:val="000000"/>
                                <w:sz w:val="22"/>
                              </w:rPr>
                              <w:t>60</w:t>
                            </w:r>
                            <w:r>
                              <w:rPr>
                                <w:color w:val="000000"/>
                                <w:sz w:val="22"/>
                              </w:rPr>
                              <w:t>％的中西部地区参训者。</w:t>
                            </w:r>
                            <w:r>
                              <w:rPr>
                                <w:color w:val="000000"/>
                                <w:sz w:val="22"/>
                              </w:rPr>
                              <w:t>②</w:t>
                            </w:r>
                            <w:r>
                              <w:rPr>
                                <w:color w:val="000000"/>
                                <w:sz w:val="22"/>
                              </w:rPr>
                              <w:t>从覆盖范围来说，</w:t>
                            </w:r>
                            <w:r>
                              <w:rPr>
                                <w:color w:val="000000"/>
                                <w:sz w:val="22"/>
                              </w:rPr>
                              <w:t>“</w:t>
                            </w:r>
                            <w:r>
                              <w:rPr>
                                <w:color w:val="000000"/>
                                <w:sz w:val="22"/>
                              </w:rPr>
                              <w:t>国培计划</w:t>
                            </w:r>
                            <w:r>
                              <w:rPr>
                                <w:color w:val="000000"/>
                                <w:sz w:val="22"/>
                              </w:rPr>
                              <w:t>”</w:t>
                            </w:r>
                            <w:r>
                              <w:rPr>
                                <w:color w:val="000000"/>
                                <w:sz w:val="22"/>
                              </w:rPr>
                              <w:t>已经覆盖了全部深度贫困</w:t>
                            </w:r>
                            <w:r>
                              <w:rPr>
                                <w:color w:val="000000"/>
                                <w:sz w:val="22"/>
                              </w:rPr>
                              <w:t>县以及贫困地区乡村教师，为广大教师提供了宝贵的培训机会，实现了中西部地区乡村教师的全覆盖。</w:t>
                            </w:r>
                          </w:p>
                          <w:p w:rsidR="0036332D" w:rsidRDefault="00DD414B">
                            <w:pPr>
                              <w:spacing w:after="277" w:line="398" w:lineRule="exact"/>
                              <w:ind w:firstLine="520"/>
                            </w:pPr>
                            <w:r>
                              <w:rPr>
                                <w:color w:val="000000"/>
                                <w:sz w:val="22"/>
                              </w:rPr>
                              <w:t>此外，在精准实施各</w:t>
                            </w:r>
                            <w:proofErr w:type="gramStart"/>
                            <w:r>
                              <w:rPr>
                                <w:color w:val="000000"/>
                                <w:sz w:val="22"/>
                              </w:rPr>
                              <w:t>类支教项目</w:t>
                            </w:r>
                            <w:proofErr w:type="gramEnd"/>
                            <w:r>
                              <w:rPr>
                                <w:color w:val="000000"/>
                                <w:sz w:val="22"/>
                              </w:rPr>
                              <w:t>方面，边远贫困地区、边疆民族地区和革命老区人才支持计划教师专项计划选派</w:t>
                            </w:r>
                            <w:r>
                              <w:rPr>
                                <w:color w:val="000000"/>
                                <w:sz w:val="22"/>
                              </w:rPr>
                              <w:t>11</w:t>
                            </w:r>
                            <w:r>
                              <w:rPr>
                                <w:color w:val="000000"/>
                                <w:sz w:val="22"/>
                              </w:rPr>
                              <w:t>万余名教师，</w:t>
                            </w:r>
                            <w:proofErr w:type="gramStart"/>
                            <w:r>
                              <w:rPr>
                                <w:color w:val="000000"/>
                                <w:sz w:val="22"/>
                              </w:rPr>
                              <w:t>援藏援疆万名</w:t>
                            </w:r>
                            <w:proofErr w:type="gramEnd"/>
                            <w:r>
                              <w:rPr>
                                <w:color w:val="000000"/>
                                <w:sz w:val="22"/>
                              </w:rPr>
                              <w:t>教师支教计划选派了</w:t>
                            </w:r>
                            <w:r>
                              <w:rPr>
                                <w:color w:val="000000"/>
                                <w:sz w:val="22"/>
                              </w:rPr>
                              <w:t>1</w:t>
                            </w:r>
                            <w:r>
                              <w:rPr>
                                <w:color w:val="000000"/>
                                <w:sz w:val="22"/>
                              </w:rPr>
                              <w:t>万名教师，</w:t>
                            </w:r>
                            <w:proofErr w:type="gramStart"/>
                            <w:r>
                              <w:rPr>
                                <w:color w:val="000000"/>
                                <w:sz w:val="22"/>
                              </w:rPr>
                              <w:t>银龄讲学</w:t>
                            </w:r>
                            <w:proofErr w:type="gramEnd"/>
                            <w:r>
                              <w:rPr>
                                <w:color w:val="000000"/>
                                <w:sz w:val="22"/>
                              </w:rPr>
                              <w:t>计划招募了近</w:t>
                            </w:r>
                            <w:r>
                              <w:rPr>
                                <w:color w:val="000000"/>
                                <w:sz w:val="22"/>
                              </w:rPr>
                              <w:t>1</w:t>
                            </w:r>
                            <w:r>
                              <w:rPr>
                                <w:color w:val="000000"/>
                                <w:sz w:val="22"/>
                              </w:rPr>
                              <w:t>万名退休教师，高校</w:t>
                            </w:r>
                            <w:proofErr w:type="gramStart"/>
                            <w:r>
                              <w:rPr>
                                <w:color w:val="000000"/>
                                <w:sz w:val="22"/>
                              </w:rPr>
                              <w:t>银龄计划</w:t>
                            </w:r>
                            <w:proofErr w:type="gramEnd"/>
                            <w:r>
                              <w:rPr>
                                <w:color w:val="000000"/>
                                <w:sz w:val="22"/>
                              </w:rPr>
                              <w:t>支援西部计划，首批遴选</w:t>
                            </w:r>
                            <w:r>
                              <w:rPr>
                                <w:color w:val="000000"/>
                                <w:sz w:val="22"/>
                              </w:rPr>
                              <w:t>140</w:t>
                            </w:r>
                            <w:r>
                              <w:rPr>
                                <w:color w:val="000000"/>
                                <w:sz w:val="22"/>
                              </w:rPr>
                              <w:t>余名退休教授、副教授开展支教支</w:t>
                            </w:r>
                            <w:proofErr w:type="gramStart"/>
                            <w:r>
                              <w:rPr>
                                <w:color w:val="000000"/>
                                <w:sz w:val="22"/>
                              </w:rPr>
                              <w:t>研</w:t>
                            </w:r>
                            <w:proofErr w:type="gramEnd"/>
                            <w:r>
                              <w:rPr>
                                <w:color w:val="000000"/>
                                <w:sz w:val="22"/>
                              </w:rPr>
                              <w:t>，这有效地缓解了贫困地区师资短缺的状况。</w:t>
                            </w:r>
                          </w:p>
                          <w:p w:rsidR="0036332D" w:rsidRDefault="00DD414B">
                            <w:pPr>
                              <w:spacing w:after="297" w:line="506" w:lineRule="exact"/>
                              <w:ind w:firstLine="1340"/>
                            </w:pPr>
                            <w:r>
                              <w:rPr>
                                <w:color w:val="000000"/>
                                <w:sz w:val="28"/>
                              </w:rPr>
                              <w:t>四</w:t>
                            </w:r>
                            <w:r>
                              <w:rPr>
                                <w:color w:val="000000"/>
                                <w:sz w:val="28"/>
                              </w:rPr>
                              <w:t xml:space="preserve"> </w:t>
                            </w:r>
                            <w:r>
                              <w:rPr>
                                <w:color w:val="000000"/>
                                <w:sz w:val="28"/>
                              </w:rPr>
                              <w:t>问题、建议与面向</w:t>
                            </w:r>
                            <w:r>
                              <w:rPr>
                                <w:color w:val="000000"/>
                                <w:sz w:val="28"/>
                              </w:rPr>
                              <w:t>“</w:t>
                            </w:r>
                            <w:r>
                              <w:rPr>
                                <w:color w:val="000000"/>
                                <w:sz w:val="28"/>
                              </w:rPr>
                              <w:t>十四五</w:t>
                            </w:r>
                            <w:r>
                              <w:rPr>
                                <w:color w:val="000000"/>
                                <w:sz w:val="28"/>
                              </w:rPr>
                              <w:t>”</w:t>
                            </w:r>
                            <w:r>
                              <w:rPr>
                                <w:color w:val="000000"/>
                                <w:sz w:val="28"/>
                              </w:rPr>
                              <w:t>的展望</w:t>
                            </w:r>
                          </w:p>
                          <w:p w:rsidR="0036332D" w:rsidRDefault="00DD414B">
                            <w:pPr>
                              <w:spacing w:after="486" w:line="398" w:lineRule="exact"/>
                              <w:ind w:firstLine="520"/>
                            </w:pPr>
                            <w:r>
                              <w:rPr>
                                <w:color w:val="000000"/>
                                <w:sz w:val="22"/>
                              </w:rPr>
                              <w:t>“</w:t>
                            </w:r>
                            <w:r>
                              <w:rPr>
                                <w:color w:val="000000"/>
                                <w:sz w:val="22"/>
                              </w:rPr>
                              <w:t>十三五</w:t>
                            </w:r>
                            <w:r>
                              <w:rPr>
                                <w:color w:val="000000"/>
                                <w:sz w:val="22"/>
                              </w:rPr>
                              <w:t>”</w:t>
                            </w:r>
                            <w:r>
                              <w:rPr>
                                <w:color w:val="000000"/>
                                <w:sz w:val="22"/>
                              </w:rPr>
                              <w:t>期间，我国脱贫攻坚工作取得了举世瞩目的成就，截至</w:t>
                            </w:r>
                            <w:r>
                              <w:rPr>
                                <w:color w:val="000000"/>
                                <w:sz w:val="22"/>
                              </w:rPr>
                              <w:t>2020</w:t>
                            </w:r>
                            <w:r>
                              <w:rPr>
                                <w:color w:val="000000"/>
                                <w:sz w:val="22"/>
                              </w:rPr>
                              <w:t>年</w:t>
                            </w:r>
                            <w:r>
                              <w:rPr>
                                <w:color w:val="000000"/>
                                <w:sz w:val="22"/>
                              </w:rPr>
                              <w:t>11</w:t>
                            </w:r>
                            <w:r>
                              <w:rPr>
                                <w:color w:val="000000"/>
                                <w:sz w:val="22"/>
                              </w:rPr>
                              <w:t>月，</w:t>
                            </w:r>
                            <w:r>
                              <w:rPr>
                                <w:color w:val="000000"/>
                                <w:sz w:val="22"/>
                              </w:rPr>
                              <w:t>我国</w:t>
                            </w:r>
                            <w:r>
                              <w:rPr>
                                <w:color w:val="000000"/>
                                <w:sz w:val="22"/>
                              </w:rPr>
                              <w:t>832</w:t>
                            </w:r>
                            <w:r>
                              <w:rPr>
                                <w:color w:val="000000"/>
                                <w:sz w:val="22"/>
                              </w:rPr>
                              <w:t>个国家级贫困县全部脱贫摘帽，全国</w:t>
                            </w:r>
                            <w:r>
                              <w:rPr>
                                <w:color w:val="000000"/>
                                <w:sz w:val="22"/>
                              </w:rPr>
                              <w:t>5575</w:t>
                            </w:r>
                            <w:r>
                              <w:rPr>
                                <w:color w:val="000000"/>
                                <w:sz w:val="22"/>
                              </w:rPr>
                              <w:t>万农村贫困人口实现脱贫，这一成就，为我国下一阶段的高质量发展以及</w:t>
                            </w:r>
                            <w:r>
                              <w:rPr>
                                <w:color w:val="000000"/>
                                <w:sz w:val="22"/>
                              </w:rPr>
                              <w:t>2035</w:t>
                            </w:r>
                            <w:r>
                              <w:rPr>
                                <w:color w:val="000000"/>
                                <w:sz w:val="22"/>
                              </w:rPr>
                              <w:t>年社会主义现代化远景目标的基本实现打下了坚实的基础。但目前转型阶段，对抽查、普查和考核脱贫攻坚成果过程中发现的问题进行整改，查缺补漏，实现动态清零，仍是我国解决相对贫困问题的关键所在。</w:t>
                            </w:r>
                          </w:p>
                          <w:p w:rsidR="0036332D" w:rsidRDefault="00DD414B">
                            <w:pPr>
                              <w:spacing w:line="289" w:lineRule="exact"/>
                              <w:ind w:firstLine="400"/>
                            </w:pPr>
                            <w:r>
                              <w:rPr>
                                <w:color w:val="000000"/>
                                <w:sz w:val="16"/>
                              </w:rPr>
                              <w:t>①</w:t>
                            </w:r>
                            <w:r>
                              <w:rPr>
                                <w:color w:val="000000"/>
                                <w:sz w:val="16"/>
                              </w:rPr>
                              <w:tab/>
                            </w:r>
                            <w:r>
                              <w:rPr>
                                <w:color w:val="000000"/>
                                <w:sz w:val="16"/>
                              </w:rPr>
                              <w:t>赵婀娜、张烁、吴月：《有力支撑起世界最大规模教育体系</w:t>
                            </w:r>
                            <w:r>
                              <w:rPr>
                                <w:color w:val="000000"/>
                                <w:sz w:val="16"/>
                              </w:rPr>
                              <w:t>-“</w:t>
                            </w:r>
                            <w:r>
                              <w:rPr>
                                <w:color w:val="000000"/>
                                <w:sz w:val="16"/>
                              </w:rPr>
                              <w:t>十三五</w:t>
                            </w:r>
                            <w:r>
                              <w:rPr>
                                <w:color w:val="000000"/>
                                <w:sz w:val="16"/>
                              </w:rPr>
                              <w:t>”</w:t>
                            </w:r>
                            <w:r>
                              <w:rPr>
                                <w:color w:val="000000"/>
                                <w:sz w:val="16"/>
                              </w:rPr>
                              <w:t>以来我国教师队伍建设成就斐然》，《人民日报》</w:t>
                            </w:r>
                            <w:r>
                              <w:rPr>
                                <w:color w:val="000000"/>
                                <w:sz w:val="16"/>
                              </w:rPr>
                              <w:t>2020</w:t>
                            </w:r>
                            <w:r>
                              <w:rPr>
                                <w:color w:val="000000"/>
                                <w:sz w:val="16"/>
                              </w:rPr>
                              <w:t>年</w:t>
                            </w:r>
                            <w:r>
                              <w:rPr>
                                <w:color w:val="000000"/>
                                <w:sz w:val="16"/>
                              </w:rPr>
                              <w:t>11</w:t>
                            </w:r>
                            <w:r>
                              <w:rPr>
                                <w:color w:val="000000"/>
                                <w:sz w:val="16"/>
                              </w:rPr>
                              <w:t>月</w:t>
                            </w:r>
                            <w:r>
                              <w:rPr>
                                <w:color w:val="000000"/>
                                <w:sz w:val="16"/>
                              </w:rPr>
                              <w:t>27</w:t>
                            </w:r>
                            <w:r>
                              <w:rPr>
                                <w:color w:val="000000"/>
                                <w:sz w:val="16"/>
                              </w:rPr>
                              <w:t>日。</w:t>
                            </w:r>
                          </w:p>
                          <w:p w:rsidR="0036332D" w:rsidRDefault="00DD414B">
                            <w:pPr>
                              <w:spacing w:line="307" w:lineRule="exact"/>
                              <w:ind w:firstLine="420"/>
                            </w:pPr>
                            <w:r>
                              <w:rPr>
                                <w:color w:val="000000"/>
                                <w:sz w:val="17"/>
                              </w:rPr>
                              <w:t>②</w:t>
                            </w:r>
                            <w:r>
                              <w:rPr>
                                <w:color w:val="000000"/>
                                <w:sz w:val="17"/>
                              </w:rPr>
                              <w:tab/>
                            </w:r>
                            <w:r>
                              <w:rPr>
                                <w:color w:val="000000"/>
                                <w:sz w:val="17"/>
                              </w:rPr>
                              <w:t>联</w:t>
                            </w:r>
                            <w:r>
                              <w:rPr>
                                <w:color w:val="806040"/>
                                <w:sz w:val="17"/>
                              </w:rPr>
                              <w:t>合</w:t>
                            </w:r>
                            <w:r>
                              <w:rPr>
                                <w:color w:val="000000"/>
                                <w:sz w:val="17"/>
                              </w:rPr>
                              <w:t>国教科文组织教师教育中心：《</w:t>
                            </w:r>
                            <w:r>
                              <w:rPr>
                                <w:color w:val="000000"/>
                                <w:sz w:val="17"/>
                              </w:rPr>
                              <w:t>“</w:t>
                            </w:r>
                            <w:r>
                              <w:rPr>
                                <w:color w:val="000000"/>
                                <w:sz w:val="17"/>
                              </w:rPr>
                              <w:t>国培计划</w:t>
                            </w:r>
                            <w:r>
                              <w:rPr>
                                <w:color w:val="000000"/>
                                <w:sz w:val="17"/>
                              </w:rPr>
                              <w:t>”</w:t>
                            </w:r>
                            <w:r>
                              <w:rPr>
                                <w:color w:val="000000"/>
                                <w:sz w:val="17"/>
                              </w:rPr>
                              <w:t>蓝皮书（</w:t>
                            </w:r>
                            <w:r>
                              <w:rPr>
                                <w:color w:val="000000"/>
                                <w:sz w:val="17"/>
                              </w:rPr>
                              <w:t>2010-2019</w:t>
                            </w:r>
                            <w:r>
                              <w:rPr>
                                <w:color w:val="000000"/>
                                <w:sz w:val="17"/>
                              </w:rPr>
                              <w:t>）摘要》，中华人民共和国教育部网站，</w:t>
                            </w:r>
                            <w:r>
                              <w:rPr>
                                <w:color w:val="000000"/>
                                <w:sz w:val="17"/>
                              </w:rPr>
                              <w:t>2020</w:t>
                            </w:r>
                            <w:r>
                              <w:rPr>
                                <w:color w:val="000000"/>
                                <w:sz w:val="17"/>
                              </w:rPr>
                              <w:t>年</w:t>
                            </w:r>
                            <w:r>
                              <w:rPr>
                                <w:color w:val="000000"/>
                                <w:sz w:val="17"/>
                              </w:rPr>
                              <w:t>9</w:t>
                            </w:r>
                            <w:r>
                              <w:rPr>
                                <w:color w:val="000000"/>
                                <w:sz w:val="17"/>
                              </w:rPr>
                              <w:t>月</w:t>
                            </w:r>
                            <w:r>
                              <w:rPr>
                                <w:color w:val="000000"/>
                                <w:sz w:val="17"/>
                              </w:rPr>
                              <w:t>4</w:t>
                            </w:r>
                            <w:r>
                              <w:rPr>
                                <w:color w:val="000000"/>
                                <w:sz w:val="17"/>
                              </w:rPr>
                              <w:t>日，</w:t>
                            </w:r>
                            <w:r>
                              <w:rPr>
                                <w:color w:val="000000"/>
                                <w:sz w:val="17"/>
                              </w:rPr>
                              <w:t>http</w:t>
                            </w:r>
                            <w:r>
                              <w:rPr>
                                <w:color w:val="000000"/>
                                <w:sz w:val="17"/>
                              </w:rPr>
                              <w:t>：／／</w:t>
                            </w:r>
                            <w:r>
                              <w:rPr>
                                <w:color w:val="000000"/>
                                <w:sz w:val="17"/>
                              </w:rPr>
                              <w:t>www</w:t>
                            </w:r>
                            <w:r>
                              <w:rPr>
                                <w:color w:val="000000"/>
                                <w:sz w:val="17"/>
                              </w:rPr>
                              <w:t>．</w:t>
                            </w:r>
                            <w:r>
                              <w:rPr>
                                <w:color w:val="000000"/>
                                <w:sz w:val="17"/>
                              </w:rPr>
                              <w:t>moe</w:t>
                            </w:r>
                            <w:r>
                              <w:rPr>
                                <w:color w:val="000000"/>
                                <w:sz w:val="17"/>
                              </w:rPr>
                              <w:t>．</w:t>
                            </w:r>
                            <w:r>
                              <w:rPr>
                                <w:color w:val="000000"/>
                                <w:sz w:val="17"/>
                              </w:rPr>
                              <w:t>gov</w:t>
                            </w:r>
                            <w:r>
                              <w:rPr>
                                <w:color w:val="000000"/>
                                <w:sz w:val="17"/>
                              </w:rPr>
                              <w:t>．</w:t>
                            </w:r>
                            <w:r>
                              <w:rPr>
                                <w:color w:val="000000"/>
                                <w:sz w:val="17"/>
                              </w:rPr>
                              <w:t>cn</w:t>
                            </w:r>
                            <w:r>
                              <w:rPr>
                                <w:color w:val="000000"/>
                                <w:sz w:val="17"/>
                              </w:rPr>
                              <w:t>／</w:t>
                            </w:r>
                            <w:r>
                              <w:rPr>
                                <w:color w:val="000000"/>
                                <w:sz w:val="17"/>
                              </w:rPr>
                              <w:t>fbh</w:t>
                            </w:r>
                            <w:r>
                              <w:rPr>
                                <w:color w:val="000000"/>
                                <w:sz w:val="17"/>
                              </w:rPr>
                              <w:t>／</w:t>
                            </w:r>
                            <w:r>
                              <w:rPr>
                                <w:color w:val="000000"/>
                                <w:sz w:val="17"/>
                              </w:rPr>
                              <w:t>live</w:t>
                            </w:r>
                            <w:r>
                              <w:rPr>
                                <w:color w:val="000000"/>
                                <w:sz w:val="17"/>
                              </w:rPr>
                              <w:t>／</w:t>
                            </w:r>
                            <w:r>
                              <w:rPr>
                                <w:color w:val="000000"/>
                                <w:sz w:val="17"/>
                              </w:rPr>
                              <w:t>2020</w:t>
                            </w:r>
                            <w:r>
                              <w:rPr>
                                <w:color w:val="000000"/>
                                <w:sz w:val="17"/>
                              </w:rPr>
                              <w:t>／</w:t>
                            </w:r>
                            <w:r>
                              <w:rPr>
                                <w:color w:val="000000"/>
                                <w:sz w:val="17"/>
                              </w:rPr>
                              <w:t>52439</w:t>
                            </w:r>
                            <w:r>
                              <w:rPr>
                                <w:color w:val="000000"/>
                                <w:sz w:val="17"/>
                              </w:rPr>
                              <w:t>／</w:t>
                            </w:r>
                            <w:r>
                              <w:rPr>
                                <w:color w:val="000000"/>
                                <w:sz w:val="17"/>
                              </w:rPr>
                              <w:t>sfcl</w:t>
                            </w:r>
                            <w:r>
                              <w:rPr>
                                <w:color w:val="000000"/>
                                <w:sz w:val="17"/>
                              </w:rPr>
                              <w:t>／</w:t>
                            </w:r>
                            <w:r>
                              <w:rPr>
                                <w:color w:val="000000"/>
                                <w:sz w:val="17"/>
                              </w:rPr>
                              <w:t>202009/t20200904_485104.html</w:t>
                            </w:r>
                            <w:r>
                              <w:rPr>
                                <w:color w:val="000000"/>
                                <w:sz w:val="17"/>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59" style="position:absolute;left:0pt;margin-left:70.0pt;margin-top:102.0pt;height:671.0pt;width:445.0pt;z-index:637817855709524220;mso-width-relative:page;mso-height-relative:page;mso-position-vertical-relative:page;mso-position-horizontal-relative:page;" coordsize="21600,21600" o:spid="_x0000_s35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1" w:lineRule="exact"/>
                        <w:ind w:firstLine="520"/>
                        <w:jc w:val="both"/>
                      </w:pPr>
                      <w:r>
                        <w:rPr>
                          <w:sz w:val="20"/>
                          <w:color w:val="000000"/>
                        </w:rPr>
                        <w:t xml:space="preserve">2．国培计划</w:t>
                      </w:r>
                    </w:p>
                    <w:p>
                      <w:pPr>
                        <w:spacing w:line="398" w:lineRule="exact"/>
                        <w:ind w:firstLine="520"/>
                        <w:jc w:val="both"/>
                      </w:pPr>
                      <w:r>
                        <w:rPr>
                          <w:sz w:val="22"/>
                          <w:color w:val="000000"/>
                        </w:rPr>
                        <w:t xml:space="preserve">“国培计划”是2010年由教育部和财政部联合启动实施的“中小学幼儿</w:t>
                      </w:r>
                      <w:r>
                        <w:rPr>
                          <w:sz w:val="22"/>
                          <w:color w:val="000000"/>
                        </w:rPr>
                        <w:t xml:space="preserve">园教师国家级培训计划”的简称，是国家层面的、重点支持中部农村教师</w:t>
                      </w:r>
                      <w:r>
                        <w:rPr>
                          <w:sz w:val="22"/>
                          <w:color w:val="000000"/>
                        </w:rPr>
                        <w:t xml:space="preserve">的大规模教师在职培训计划。国家拨付中央财政资金支持“国培计划”的实</w:t>
                      </w:r>
                      <w:r>
                        <w:rPr>
                          <w:sz w:val="22"/>
                          <w:color w:val="000000"/>
                        </w:rPr>
                        <w:t xml:space="preserve">施，2015～2019年，中央财政投入100亿元，用于实施中西部培训项目和幼师</w:t>
                      </w:r>
                      <w:r>
                        <w:rPr>
                          <w:sz w:val="22"/>
                          <w:color w:val="000000"/>
                        </w:rPr>
                        <w:t xml:space="preserve">国培计划，培训乡村教师校园长950万余人次。①</w:t>
                      </w:r>
                    </w:p>
                    <w:p>
                      <w:pPr>
                        <w:spacing w:line="398" w:lineRule="exact"/>
                        <w:ind w:firstLine="520"/>
                        <w:jc w:val="both"/>
                      </w:pPr>
                      <w:r>
                        <w:rPr>
                          <w:sz w:val="22"/>
                          <w:color w:val="000000"/>
                        </w:rPr>
                        <w:t xml:space="preserve">2010年“国培计划”实施以来，全国31个省（区、市）约1680万人次</w:t>
                      </w:r>
                      <w:r>
                        <w:rPr>
                          <w:sz w:val="22"/>
                          <w:color w:val="000000"/>
                        </w:rPr>
                        <w:t xml:space="preserve">教师参与了“国培计划”，其中中西部项目和幼师国培项目参训人次约1574</w:t>
                      </w:r>
                      <w:r>
                        <w:rPr>
                          <w:sz w:val="22"/>
                          <w:color w:val="000000"/>
                        </w:rPr>
                        <w:t xml:space="preserve">万（占比94％），示范培训项目也有超过60％的中西部地区参训者。②从覆盖</w:t>
                      </w:r>
                      <w:r>
                        <w:rPr>
                          <w:sz w:val="22"/>
                          <w:color w:val="000000"/>
                        </w:rPr>
                        <w:t xml:space="preserve">范围来说，“国培计划”已经覆盖了全部深度贫困县以及贫困地区乡村教师，</w:t>
                      </w:r>
                      <w:r>
                        <w:rPr>
                          <w:sz w:val="22"/>
                          <w:color w:val="000000"/>
                        </w:rPr>
                        <w:t xml:space="preserve">为广大教师提供了宝贵的培训机会，实现了中西部地区乡村教师的全覆盖。</w:t>
                      </w:r>
                    </w:p>
                    <w:p>
                      <w:pPr>
                        <w:spacing w:after="277" w:line="398" w:lineRule="exact"/>
                        <w:ind w:firstLine="520"/>
                        <w:jc w:val="both"/>
                      </w:pPr>
                      <w:r>
                        <w:rPr>
                          <w:sz w:val="22"/>
                          <w:color w:val="000000"/>
                        </w:rPr>
                        <w:t xml:space="preserve">此外，在精准实施各类支教项目方面，边远贫困地区、边疆民族地区和革</w:t>
                      </w:r>
                      <w:r>
                        <w:rPr>
                          <w:sz w:val="22"/>
                          <w:color w:val="000000"/>
                        </w:rPr>
                        <w:t xml:space="preserve">命老区人才支持计划教师专项计划选派11万余名教师，援藏援疆万名教师支</w:t>
                      </w:r>
                      <w:r>
                        <w:rPr>
                          <w:sz w:val="22"/>
                          <w:color w:val="000000"/>
                        </w:rPr>
                        <w:t xml:space="preserve">教计划选派了1万名教师，银龄讲学计划招募了近1万名退休教师，高校银龄</w:t>
                      </w:r>
                      <w:r>
                        <w:rPr>
                          <w:sz w:val="22"/>
                          <w:color w:val="000000"/>
                        </w:rPr>
                        <w:t xml:space="preserve">计划支援西部计划，首批遴选140余名退休教授、副教授开展支教支研，这有</w:t>
                      </w:r>
                      <w:r>
                        <w:rPr>
                          <w:sz w:val="22"/>
                          <w:color w:val="000000"/>
                        </w:rPr>
                        <w:t xml:space="preserve">效地缓解了贫困地区师资短缺的状况。</w:t>
                      </w:r>
                    </w:p>
                    <w:p>
                      <w:pPr>
                        <w:spacing w:after="297" w:line="506" w:lineRule="exact"/>
                        <w:ind w:firstLine="1340"/>
                        <w:jc w:val="both"/>
                      </w:pPr>
                      <w:r>
                        <w:rPr>
                          <w:sz w:val="28"/>
                          <w:color w:val="000000"/>
                        </w:rPr>
                        <w:t xml:space="preserve">四 问题、建议与面向“十四五”的展望</w:t>
                      </w:r>
                    </w:p>
                    <w:p>
                      <w:pPr>
                        <w:spacing w:after="486" w:line="398" w:lineRule="exact"/>
                        <w:ind w:firstLine="520"/>
                        <w:jc w:val="both"/>
                      </w:pPr>
                      <w:r>
                        <w:rPr>
                          <w:sz w:val="22"/>
                          <w:color w:val="000000"/>
                        </w:rPr>
                        <w:t xml:space="preserve">“十三五”期间，我国脱贫攻坚工作取得了举世瞩目的成就，截至2020</w:t>
                      </w:r>
                      <w:r>
                        <w:rPr>
                          <w:sz w:val="22"/>
                          <w:color w:val="000000"/>
                        </w:rPr>
                        <w:t xml:space="preserve">年11月，我国832个国家级贫困县全部脱贫摘帽，全国5575万农村贫困人口</w:t>
                      </w:r>
                      <w:r>
                        <w:rPr>
                          <w:sz w:val="22"/>
                          <w:color w:val="000000"/>
                        </w:rPr>
                        <w:t xml:space="preserve">实现脱贫，这一成就，为我国下一阶段的高质量发展以及2035年社会主义现</w:t>
                      </w:r>
                      <w:r>
                        <w:rPr>
                          <w:sz w:val="22"/>
                          <w:color w:val="000000"/>
                        </w:rPr>
                        <w:t xml:space="preserve">代化远景目标的基本实现打下了坚实的基础。但目前转型阶段，对抽查、普查</w:t>
                      </w:r>
                      <w:r>
                        <w:rPr>
                          <w:sz w:val="22"/>
                          <w:color w:val="000000"/>
                        </w:rPr>
                        <w:t xml:space="preserve">和考核脱贫攻坚成果过程中发现的问题进行整改，查缺补漏，实现动态清零，</w:t>
                      </w:r>
                      <w:r>
                        <w:rPr>
                          <w:sz w:val="22"/>
                          <w:color w:val="000000"/>
                        </w:rPr>
                        <w:t xml:space="preserve">仍是我国解决相对贫困问题的关键所在。</w:t>
                      </w:r>
                    </w:p>
                    <w:p>
                      <w:pPr>
                        <w:spacing w:line="289" w:lineRule="exact"/>
                        <w:ind w:firstLine="400"/>
                        <w:jc w:val="both"/>
                      </w:pPr>
                      <w:r>
                        <w:rPr>
                          <w:sz w:val="16"/>
                          <w:color w:val="000000"/>
                        </w:rPr>
                        <w:t xml:space="preserve">①	赵婀娜、张烁、吴月：《有力支撑起世界最大规模教育体系-“十三五”以来我国教师</w:t>
                      </w:r>
                      <w:r>
                        <w:rPr>
                          <w:sz w:val="16"/>
                          <w:color w:val="000000"/>
                        </w:rPr>
                        <w:t xml:space="preserve">队伍建设成就斐然》，《人民日报》2020年11月27日。</w:t>
                      </w:r>
                    </w:p>
                    <w:p>
                      <w:pPr>
                        <w:spacing w:line="307" w:lineRule="exact"/>
                        <w:ind w:firstLine="420"/>
                        <w:jc w:val="both"/>
                      </w:pPr>
                      <w:r>
                        <w:rPr>
                          <w:sz w:val="17"/>
                          <w:color w:val="000000"/>
                        </w:rPr>
                        <w:t xml:space="preserve">②	联</w:t>
                      </w:r>
                      <w:r>
                        <w:rPr>
                          <w:sz w:val="17"/>
                          <w:color w:val="806040"/>
                        </w:rPr>
                        <w:t xml:space="preserve">合</w:t>
                      </w:r>
                      <w:r>
                        <w:rPr>
                          <w:sz w:val="17"/>
                          <w:color w:val="000000"/>
                        </w:rPr>
                        <w:t xml:space="preserve">国教科文组织教师教育中心：《“国培计划”蓝皮书（2010-2019）摘要》，中华人民</w:t>
                      </w:r>
                      <w:r>
                        <w:rPr>
                          <w:sz w:val="17"/>
                          <w:color w:val="000000"/>
                        </w:rPr>
                        <w:t xml:space="preserve">共和国教育部网站，2020年9月4日，http：／／www．moe．gov．cn／fbh／live／2020／52439／sfcl／</w:t>
                      </w:r>
                      <w:r>
                        <w:rPr>
                          <w:sz w:val="17"/>
                          <w:color w:val="000000"/>
                        </w:rPr>
                        <w:t xml:space="preserve">202009/t20200904_485104.html。</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page">
                  <wp:posOffset>6159500</wp:posOffset>
                </wp:positionH>
                <wp:positionV relativeFrom="page">
                  <wp:posOffset>9829800</wp:posOffset>
                </wp:positionV>
                <wp:extent cx="482600" cy="292100"/>
                <wp:effectExtent l="0" t="0" r="635" b="14605"/>
                <wp:wrapSquare wrapText="bothSides"/>
                <wp:docPr id="36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033</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61" style="position:absolute;left:0pt;margin-left:485.0pt;margin-top:774.0pt;height:23.0pt;width:38.0pt;z-index:637817855709524745;mso-width-relative:page;mso-height-relative:page;mso-position-vertical-relative:page;mso-position-horizontal-relative:page;" coordsize="21600,21600" o:spid="_x0000_s36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033</w:t>
                      </w:r>
                    </w:p>
                  </w:txbxContent>
                </v:textbox>
              </v:shape>
            </w:pict>
          </mc:Fallback>
        </mc:AlternateContent>
      </w:r>
    </w:p>
    <w:p w:rsidR="0036332D" w:rsidRDefault="0036332D">
      <w:pPr>
        <w:sectPr w:rsidR="0036332D">
          <w:headerReference w:type="default" r:id="rId108"/>
          <w:footerReference w:type="default" r:id="rId109"/>
          <w:pgSz w:w="11900" w:h="16840"/>
          <w:pgMar w:top="1340" w:right="1400" w:bottom="1340" w:left="140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84864" behindDoc="0" locked="0" layoutInCell="1" allowOverlap="1">
                <wp:simplePos x="0" y="0"/>
                <wp:positionH relativeFrom="page">
                  <wp:posOffset>901700</wp:posOffset>
                </wp:positionH>
                <wp:positionV relativeFrom="page">
                  <wp:posOffset>482600</wp:posOffset>
                </wp:positionV>
                <wp:extent cx="368300" cy="812800"/>
                <wp:effectExtent l="0" t="0" r="635" b="14605"/>
                <wp:wrapSquare wrapText="bothSides"/>
                <wp:docPr id="36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42900" cy="660400"/>
                                  <wp:effectExtent l="0" t="0" r="0" b="0"/>
                                  <wp:docPr id="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New Bitmap Image.jpg"/>
                                          <pic:cNvPicPr/>
                                        </pic:nvPicPr>
                                        <pic:blipFill>
                                          <a:blip r:embed="rId12" cstate="print">
                                            <a:extLst/>
                                          </a:blip>
                                          <a:stretch>
                                            <a:fillRect/>
                                          </a:stretch>
                                        </pic:blipFill>
                                        <pic:spPr>
                                          <a:xfrm>
                                            <a:off x="0" y="0"/>
                                            <a:ext cx="342900" cy="6604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64" style="position:absolute;left:0pt;margin-left:71.0pt;margin-top:38.0pt;height:64.0pt;width:29.0pt;z-index:637817855710174151;mso-width-relative:page;mso-height-relative:page;mso-position-vertical-relative:page;mso-position-horizontal-relative:page;" coordsize="21600,21600" o:spid="_x0000_s36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42900" cy="660400"/>
                            <wp:effectExtent l="0" t="0" r="0" b="0"/>
                            <wp:docPr id="362" name="Picture 1"/>
                            <wp:cNvGraphicFramePr>
                              <a:graphicFrameLocks noChangeAspect="1"/>
                            </wp:cNvGraphicFramePr>
                            <a:graphic>
                              <a:graphicData uri="http://schemas.openxmlformats.org/drawingml/2006/picture">
                                <pic:pic xmlns:pic="http://schemas.openxmlformats.org/drawingml/2006/picture">
                                  <pic:nvPicPr>
                                    <pic:cNvPr id="362" name="New Bitmap Image.jpg"/>
                                    <pic:cNvPicPr/>
                                  </pic:nvPicPr>
                                  <pic:blipFill>
                                    <a:blip r:embed="Rdfdd9086851e4e13" cstate="print">
                                      <a:extLst>
                                        <a:ext uri="{28A0092B-C50C-407E-A947-70E740481C1C}"/>
                                      </a:extLst>
                                    </a:blip>
                                    <a:stretch>
                                      <a:fillRect/>
                                    </a:stretch>
                                  </pic:blipFill>
                                  <pic:spPr>
                                    <a:xfrm>
                                      <a:off x="1000" y="1000"/>
                                      <a:ext cx="342900" cy="660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36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66" style="position:absolute;left:0pt;margin-left:99.0pt;margin-top:68.0pt;height:31.0pt;width:97.0pt;z-index:637817855710175120;mso-width-relative:page;mso-height-relative:page;mso-position-vertical-relative:page;mso-position-horizontal-relative:page;" coordsize="21600,21600" o:spid="_x0000_s36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page">
                  <wp:posOffset>901700</wp:posOffset>
                </wp:positionH>
                <wp:positionV relativeFrom="page">
                  <wp:posOffset>1397000</wp:posOffset>
                </wp:positionV>
                <wp:extent cx="5638800" cy="8470900"/>
                <wp:effectExtent l="0" t="0" r="635" b="14605"/>
                <wp:wrapSquare wrapText="bothSides"/>
                <wp:docPr id="3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71" w:line="436" w:lineRule="exact"/>
                              <w:ind w:firstLine="640"/>
                            </w:pPr>
                            <w:r>
                              <w:rPr>
                                <w:color w:val="000000"/>
                                <w:sz w:val="24"/>
                              </w:rPr>
                              <w:t>（一）</w:t>
                            </w:r>
                            <w:r>
                              <w:rPr>
                                <w:color w:val="000000"/>
                                <w:sz w:val="24"/>
                              </w:rPr>
                              <w:t>“</w:t>
                            </w:r>
                            <w:r>
                              <w:rPr>
                                <w:color w:val="000000"/>
                                <w:sz w:val="24"/>
                              </w:rPr>
                              <w:t>十三五</w:t>
                            </w:r>
                            <w:r>
                              <w:rPr>
                                <w:color w:val="000000"/>
                                <w:sz w:val="24"/>
                              </w:rPr>
                              <w:t>”</w:t>
                            </w:r>
                            <w:r>
                              <w:rPr>
                                <w:color w:val="000000"/>
                                <w:sz w:val="24"/>
                              </w:rPr>
                              <w:t>时期我国教育扶贫政策行动存在的问题和下一步发展建议</w:t>
                            </w:r>
                          </w:p>
                          <w:p w:rsidR="0036332D" w:rsidRDefault="00DD414B">
                            <w:pPr>
                              <w:spacing w:line="400" w:lineRule="exact"/>
                              <w:ind w:firstLine="620"/>
                            </w:pPr>
                            <w:r>
                              <w:rPr>
                                <w:color w:val="000000"/>
                                <w:sz w:val="22"/>
                              </w:rPr>
                              <w:t>“</w:t>
                            </w:r>
                            <w:r>
                              <w:rPr>
                                <w:color w:val="000000"/>
                                <w:sz w:val="22"/>
                              </w:rPr>
                              <w:t>十三五</w:t>
                            </w:r>
                            <w:r>
                              <w:rPr>
                                <w:color w:val="000000"/>
                                <w:sz w:val="22"/>
                              </w:rPr>
                              <w:t>”</w:t>
                            </w:r>
                            <w:r>
                              <w:rPr>
                                <w:color w:val="000000"/>
                                <w:sz w:val="22"/>
                              </w:rPr>
                              <w:t>期间我国教育扶贫政策虽然在整体设计思路与目标任务层面做到了环</w:t>
                            </w:r>
                            <w:r>
                              <w:rPr>
                                <w:color w:val="000000"/>
                                <w:sz w:val="22"/>
                              </w:rPr>
                              <w:t>环相扣、面面俱到，为我国教育事业在脱贫攻坚战中应发挥的重要作用提供了有效的政策支撑，但在不同政策的内容表述与设计逻辑中，仍需在以下方面做出进一步的补充与完善。</w:t>
                            </w:r>
                          </w:p>
                          <w:p w:rsidR="0036332D" w:rsidRDefault="00DD414B">
                            <w:pPr>
                              <w:spacing w:line="400" w:lineRule="exact"/>
                              <w:ind w:firstLine="500"/>
                            </w:pPr>
                            <w:r>
                              <w:rPr>
                                <w:color w:val="000000"/>
                                <w:sz w:val="22"/>
                              </w:rPr>
                              <w:t>首先，</w:t>
                            </w:r>
                            <w:r>
                              <w:rPr>
                                <w:color w:val="000000"/>
                                <w:sz w:val="22"/>
                              </w:rPr>
                              <w:t>“</w:t>
                            </w:r>
                            <w:r>
                              <w:rPr>
                                <w:color w:val="000000"/>
                                <w:sz w:val="22"/>
                              </w:rPr>
                              <w:t>十三五</w:t>
                            </w:r>
                            <w:r>
                              <w:rPr>
                                <w:color w:val="000000"/>
                                <w:sz w:val="22"/>
                              </w:rPr>
                              <w:t>”</w:t>
                            </w:r>
                            <w:r>
                              <w:rPr>
                                <w:color w:val="000000"/>
                                <w:sz w:val="22"/>
                              </w:rPr>
                              <w:t>期间的十六项教育扶贫重大政策，虽然均实现了从学前教育到高等教育学段的全覆盖，但在具体的内容表述中存在较大程度的重叠。比如在《</w:t>
                            </w:r>
                            <w:r>
                              <w:rPr>
                                <w:color w:val="000000"/>
                                <w:sz w:val="22"/>
                              </w:rPr>
                              <w:t>“</w:t>
                            </w:r>
                            <w:r>
                              <w:rPr>
                                <w:color w:val="000000"/>
                                <w:sz w:val="22"/>
                              </w:rPr>
                              <w:t>十三五</w:t>
                            </w:r>
                            <w:r>
                              <w:rPr>
                                <w:color w:val="000000"/>
                                <w:sz w:val="22"/>
                              </w:rPr>
                              <w:t>”</w:t>
                            </w:r>
                            <w:r>
                              <w:rPr>
                                <w:color w:val="000000"/>
                                <w:sz w:val="22"/>
                              </w:rPr>
                              <w:t>脱贫攻坚规划》《中共中央</w:t>
                            </w:r>
                            <w:r>
                              <w:rPr>
                                <w:color w:val="000000"/>
                                <w:sz w:val="22"/>
                              </w:rPr>
                              <w:t xml:space="preserve"> </w:t>
                            </w:r>
                            <w:r>
                              <w:rPr>
                                <w:color w:val="000000"/>
                                <w:sz w:val="22"/>
                              </w:rPr>
                              <w:t>国务院关于实施乡村振兴战略的意见》《中共中央</w:t>
                            </w:r>
                            <w:r>
                              <w:rPr>
                                <w:color w:val="000000"/>
                                <w:sz w:val="22"/>
                              </w:rPr>
                              <w:t xml:space="preserve"> </w:t>
                            </w:r>
                            <w:r>
                              <w:rPr>
                                <w:color w:val="000000"/>
                                <w:sz w:val="22"/>
                              </w:rPr>
                              <w:t>国务院关于坚持农业农村优先发展做好</w:t>
                            </w:r>
                            <w:r>
                              <w:rPr>
                                <w:color w:val="000000"/>
                                <w:sz w:val="22"/>
                              </w:rPr>
                              <w:t>“</w:t>
                            </w:r>
                            <w:r>
                              <w:rPr>
                                <w:color w:val="000000"/>
                                <w:sz w:val="22"/>
                              </w:rPr>
                              <w:t>三农</w:t>
                            </w:r>
                            <w:r>
                              <w:rPr>
                                <w:color w:val="000000"/>
                                <w:sz w:val="22"/>
                              </w:rPr>
                              <w:t>”</w:t>
                            </w:r>
                            <w:r>
                              <w:rPr>
                                <w:color w:val="000000"/>
                                <w:sz w:val="22"/>
                              </w:rPr>
                              <w:t>工作的若干意见》中，均出现了</w:t>
                            </w:r>
                            <w:r>
                              <w:rPr>
                                <w:color w:val="000000"/>
                                <w:sz w:val="22"/>
                              </w:rPr>
                              <w:t>“</w:t>
                            </w:r>
                            <w:r>
                              <w:rPr>
                                <w:color w:val="000000"/>
                                <w:sz w:val="22"/>
                              </w:rPr>
                              <w:t>稳步推进贫困地区农村义务教育学生营养改善计划</w:t>
                            </w:r>
                            <w:r>
                              <w:rPr>
                                <w:color w:val="000000"/>
                                <w:sz w:val="22"/>
                              </w:rPr>
                              <w:t>”</w:t>
                            </w:r>
                            <w:r>
                              <w:rPr>
                                <w:color w:val="000000"/>
                                <w:sz w:val="22"/>
                              </w:rPr>
                              <w:t>这项表述，但</w:t>
                            </w:r>
                            <w:r>
                              <w:rPr>
                                <w:color w:val="000000"/>
                                <w:sz w:val="22"/>
                              </w:rPr>
                              <w:t>该项表述与政策前后文的衔接略显突兀，且也没有出现进一步针对性的解释说明。</w:t>
                            </w:r>
                            <w:r>
                              <w:rPr>
                                <w:color w:val="000000"/>
                                <w:sz w:val="22"/>
                              </w:rPr>
                              <w:t>“</w:t>
                            </w:r>
                            <w:r>
                              <w:rPr>
                                <w:color w:val="000000"/>
                                <w:sz w:val="22"/>
                              </w:rPr>
                              <w:t>全面改善贫困地区义务教育薄弱学校基本办学条件</w:t>
                            </w:r>
                            <w:r>
                              <w:rPr>
                                <w:color w:val="000000"/>
                                <w:sz w:val="22"/>
                              </w:rPr>
                              <w:t>”</w:t>
                            </w:r>
                            <w:r>
                              <w:rPr>
                                <w:color w:val="000000"/>
                                <w:sz w:val="22"/>
                              </w:rPr>
                              <w:t>此项</w:t>
                            </w:r>
                            <w:proofErr w:type="gramStart"/>
                            <w:r>
                              <w:rPr>
                                <w:color w:val="000000"/>
                                <w:sz w:val="22"/>
                              </w:rPr>
                              <w:t>总领性的</w:t>
                            </w:r>
                            <w:proofErr w:type="gramEnd"/>
                            <w:r>
                              <w:rPr>
                                <w:color w:val="000000"/>
                                <w:sz w:val="22"/>
                              </w:rPr>
                              <w:t>表述，频繁出现在十六项教育扶贫政策内容中，既没有针对不同领域的教育扶贫任务做出表述上的区分，也没有随时间的推移而做出内容上的更改。上述情况的政策内容并非个例。政策表述的重复对于一项政策的落地而言是不可避免的，正因如此才能够起到突出强调、层层深入的思想引领作用，但</w:t>
                            </w:r>
                            <w:r>
                              <w:rPr>
                                <w:color w:val="000000"/>
                                <w:sz w:val="22"/>
                              </w:rPr>
                              <w:t>“</w:t>
                            </w:r>
                            <w:r>
                              <w:rPr>
                                <w:color w:val="000000"/>
                                <w:sz w:val="22"/>
                              </w:rPr>
                              <w:t>十三五</w:t>
                            </w:r>
                            <w:r>
                              <w:rPr>
                                <w:color w:val="000000"/>
                                <w:sz w:val="22"/>
                              </w:rPr>
                              <w:t>”</w:t>
                            </w:r>
                            <w:r>
                              <w:rPr>
                                <w:color w:val="000000"/>
                                <w:sz w:val="22"/>
                              </w:rPr>
                              <w:t>期间的教育扶贫政策部分内容较大程度的重叠，一方面对不同年份间政策的区分程度有所不利，另一方面也恰恰证明了教育</w:t>
                            </w:r>
                            <w:r>
                              <w:rPr>
                                <w:color w:val="000000"/>
                                <w:sz w:val="22"/>
                              </w:rPr>
                              <w:t>扶贫政策的落实情况似乎仍有改进空间。</w:t>
                            </w:r>
                          </w:p>
                          <w:p w:rsidR="0036332D" w:rsidRDefault="00DD414B">
                            <w:pPr>
                              <w:spacing w:line="400" w:lineRule="exact"/>
                              <w:ind w:firstLine="500"/>
                            </w:pPr>
                            <w:r>
                              <w:rPr>
                                <w:color w:val="000000"/>
                                <w:sz w:val="22"/>
                              </w:rPr>
                              <w:t>其次，</w:t>
                            </w:r>
                            <w:r>
                              <w:rPr>
                                <w:color w:val="000000"/>
                                <w:sz w:val="22"/>
                              </w:rPr>
                              <w:t>“</w:t>
                            </w:r>
                            <w:r>
                              <w:rPr>
                                <w:color w:val="000000"/>
                                <w:sz w:val="22"/>
                              </w:rPr>
                              <w:t>十三五</w:t>
                            </w:r>
                            <w:r>
                              <w:rPr>
                                <w:color w:val="000000"/>
                                <w:sz w:val="22"/>
                              </w:rPr>
                              <w:t>”</w:t>
                            </w:r>
                            <w:r>
                              <w:rPr>
                                <w:color w:val="000000"/>
                                <w:sz w:val="22"/>
                              </w:rPr>
                              <w:t>期间教育扶贫政策对相关法律的诉求应进一步凸显。不可否认的是，我国教育法律法规体系自身的不完善，在一定程度上限制了教育扶贫立法工作的发展。而不同教育阶段的教育扶贫政策，更多还是依赖《义务教育法》《未成年人保护法》等已有且较为成熟的法律法规作为教育扶贫工作的保障，使现如今的教育帮扶以及未来的教育促进乡村振兴工作仍缺乏相应法律的有力支撑。在一系列扶贫政策中，《中共中央</w:t>
                            </w:r>
                            <w:r>
                              <w:rPr>
                                <w:color w:val="000000"/>
                                <w:sz w:val="22"/>
                              </w:rPr>
                              <w:t xml:space="preserve"> </w:t>
                            </w:r>
                            <w:r>
                              <w:rPr>
                                <w:color w:val="000000"/>
                                <w:sz w:val="22"/>
                              </w:rPr>
                              <w:t>国务院关于实施乡村振兴战略的意见》提出</w:t>
                            </w:r>
                            <w:r>
                              <w:rPr>
                                <w:color w:val="000000"/>
                                <w:sz w:val="22"/>
                              </w:rPr>
                              <w:t>“</w:t>
                            </w:r>
                            <w:r>
                              <w:rPr>
                                <w:color w:val="000000"/>
                                <w:sz w:val="22"/>
                              </w:rPr>
                              <w:t>强化乡村振兴法治保障，抓紧研究制定乡村振兴法的有关工</w:t>
                            </w:r>
                            <w:r>
                              <w:rPr>
                                <w:color w:val="000000"/>
                                <w:sz w:val="22"/>
                              </w:rPr>
                              <w:t>作</w:t>
                            </w:r>
                            <w:r>
                              <w:rPr>
                                <w:color w:val="000000"/>
                                <w:sz w:val="22"/>
                              </w:rPr>
                              <w:t>”</w:t>
                            </w:r>
                            <w:r>
                              <w:rPr>
                                <w:color w:val="000000"/>
                                <w:sz w:val="22"/>
                              </w:rPr>
                              <w:t>、《中共中央</w:t>
                            </w:r>
                            <w:r>
                              <w:rPr>
                                <w:color w:val="000000"/>
                                <w:sz w:val="22"/>
                              </w:rPr>
                              <w:t xml:space="preserve"> </w:t>
                            </w:r>
                            <w:r>
                              <w:rPr>
                                <w:color w:val="000000"/>
                                <w:sz w:val="22"/>
                              </w:rPr>
                              <w:t>国务院关于打赢脱贫攻坚战三年行动的指导意见》也提出</w:t>
                            </w:r>
                            <w:r>
                              <w:rPr>
                                <w:color w:val="000000"/>
                                <w:sz w:val="22"/>
                              </w:rPr>
                              <w:t>“</w:t>
                            </w:r>
                            <w:r>
                              <w:rPr>
                                <w:color w:val="000000"/>
                                <w:sz w:val="22"/>
                              </w:rPr>
                              <w:t>研究推进扶贫开发立法</w:t>
                            </w:r>
                            <w:r>
                              <w:rPr>
                                <w:color w:val="000000"/>
                                <w:sz w:val="22"/>
                              </w:rPr>
                              <w:t>”</w:t>
                            </w:r>
                            <w:r>
                              <w:rPr>
                                <w:color w:val="000000"/>
                                <w:sz w:val="22"/>
                              </w:rPr>
                              <w:t>、《乡村振兴战略规划（</w:t>
                            </w:r>
                            <w:r>
                              <w:rPr>
                                <w:color w:val="000000"/>
                                <w:sz w:val="22"/>
                              </w:rPr>
                              <w:t>2018-2022</w:t>
                            </w:r>
                            <w:r>
                              <w:rPr>
                                <w:color w:val="000000"/>
                                <w:sz w:val="22"/>
                              </w:rPr>
                              <w:t>年）》</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68" style="position:absolute;left:0pt;margin-left:71.0pt;margin-top:110.0pt;height:667.0pt;width:444.0pt;z-index:637817855710177611;mso-width-relative:page;mso-height-relative:page;mso-position-vertical-relative:page;mso-position-horizontal-relative:page;" coordsize="21600,21600" o:spid="_x0000_s36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71" w:line="436" w:lineRule="exact"/>
                        <w:ind w:firstLine="640"/>
                        <w:jc w:val="both"/>
                      </w:pPr>
                      <w:r>
                        <w:rPr>
                          <w:sz w:val="24"/>
                          <w:color w:val="000000"/>
                        </w:rPr>
                        <w:t xml:space="preserve">（一）“十三五”时期我国教育扶贫政策行动存在的问题和下一</w:t>
                      </w:r>
                      <w:r>
                        <w:rPr>
                          <w:sz w:val="24"/>
                          <w:color w:val="000000"/>
                        </w:rPr>
                        <w:t xml:space="preserve">步发展建议</w:t>
                      </w:r>
                    </w:p>
                    <w:p>
                      <w:pPr>
                        <w:spacing w:line="400" w:lineRule="exact"/>
                        <w:ind w:firstLine="620"/>
                        <w:jc w:val="both"/>
                      </w:pPr>
                      <w:r>
                        <w:rPr>
                          <w:sz w:val="22"/>
                          <w:color w:val="000000"/>
                        </w:rPr>
                        <w:t xml:space="preserve">“十三五”期间我国教育扶贫政策虽然在整体设计思路与目标任务层面</w:t>
                      </w:r>
                      <w:r>
                        <w:rPr>
                          <w:sz w:val="22"/>
                          <w:color w:val="000000"/>
                        </w:rPr>
                        <w:t xml:space="preserve">做到了环环相扣、面面俱到，为我国教育事业在脱贫攻坚战中应发挥的重要作</w:t>
                      </w:r>
                      <w:r>
                        <w:rPr>
                          <w:sz w:val="22"/>
                          <w:color w:val="000000"/>
                        </w:rPr>
                        <w:t xml:space="preserve">用提供了有效的政策支撑，但在不同政策的内容表述与设计逻辑中，仍需在以</w:t>
                      </w:r>
                      <w:r>
                        <w:rPr>
                          <w:sz w:val="22"/>
                          <w:color w:val="000000"/>
                        </w:rPr>
                        <w:t xml:space="preserve">下方面做出进一步的补充与完善。</w:t>
                      </w:r>
                    </w:p>
                    <w:p>
                      <w:pPr>
                        <w:spacing w:line="400" w:lineRule="exact"/>
                        <w:ind w:firstLine="500"/>
                        <w:jc w:val="both"/>
                      </w:pPr>
                      <w:r>
                        <w:rPr>
                          <w:sz w:val="22"/>
                          <w:color w:val="000000"/>
                        </w:rPr>
                        <w:t xml:space="preserve">首先，“十三五”期间的十六项教育扶贫重大政策，虽然均实现了从学前</w:t>
                      </w:r>
                      <w:r>
                        <w:rPr>
                          <w:sz w:val="22"/>
                          <w:color w:val="000000"/>
                        </w:rPr>
                        <w:t xml:space="preserve">教育到高等教育学段的全覆盖，但在具体的内容表述中存在较大程度的重叠。</w:t>
                      </w:r>
                      <w:r>
                        <w:rPr>
                          <w:sz w:val="22"/>
                          <w:color w:val="000000"/>
                        </w:rPr>
                        <w:t xml:space="preserve">比如在《“十三五”脱贫攻坚规划》《中共中央 国务院关于实施乡村振兴战</w:t>
                      </w:r>
                      <w:r>
                        <w:rPr>
                          <w:sz w:val="22"/>
                          <w:color w:val="000000"/>
                        </w:rPr>
                        <w:t xml:space="preserve">略的意见》《中共中央 国务院关于坚持农业农村优先发展做好“三农”工作</w:t>
                      </w:r>
                      <w:r>
                        <w:rPr>
                          <w:sz w:val="22"/>
                          <w:color w:val="000000"/>
                        </w:rPr>
                        <w:t xml:space="preserve">的若干意见》中，均出现了“稳步推进贫困地区农村义务教育学生营养改善</w:t>
                      </w:r>
                      <w:r>
                        <w:rPr>
                          <w:sz w:val="22"/>
                          <w:color w:val="000000"/>
                        </w:rPr>
                        <w:t xml:space="preserve">计划”这项表述，但该项表述与政策前后文的衔接略显突兀，且也没有出现</w:t>
                      </w:r>
                      <w:r>
                        <w:rPr>
                          <w:sz w:val="22"/>
                          <w:color w:val="000000"/>
                        </w:rPr>
                        <w:t xml:space="preserve">进一步针对性的解释说明。“全面改善贫困地区义务教育薄弱学校基本办学条</w:t>
                      </w:r>
                      <w:r>
                        <w:rPr>
                          <w:sz w:val="22"/>
                          <w:color w:val="000000"/>
                        </w:rPr>
                        <w:t xml:space="preserve">件”此项总领性的表述，频繁出现在十六项教育扶贫政策内容中，既没有针</w:t>
                      </w:r>
                      <w:r>
                        <w:rPr>
                          <w:sz w:val="22"/>
                          <w:color w:val="000000"/>
                        </w:rPr>
                        <w:t xml:space="preserve">对不同领域的教育扶贫任务做出表述上的区分，也没有随时间的推移而做出内</w:t>
                      </w:r>
                      <w:r>
                        <w:rPr>
                          <w:sz w:val="22"/>
                          <w:color w:val="000000"/>
                        </w:rPr>
                        <w:t xml:space="preserve">容上的更改。上述情况的政策内容并非个例。政策表述的重复对于一项政策的</w:t>
                      </w:r>
                      <w:r>
                        <w:rPr>
                          <w:sz w:val="22"/>
                          <w:color w:val="000000"/>
                        </w:rPr>
                        <w:t xml:space="preserve">落地而言是不可避免的，正因如此才能够起到突出强调、层层深入的思想引领</w:t>
                      </w:r>
                      <w:r>
                        <w:rPr>
                          <w:sz w:val="22"/>
                          <w:color w:val="000000"/>
                        </w:rPr>
                        <w:t xml:space="preserve">作用，但“十三五”期间的教育扶贫政策部分内容较大程度的重叠，一方面</w:t>
                      </w:r>
                      <w:r>
                        <w:rPr>
                          <w:sz w:val="22"/>
                          <w:color w:val="000000"/>
                        </w:rPr>
                        <w:t xml:space="preserve">对不同年份间政策的区分程度有所不利，另一方面也恰恰证明了教育扶贫政策</w:t>
                      </w:r>
                      <w:r>
                        <w:rPr>
                          <w:sz w:val="22"/>
                          <w:color w:val="000000"/>
                        </w:rPr>
                        <w:t xml:space="preserve">的落实情况似乎仍有改进空间。</w:t>
                      </w:r>
                    </w:p>
                    <w:p>
                      <w:pPr>
                        <w:spacing w:line="400" w:lineRule="exact"/>
                        <w:ind w:firstLine="500"/>
                        <w:jc w:val="both"/>
                      </w:pPr>
                      <w:r>
                        <w:rPr>
                          <w:sz w:val="22"/>
                          <w:color w:val="000000"/>
                        </w:rPr>
                        <w:t xml:space="preserve">其次，“十三五”期间教育扶贫政策对相关法律的诉求应进一步凸显。不</w:t>
                      </w:r>
                      <w:r>
                        <w:rPr>
                          <w:sz w:val="22"/>
                          <w:color w:val="000000"/>
                        </w:rPr>
                        <w:t xml:space="preserve">可否认的是，我国教育法律法规体系自身的不完善，在一定程度上限制了教育</w:t>
                      </w:r>
                      <w:r>
                        <w:rPr>
                          <w:sz w:val="22"/>
                          <w:color w:val="000000"/>
                        </w:rPr>
                        <w:t xml:space="preserve">扶贫立法工作的发展。而不同教育阶段的教育扶贫政策，更多还是依赖《义</w:t>
                      </w:r>
                      <w:r>
                        <w:rPr>
                          <w:sz w:val="22"/>
                          <w:color w:val="000000"/>
                        </w:rPr>
                        <w:t xml:space="preserve">务教育法》《未成年人保护法》等已有且较为成熟的法律法规作为教育扶贫工</w:t>
                      </w:r>
                      <w:r>
                        <w:rPr>
                          <w:sz w:val="22"/>
                          <w:color w:val="000000"/>
                        </w:rPr>
                        <w:t xml:space="preserve">作的保障，使现如今的教育帮扶以及未来的教育促进乡村振兴工作仍缺乏相应</w:t>
                      </w:r>
                      <w:r>
                        <w:rPr>
                          <w:sz w:val="22"/>
                          <w:color w:val="000000"/>
                        </w:rPr>
                        <w:t xml:space="preserve">法律的有力支撑。在一系列扶贫政策中，《中共中央 国务院关于实施乡村振</w:t>
                      </w:r>
                      <w:r>
                        <w:rPr>
                          <w:sz w:val="22"/>
                          <w:color w:val="000000"/>
                        </w:rPr>
                        <w:t xml:space="preserve">兴战略的意见》提出“强化乡村振兴法治保障，抓紧研究制定乡村振兴法的</w:t>
                      </w:r>
                      <w:r>
                        <w:rPr>
                          <w:sz w:val="22"/>
                          <w:color w:val="000000"/>
                        </w:rPr>
                        <w:t xml:space="preserve">有关工作”、《中共中央 国务院关于打赢脱贫攻坚战三年行动的指导意见》</w:t>
                      </w:r>
                      <w:r>
                        <w:rPr>
                          <w:sz w:val="22"/>
                          <w:color w:val="000000"/>
                        </w:rPr>
                        <w:t xml:space="preserve">也提出“研究推进扶贫开发立法”、《乡村振兴战略规划（2018-2022年）》</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page">
                  <wp:posOffset>927100</wp:posOffset>
                </wp:positionH>
                <wp:positionV relativeFrom="page">
                  <wp:posOffset>9829800</wp:posOffset>
                </wp:positionV>
                <wp:extent cx="469900" cy="279400"/>
                <wp:effectExtent l="0" t="0" r="635" b="14605"/>
                <wp:wrapSquare wrapText="bothSides"/>
                <wp:docPr id="3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pPr>
                            <w:r>
                              <w:rPr>
                                <w:color w:val="000000"/>
                                <w:sz w:val="22"/>
                              </w:rPr>
                              <w:t>034</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70" style="position:absolute;left:0pt;margin-left:73.0pt;margin-top:774.0pt;height:22.0pt;width:37.0pt;z-index:637817855710178186;mso-width-relative:page;mso-height-relative:page;mso-position-vertical-relative:page;mso-position-horizontal-relative:page;" coordsize="21600,21600" o:spid="_x0000_s37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034</w:t>
                      </w:r>
                    </w:p>
                  </w:txbxContent>
                </v:textbox>
              </v:shape>
            </w:pict>
          </mc:Fallback>
        </mc:AlternateContent>
      </w:r>
    </w:p>
    <w:p w:rsidR="0036332D" w:rsidRDefault="0036332D">
      <w:pPr>
        <w:sectPr w:rsidR="0036332D">
          <w:headerReference w:type="default" r:id="rId110"/>
          <w:footerReference w:type="default" r:id="rId111"/>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688960" behindDoc="0" locked="0" layoutInCell="1" allowOverlap="1">
                <wp:simplePos x="0" y="0"/>
                <wp:positionH relativeFrom="page">
                  <wp:posOffset>2082800</wp:posOffset>
                </wp:positionH>
                <wp:positionV relativeFrom="page">
                  <wp:posOffset>838200</wp:posOffset>
                </wp:positionV>
                <wp:extent cx="3695700" cy="444500"/>
                <wp:effectExtent l="0" t="0" r="635" b="14605"/>
                <wp:wrapSquare wrapText="bothSides"/>
                <wp:docPr id="37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2"/>
                              </w:rPr>
                              <w:t>“</w:t>
                            </w:r>
                            <w:r>
                              <w:rPr>
                                <w:color w:val="000000"/>
                                <w:sz w:val="22"/>
                              </w:rPr>
                              <w:t>十三五</w:t>
                            </w:r>
                            <w:r>
                              <w:rPr>
                                <w:color w:val="000000"/>
                                <w:sz w:val="22"/>
                              </w:rPr>
                              <w:t>”</w:t>
                            </w:r>
                            <w:r>
                              <w:rPr>
                                <w:color w:val="000000"/>
                                <w:sz w:val="22"/>
                              </w:rPr>
                              <w:t>时期中国教育扶贫发展回顾与</w:t>
                            </w:r>
                            <w:r>
                              <w:rPr>
                                <w:color w:val="000000"/>
                                <w:sz w:val="22"/>
                              </w:rPr>
                              <w:t>“</w:t>
                            </w:r>
                            <w:r>
                              <w:rPr>
                                <w:color w:val="000000"/>
                                <w:sz w:val="22"/>
                              </w:rPr>
                              <w:t>十四五</w:t>
                            </w:r>
                            <w:r>
                              <w:rPr>
                                <w:color w:val="000000"/>
                                <w:sz w:val="22"/>
                              </w:rPr>
                              <w:t>”</w:t>
                            </w:r>
                            <w:r>
                              <w:rPr>
                                <w:color w:val="000000"/>
                                <w:sz w:val="22"/>
                              </w:rPr>
                              <w:t>展望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72" style="position:absolute;left:0pt;margin-left:164.0pt;margin-top:66.0pt;height:35.0pt;width:291.0pt;z-index:637817855710891331;mso-width-relative:page;mso-height-relative:page;mso-position-vertical-relative:page;mso-position-horizontal-relative:page;" coordsize="21600,21600" o:spid="_x0000_s37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“十三五”时期中国教育扶贫发展回顾与“十四五”展望</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page">
                  <wp:posOffset>5664200</wp:posOffset>
                </wp:positionH>
                <wp:positionV relativeFrom="page">
                  <wp:posOffset>787400</wp:posOffset>
                </wp:positionV>
                <wp:extent cx="800100" cy="482600"/>
                <wp:effectExtent l="0" t="0" r="635" b="14605"/>
                <wp:wrapSquare wrapText="bothSides"/>
                <wp:docPr id="37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74700" cy="330200"/>
                                  <wp:effectExtent l="0" t="0" r="0" b="0"/>
                                  <wp:docPr id="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New Bitmap Image.jpg"/>
                                          <pic:cNvPicPr/>
                                        </pic:nvPicPr>
                                        <pic:blipFill>
                                          <a:blip r:embed="rId57" cstate="print">
                                            <a:extLst/>
                                          </a:blip>
                                          <a:stretch>
                                            <a:fillRect/>
                                          </a:stretch>
                                        </pic:blipFill>
                                        <pic:spPr>
                                          <a:xfrm>
                                            <a:off x="0" y="0"/>
                                            <a:ext cx="7747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75" style="position:absolute;left:0pt;margin-left:446.0pt;margin-top:62.0pt;height:38.0pt;width:63.0pt;z-index:637817855710893479;mso-width-relative:page;mso-height-relative:page;mso-position-vertical-relative:page;mso-position-horizontal-relative:page;" coordsize="21600,21600" o:spid="_x0000_s37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74700" cy="330200"/>
                            <wp:effectExtent l="0" t="0" r="0" b="0"/>
                            <wp:docPr id="373" name="Picture 1"/>
                            <wp:cNvGraphicFramePr>
                              <a:graphicFrameLocks noChangeAspect="1"/>
                            </wp:cNvGraphicFramePr>
                            <a:graphic>
                              <a:graphicData uri="http://schemas.openxmlformats.org/drawingml/2006/picture">
                                <pic:pic xmlns:pic="http://schemas.openxmlformats.org/drawingml/2006/picture">
                                  <pic:nvPicPr>
                                    <pic:cNvPr id="373" name="New Bitmap Image.jpg"/>
                                    <pic:cNvPicPr/>
                                  </pic:nvPicPr>
                                  <pic:blipFill>
                                    <a:blip r:embed="R305130bd1dd44333" cstate="print">
                                      <a:extLst>
                                        <a:ext uri="{28A0092B-C50C-407E-A947-70E740481C1C}"/>
                                      </a:extLst>
                                    </a:blip>
                                    <a:stretch>
                                      <a:fillRect/>
                                    </a:stretch>
                                  </pic:blipFill>
                                  <pic:spPr>
                                    <a:xfrm>
                                      <a:off x="1000" y="1000"/>
                                      <a:ext cx="7747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page">
                  <wp:posOffset>889000</wp:posOffset>
                </wp:positionH>
                <wp:positionV relativeFrom="page">
                  <wp:posOffset>1295400</wp:posOffset>
                </wp:positionV>
                <wp:extent cx="5626100" cy="8534400"/>
                <wp:effectExtent l="0" t="0" r="635" b="14605"/>
                <wp:wrapSquare wrapText="bothSides"/>
                <wp:docPr id="37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9" w:lineRule="exact"/>
                              <w:ind w:firstLine="20"/>
                            </w:pPr>
                            <w:r>
                              <w:rPr>
                                <w:color w:val="000000"/>
                                <w:sz w:val="22"/>
                              </w:rPr>
                              <w:t>又强调</w:t>
                            </w:r>
                            <w:r>
                              <w:rPr>
                                <w:color w:val="000000"/>
                                <w:sz w:val="22"/>
                              </w:rPr>
                              <w:t>“</w:t>
                            </w:r>
                            <w:r>
                              <w:rPr>
                                <w:color w:val="000000"/>
                                <w:sz w:val="22"/>
                              </w:rPr>
                              <w:t>完善乡村振兴法律法规和标准体系，充分发挥立法在乡村振兴中的保障和推动作用</w:t>
                            </w:r>
                            <w:r>
                              <w:rPr>
                                <w:color w:val="000000"/>
                                <w:sz w:val="22"/>
                              </w:rPr>
                              <w:t>”</w:t>
                            </w:r>
                            <w:r>
                              <w:rPr>
                                <w:color w:val="000000"/>
                                <w:sz w:val="22"/>
                              </w:rPr>
                              <w:t>。不同年份政策间相似的表述，既证实了相关法律法规体系的重要性，又为</w:t>
                            </w:r>
                            <w:r>
                              <w:rPr>
                                <w:color w:val="000000"/>
                                <w:sz w:val="22"/>
                              </w:rPr>
                              <w:t>“</w:t>
                            </w:r>
                            <w:r>
                              <w:rPr>
                                <w:color w:val="000000"/>
                                <w:sz w:val="22"/>
                              </w:rPr>
                              <w:t>十四五</w:t>
                            </w:r>
                            <w:r>
                              <w:rPr>
                                <w:color w:val="000000"/>
                                <w:sz w:val="22"/>
                              </w:rPr>
                              <w:t>”</w:t>
                            </w:r>
                            <w:r>
                              <w:rPr>
                                <w:color w:val="000000"/>
                                <w:sz w:val="22"/>
                              </w:rPr>
                              <w:t>时期乡村振兴工作的法治化建设留下了任务。</w:t>
                            </w:r>
                          </w:p>
                          <w:p w:rsidR="0036332D" w:rsidRDefault="00DD414B">
                            <w:pPr>
                              <w:spacing w:line="399" w:lineRule="exact"/>
                              <w:ind w:firstLine="420"/>
                            </w:pPr>
                            <w:r>
                              <w:rPr>
                                <w:color w:val="000000"/>
                                <w:sz w:val="22"/>
                              </w:rPr>
                              <w:t>最后，在具体的教育扶贫行动中，对防止教育返贫机制的建立以及教育脱贫政策评估指标的完善亟待突出。有学者指出，目前我国出现返贫现象的可能原因：一是对限时脱贫的认识存在偏颇，二是基于</w:t>
                            </w:r>
                            <w:r>
                              <w:rPr>
                                <w:color w:val="000000"/>
                                <w:sz w:val="22"/>
                              </w:rPr>
                              <w:t>“</w:t>
                            </w:r>
                            <w:r>
                              <w:rPr>
                                <w:color w:val="000000"/>
                                <w:sz w:val="22"/>
                              </w:rPr>
                              <w:t>输血式扶贫</w:t>
                            </w:r>
                            <w:r>
                              <w:rPr>
                                <w:color w:val="000000"/>
                                <w:sz w:val="22"/>
                              </w:rPr>
                              <w:t>”</w:t>
                            </w:r>
                            <w:r>
                              <w:rPr>
                                <w:color w:val="000000"/>
                                <w:sz w:val="22"/>
                              </w:rPr>
                              <w:t>的脱贫生态脆弱，三是产业扶贫存在严重短板，四是扶贫和被扶贫主体的内生动力相对不足，五是有效减缓和阻断脱贫再返贫的应急统筹基金缺位。</w:t>
                            </w:r>
                            <w:r>
                              <w:rPr>
                                <w:color w:val="000000"/>
                                <w:sz w:val="22"/>
                              </w:rPr>
                              <w:t>①</w:t>
                            </w:r>
                            <w:r>
                              <w:rPr>
                                <w:color w:val="000000"/>
                                <w:sz w:val="22"/>
                              </w:rPr>
                              <w:t>而就整体扶贫工作中的教育扶贫而言，认知偏差、内生动力不足以及财政补贴的部分欠缺，都是影响防止教育返贫标准与机制建立、教育脱贫政策评估指标完善的重要因素。</w:t>
                            </w:r>
                            <w:r>
                              <w:rPr>
                                <w:color w:val="000000"/>
                                <w:sz w:val="22"/>
                              </w:rPr>
                              <w:t>“</w:t>
                            </w:r>
                            <w:r>
                              <w:rPr>
                                <w:color w:val="000000"/>
                                <w:sz w:val="22"/>
                              </w:rPr>
                              <w:t>十三五</w:t>
                            </w:r>
                            <w:r>
                              <w:rPr>
                                <w:color w:val="000000"/>
                                <w:sz w:val="22"/>
                              </w:rPr>
                              <w:t>”</w:t>
                            </w:r>
                            <w:r>
                              <w:rPr>
                                <w:color w:val="000000"/>
                                <w:sz w:val="22"/>
                              </w:rPr>
                              <w:t>时期的防止返贫机制建设以及脱</w:t>
                            </w:r>
                            <w:r>
                              <w:rPr>
                                <w:color w:val="000000"/>
                                <w:sz w:val="22"/>
                              </w:rPr>
                              <w:t>贫政策评估指标体系的完善，基本与整体的脱贫攻坚工作同步展开，因此无法形成较为完备和有效的体制机制。而中共中央政治局委员、国务院扶贫开发领导小组组长胡春华在</w:t>
                            </w:r>
                            <w:r>
                              <w:rPr>
                                <w:color w:val="000000"/>
                                <w:sz w:val="22"/>
                              </w:rPr>
                              <w:t>2021</w:t>
                            </w:r>
                            <w:r>
                              <w:rPr>
                                <w:color w:val="000000"/>
                                <w:sz w:val="22"/>
                              </w:rPr>
                              <w:t>年</w:t>
                            </w:r>
                            <w:r>
                              <w:rPr>
                                <w:color w:val="000000"/>
                                <w:sz w:val="22"/>
                              </w:rPr>
                              <w:t>2</w:t>
                            </w:r>
                            <w:r>
                              <w:rPr>
                                <w:color w:val="000000"/>
                                <w:sz w:val="22"/>
                              </w:rPr>
                              <w:t>月</w:t>
                            </w:r>
                            <w:r>
                              <w:rPr>
                                <w:color w:val="000000"/>
                                <w:sz w:val="22"/>
                              </w:rPr>
                              <w:t>2</w:t>
                            </w:r>
                            <w:r>
                              <w:rPr>
                                <w:color w:val="000000"/>
                                <w:sz w:val="22"/>
                              </w:rPr>
                              <w:t>日的国家脱贫攻坚普查领导小组第二次全体会议中指出，自脱贫攻坚普查工作启动以来，普查现场登记、事后质量抽查、数据审核处理等主要工作任务都已经顺利完成。</w:t>
                            </w:r>
                            <w:r>
                              <w:rPr>
                                <w:color w:val="000000"/>
                                <w:sz w:val="22"/>
                              </w:rPr>
                              <w:t>②</w:t>
                            </w:r>
                            <w:r>
                              <w:rPr>
                                <w:color w:val="000000"/>
                                <w:sz w:val="22"/>
                              </w:rPr>
                              <w:t>这意味着</w:t>
                            </w:r>
                            <w:r>
                              <w:rPr>
                                <w:color w:val="000000"/>
                                <w:sz w:val="22"/>
                              </w:rPr>
                              <w:t>“</w:t>
                            </w:r>
                            <w:r>
                              <w:rPr>
                                <w:color w:val="000000"/>
                                <w:sz w:val="22"/>
                              </w:rPr>
                              <w:t>十三五</w:t>
                            </w:r>
                            <w:r>
                              <w:rPr>
                                <w:color w:val="000000"/>
                                <w:sz w:val="22"/>
                              </w:rPr>
                              <w:t>”</w:t>
                            </w:r>
                            <w:r>
                              <w:rPr>
                                <w:color w:val="000000"/>
                                <w:sz w:val="22"/>
                              </w:rPr>
                              <w:t>期间我国脱贫攻坚数据档案的建立已有了较为真实可靠的基础，这对下一阶段我国政策评估指标的完善与评估体系的建设而言，无疑是大有裨益的。</w:t>
                            </w:r>
                          </w:p>
                          <w:p w:rsidR="0036332D" w:rsidRDefault="00DD414B">
                            <w:pPr>
                              <w:spacing w:after="92" w:line="399" w:lineRule="exact"/>
                              <w:ind w:firstLine="420"/>
                            </w:pPr>
                            <w:r>
                              <w:rPr>
                                <w:color w:val="000000"/>
                                <w:sz w:val="22"/>
                              </w:rPr>
                              <w:t>由此可见，下一阶段我国教育帮扶政策制度与行</w:t>
                            </w:r>
                            <w:r>
                              <w:rPr>
                                <w:color w:val="000000"/>
                                <w:sz w:val="22"/>
                              </w:rPr>
                              <w:t>动的完善，一方面应注重上述方面的短板，另一方面应注重具体问题具体分析，结合实际发展需求。在政策表述层面应尽可能减少冗余、精准到位，在乡村振兴工作中应尽快实现相关法律法规的支撑，在防止返贫工作任务中，应以</w:t>
                            </w:r>
                            <w:r>
                              <w:rPr>
                                <w:color w:val="000000"/>
                                <w:sz w:val="22"/>
                              </w:rPr>
                              <w:t>“</w:t>
                            </w:r>
                            <w:r>
                              <w:rPr>
                                <w:color w:val="000000"/>
                                <w:sz w:val="22"/>
                              </w:rPr>
                              <w:t>十三五</w:t>
                            </w:r>
                            <w:r>
                              <w:rPr>
                                <w:color w:val="000000"/>
                                <w:sz w:val="22"/>
                              </w:rPr>
                              <w:t>”</w:t>
                            </w:r>
                            <w:r>
                              <w:rPr>
                                <w:color w:val="000000"/>
                                <w:sz w:val="22"/>
                              </w:rPr>
                              <w:t>已有的数据与成果为基础，尽快形成较为完备的政策评估标准与指标体系。</w:t>
                            </w:r>
                          </w:p>
                          <w:p w:rsidR="0036332D" w:rsidRDefault="00DD414B">
                            <w:pPr>
                              <w:spacing w:after="92" w:line="436" w:lineRule="exact"/>
                              <w:ind w:firstLine="640"/>
                            </w:pPr>
                            <w:r>
                              <w:rPr>
                                <w:color w:val="000000"/>
                                <w:sz w:val="24"/>
                              </w:rPr>
                              <w:t>（二）面向</w:t>
                            </w:r>
                            <w:r>
                              <w:rPr>
                                <w:color w:val="000000"/>
                                <w:sz w:val="24"/>
                              </w:rPr>
                              <w:t>“</w:t>
                            </w:r>
                            <w:r>
                              <w:rPr>
                                <w:color w:val="000000"/>
                                <w:sz w:val="24"/>
                              </w:rPr>
                              <w:t>十四五</w:t>
                            </w:r>
                            <w:r>
                              <w:rPr>
                                <w:color w:val="000000"/>
                                <w:sz w:val="24"/>
                              </w:rPr>
                              <w:t>”</w:t>
                            </w:r>
                            <w:r>
                              <w:rPr>
                                <w:color w:val="000000"/>
                                <w:sz w:val="24"/>
                              </w:rPr>
                              <w:t>，我国以教育促乡村振兴的工作展望</w:t>
                            </w:r>
                          </w:p>
                          <w:p w:rsidR="0036332D" w:rsidRDefault="00DD414B">
                            <w:pPr>
                              <w:spacing w:after="216" w:line="399" w:lineRule="exact"/>
                              <w:ind w:firstLine="420"/>
                            </w:pPr>
                            <w:r>
                              <w:rPr>
                                <w:color w:val="000000"/>
                                <w:sz w:val="22"/>
                              </w:rPr>
                              <w:t>“</w:t>
                            </w:r>
                            <w:r>
                              <w:rPr>
                                <w:color w:val="000000"/>
                                <w:sz w:val="22"/>
                              </w:rPr>
                              <w:t>十四五</w:t>
                            </w:r>
                            <w:r>
                              <w:rPr>
                                <w:color w:val="000000"/>
                                <w:sz w:val="22"/>
                              </w:rPr>
                              <w:t>”</w:t>
                            </w:r>
                            <w:r>
                              <w:rPr>
                                <w:color w:val="000000"/>
                                <w:sz w:val="22"/>
                              </w:rPr>
                              <w:t>规划中提出，在</w:t>
                            </w:r>
                            <w:r>
                              <w:rPr>
                                <w:color w:val="000000"/>
                                <w:sz w:val="22"/>
                              </w:rPr>
                              <w:t>2021</w:t>
                            </w:r>
                            <w:r>
                              <w:rPr>
                                <w:color w:val="000000"/>
                                <w:sz w:val="22"/>
                              </w:rPr>
                              <w:t>～</w:t>
                            </w:r>
                            <w:r>
                              <w:rPr>
                                <w:color w:val="000000"/>
                                <w:sz w:val="22"/>
                              </w:rPr>
                              <w:t>2025</w:t>
                            </w:r>
                            <w:r>
                              <w:rPr>
                                <w:color w:val="000000"/>
                                <w:sz w:val="22"/>
                              </w:rPr>
                              <w:t>年的</w:t>
                            </w:r>
                            <w:r>
                              <w:rPr>
                                <w:color w:val="000000"/>
                                <w:sz w:val="22"/>
                              </w:rPr>
                              <w:t>“</w:t>
                            </w:r>
                            <w:r>
                              <w:rPr>
                                <w:color w:val="000000"/>
                                <w:sz w:val="22"/>
                              </w:rPr>
                              <w:t>三农</w:t>
                            </w:r>
                            <w:r>
                              <w:rPr>
                                <w:color w:val="000000"/>
                                <w:sz w:val="22"/>
                              </w:rPr>
                              <w:t>”</w:t>
                            </w:r>
                            <w:r>
                              <w:rPr>
                                <w:color w:val="000000"/>
                                <w:sz w:val="22"/>
                              </w:rPr>
                              <w:t>工作中，要优先发</w:t>
                            </w:r>
                          </w:p>
                          <w:p w:rsidR="0036332D" w:rsidRDefault="00DD414B">
                            <w:pPr>
                              <w:spacing w:line="327" w:lineRule="exact"/>
                              <w:ind w:firstLine="420"/>
                            </w:pPr>
                            <w:r>
                              <w:rPr>
                                <w:color w:val="806040"/>
                                <w:sz w:val="18"/>
                              </w:rPr>
                              <w:t>①</w:t>
                            </w:r>
                            <w:r>
                              <w:rPr>
                                <w:color w:val="000000"/>
                                <w:sz w:val="18"/>
                              </w:rPr>
                              <w:tab/>
                            </w:r>
                            <w:r>
                              <w:rPr>
                                <w:color w:val="806040"/>
                                <w:sz w:val="18"/>
                              </w:rPr>
                              <w:t>卜海：《我国脱贫再返贫防范机制的建立和运行问题研究》，《江苏师范大学学报》（哲学</w:t>
                            </w:r>
                            <w:r>
                              <w:rPr>
                                <w:color w:val="000000"/>
                                <w:sz w:val="18"/>
                              </w:rPr>
                              <w:t>社</w:t>
                            </w:r>
                            <w:r>
                              <w:rPr>
                                <w:color w:val="000000"/>
                                <w:sz w:val="18"/>
                              </w:rPr>
                              <w:t>会科学版）</w:t>
                            </w:r>
                            <w:r>
                              <w:rPr>
                                <w:color w:val="000000"/>
                                <w:sz w:val="18"/>
                              </w:rPr>
                              <w:t>2018</w:t>
                            </w:r>
                            <w:r>
                              <w:rPr>
                                <w:color w:val="000000"/>
                                <w:sz w:val="18"/>
                              </w:rPr>
                              <w:t>年第</w:t>
                            </w:r>
                            <w:r>
                              <w:rPr>
                                <w:color w:val="000000"/>
                                <w:sz w:val="18"/>
                              </w:rPr>
                              <w:t>6</w:t>
                            </w:r>
                            <w:r>
                              <w:rPr>
                                <w:color w:val="000000"/>
                                <w:sz w:val="18"/>
                              </w:rPr>
                              <w:t>期。</w:t>
                            </w:r>
                          </w:p>
                          <w:p w:rsidR="0036332D" w:rsidRDefault="00DD414B">
                            <w:pPr>
                              <w:spacing w:line="308" w:lineRule="exact"/>
                              <w:ind w:firstLine="420"/>
                            </w:pPr>
                            <w:r>
                              <w:rPr>
                                <w:color w:val="000000"/>
                                <w:sz w:val="17"/>
                              </w:rPr>
                              <w:t>②</w:t>
                            </w:r>
                            <w:r>
                              <w:rPr>
                                <w:color w:val="000000"/>
                                <w:sz w:val="17"/>
                              </w:rPr>
                              <w:tab/>
                            </w:r>
                            <w:r>
                              <w:rPr>
                                <w:color w:val="000000"/>
                                <w:sz w:val="17"/>
                              </w:rPr>
                              <w:t>《胡春华强调：确保脱贫攻坚普查取得圆满成功》，中国政府网，</w:t>
                            </w:r>
                            <w:r>
                              <w:rPr>
                                <w:color w:val="000000"/>
                                <w:sz w:val="17"/>
                              </w:rPr>
                              <w:t>2021</w:t>
                            </w:r>
                            <w:r>
                              <w:rPr>
                                <w:color w:val="000000"/>
                                <w:sz w:val="17"/>
                              </w:rPr>
                              <w:t>年</w:t>
                            </w:r>
                            <w:r>
                              <w:rPr>
                                <w:color w:val="000000"/>
                                <w:sz w:val="17"/>
                              </w:rPr>
                              <w:t>2</w:t>
                            </w:r>
                            <w:r>
                              <w:rPr>
                                <w:color w:val="000000"/>
                                <w:sz w:val="17"/>
                              </w:rPr>
                              <w:t>月</w:t>
                            </w:r>
                            <w:r>
                              <w:rPr>
                                <w:color w:val="000000"/>
                                <w:sz w:val="17"/>
                              </w:rPr>
                              <w:t>2</w:t>
                            </w:r>
                            <w:r>
                              <w:rPr>
                                <w:color w:val="000000"/>
                                <w:sz w:val="17"/>
                              </w:rPr>
                              <w:t>日，</w:t>
                            </w:r>
                            <w:r>
                              <w:rPr>
                                <w:color w:val="000000"/>
                                <w:sz w:val="17"/>
                              </w:rPr>
                              <w:t>http://www.gov.cn/guowuyuan/2021-02/02/content_5584473.htm</w:t>
                            </w:r>
                            <w:r>
                              <w:rPr>
                                <w:color w:val="000000"/>
                                <w:sz w:val="17"/>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77" style="position:absolute;left:0pt;margin-left:70.0pt;margin-top:102.0pt;height:672.0pt;width:443.0pt;z-index:637817855710896049;mso-width-relative:page;mso-height-relative:page;mso-position-vertical-relative:page;mso-position-horizontal-relative:page;" coordsize="21600,21600" o:spid="_x0000_s37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9" w:lineRule="exact"/>
                        <w:ind w:firstLine="20"/>
                        <w:jc w:val="both"/>
                      </w:pPr>
                      <w:r>
                        <w:rPr>
                          <w:sz w:val="22"/>
                          <w:color w:val="000000"/>
                        </w:rPr>
                        <w:t xml:space="preserve">又强调“完善乡村振兴法律法规和标准体系，充分发挥立法在乡村振兴中的</w:t>
                      </w:r>
                      <w:r>
                        <w:rPr>
                          <w:sz w:val="22"/>
                          <w:color w:val="000000"/>
                        </w:rPr>
                        <w:t xml:space="preserve">保障和推动作用”。不同年份政策间相似的表述，既证实了相关法律法规体系</w:t>
                      </w:r>
                      <w:r>
                        <w:rPr>
                          <w:sz w:val="22"/>
                          <w:color w:val="000000"/>
                        </w:rPr>
                        <w:t xml:space="preserve">的重要性，又为“十四五”时期乡村振兴工作的法治化建设留下了任务。</w:t>
                      </w:r>
                    </w:p>
                    <w:p>
                      <w:pPr>
                        <w:spacing w:line="399" w:lineRule="exact"/>
                        <w:ind w:firstLine="420"/>
                        <w:jc w:val="both"/>
                      </w:pPr>
                      <w:r>
                        <w:rPr>
                          <w:sz w:val="22"/>
                          <w:color w:val="000000"/>
                        </w:rPr>
                        <w:t xml:space="preserve">最后，在具体的教育扶贫行动中，对防止教育返贫机制的建立以及教育脱</w:t>
                      </w:r>
                      <w:r>
                        <w:rPr>
                          <w:sz w:val="22"/>
                          <w:color w:val="000000"/>
                        </w:rPr>
                        <w:t xml:space="preserve">贫政策评估指标的完善亟待突出。有学者指出，目前我国出现返贫现象的可能</w:t>
                      </w:r>
                      <w:r>
                        <w:rPr>
                          <w:sz w:val="22"/>
                          <w:color w:val="000000"/>
                        </w:rPr>
                        <w:t xml:space="preserve">原因：一是对限时脱贫的认识存在偏颇，二是基于“输血式扶贫”的脱贫生</w:t>
                      </w:r>
                      <w:r>
                        <w:rPr>
                          <w:sz w:val="22"/>
                          <w:color w:val="000000"/>
                        </w:rPr>
                        <w:t xml:space="preserve">态脆弱，三是产业扶贫存在严重短板，四是扶贫和被扶贫主体的内生动力相对</w:t>
                      </w:r>
                      <w:r>
                        <w:rPr>
                          <w:sz w:val="22"/>
                          <w:color w:val="000000"/>
                        </w:rPr>
                        <w:t xml:space="preserve">不足，五是有效减缓和阻断脱贫再返贫的应急统筹基金缺位。①而就整体扶贫</w:t>
                      </w:r>
                      <w:r>
                        <w:rPr>
                          <w:sz w:val="22"/>
                          <w:color w:val="000000"/>
                        </w:rPr>
                        <w:t xml:space="preserve">工作中的教育扶贫而言，认知偏差、内生动力不足以及财政补贴的部分欠缺，</w:t>
                      </w:r>
                      <w:r>
                        <w:rPr>
                          <w:sz w:val="22"/>
                          <w:color w:val="000000"/>
                        </w:rPr>
                        <w:t xml:space="preserve">都是影响防止教育返贫标准与机制建立、教育脱贫政策评估指标完善的重要因</w:t>
                      </w:r>
                      <w:r>
                        <w:rPr>
                          <w:sz w:val="22"/>
                          <w:color w:val="000000"/>
                        </w:rPr>
                        <w:t xml:space="preserve">素。“十三五”时期的防止返贫机制建设以及脱贫政策评估指标体系的完善，</w:t>
                      </w:r>
                      <w:r>
                        <w:rPr>
                          <w:sz w:val="22"/>
                          <w:color w:val="000000"/>
                        </w:rPr>
                        <w:t xml:space="preserve">基本与整体的脱贫攻坚工作同步展开，因此无法形成较为完备和有效的体制机</w:t>
                      </w:r>
                      <w:r>
                        <w:rPr>
                          <w:sz w:val="22"/>
                          <w:color w:val="000000"/>
                        </w:rPr>
                        <w:t xml:space="preserve">制。而中共中央政治局委员、国务院扶贫开发领导小组组长胡春华在2021年</w:t>
                      </w:r>
                      <w:r>
                        <w:rPr>
                          <w:sz w:val="22"/>
                          <w:color w:val="000000"/>
                        </w:rPr>
                        <w:t xml:space="preserve">2月2日的国家脱贫攻坚普查领导小组第二次全体会议中指出，自脱贫攻坚普</w:t>
                      </w:r>
                      <w:r>
                        <w:rPr>
                          <w:sz w:val="22"/>
                          <w:color w:val="000000"/>
                        </w:rPr>
                        <w:t xml:space="preserve">查工作启动以来，普查现场登记、事后质量抽查、数据审核处理等主要工作任</w:t>
                      </w:r>
                      <w:r>
                        <w:rPr>
                          <w:sz w:val="22"/>
                          <w:color w:val="000000"/>
                        </w:rPr>
                        <w:t xml:space="preserve">务都已经顺利完成。②这意味着“十三五”期间我国脱贫攻坚数据档案的建立</w:t>
                      </w:r>
                      <w:r>
                        <w:rPr>
                          <w:sz w:val="22"/>
                          <w:color w:val="000000"/>
                        </w:rPr>
                        <w:t xml:space="preserve">已有了较为真实可靠的基础，这对下一阶段我国政策评估指标的完善与评估体</w:t>
                      </w:r>
                      <w:r>
                        <w:rPr>
                          <w:sz w:val="22"/>
                          <w:color w:val="000000"/>
                        </w:rPr>
                        <w:t xml:space="preserve">系的建设而言，无疑是大有裨益的。</w:t>
                      </w:r>
                    </w:p>
                    <w:p>
                      <w:pPr>
                        <w:spacing w:after="92" w:line="399" w:lineRule="exact"/>
                        <w:ind w:firstLine="420"/>
                        <w:jc w:val="both"/>
                      </w:pPr>
                      <w:r>
                        <w:rPr>
                          <w:sz w:val="22"/>
                          <w:color w:val="000000"/>
                        </w:rPr>
                        <w:t xml:space="preserve">由此可见，下一阶段我国教育帮扶政策制度与行动的完善，一方面应注重</w:t>
                      </w:r>
                      <w:r>
                        <w:rPr>
                          <w:sz w:val="22"/>
                          <w:color w:val="000000"/>
                        </w:rPr>
                        <w:t xml:space="preserve">上述方面的短板，另一方面应注重具体问题具体分析，结合实际发展需求。在</w:t>
                      </w:r>
                      <w:r>
                        <w:rPr>
                          <w:sz w:val="22"/>
                          <w:color w:val="000000"/>
                        </w:rPr>
                        <w:t xml:space="preserve">政策表述层面应尽可能减少冗余、精准到位，在乡村振兴工作中应尽快实现相</w:t>
                      </w:r>
                      <w:r>
                        <w:rPr>
                          <w:sz w:val="22"/>
                          <w:color w:val="000000"/>
                        </w:rPr>
                        <w:t xml:space="preserve">关法律法规的支撑，在防止返贫工作任务中，应以“十三五”已有的数据与</w:t>
                      </w:r>
                      <w:r>
                        <w:rPr>
                          <w:sz w:val="22"/>
                          <w:color w:val="000000"/>
                        </w:rPr>
                        <w:t xml:space="preserve">成果为基础，尽快形成较为完备的政策评估标准与指标体系。</w:t>
                      </w:r>
                    </w:p>
                    <w:p>
                      <w:pPr>
                        <w:spacing w:after="92" w:line="436" w:lineRule="exact"/>
                        <w:ind w:firstLine="640"/>
                        <w:jc w:val="both"/>
                      </w:pPr>
                      <w:r>
                        <w:rPr>
                          <w:sz w:val="24"/>
                          <w:color w:val="000000"/>
                        </w:rPr>
                        <w:t xml:space="preserve">（二）面向“十四五”，我国以教育促乡村振兴的工作展望</w:t>
                      </w:r>
                    </w:p>
                    <w:p>
                      <w:pPr>
                        <w:spacing w:after="216" w:line="399" w:lineRule="exact"/>
                        <w:ind w:firstLine="420"/>
                        <w:jc w:val="both"/>
                      </w:pPr>
                      <w:r>
                        <w:rPr>
                          <w:sz w:val="22"/>
                          <w:color w:val="000000"/>
                        </w:rPr>
                        <w:t xml:space="preserve">“十四五”规划中提出，在2021～2025年的“三农”工作中，要优先发</w:t>
                      </w:r>
                    </w:p>
                    <w:p>
                      <w:pPr>
                        <w:spacing w:line="327" w:lineRule="exact"/>
                        <w:ind w:firstLine="420"/>
                        <w:jc w:val="both"/>
                      </w:pPr>
                      <w:r>
                        <w:rPr>
                          <w:sz w:val="18"/>
                          <w:color w:val="806040"/>
                        </w:rPr>
                        <w:t xml:space="preserve">①</w:t>
                      </w:r>
                      <w:r>
                        <w:rPr>
                          <w:sz w:val="18"/>
                          <w:color w:val="000000"/>
                        </w:rPr>
                        <w:t xml:space="preserve">	</w:t>
                      </w:r>
                      <w:r>
                        <w:rPr>
                          <w:sz w:val="18"/>
                          <w:color w:val="806040"/>
                        </w:rPr>
                        <w:t xml:space="preserve">卜海：《我国脱贫再返贫防范机制的建立和运行问题研究》，《江苏师范大学学报》（哲学</w:t>
                      </w:r>
                      <w:r>
                        <w:rPr>
                          <w:sz w:val="18"/>
                          <w:color w:val="000000"/>
                        </w:rPr>
                        <w:t xml:space="preserve">社</w:t>
                      </w:r>
                      <w:r>
                        <w:rPr>
                          <w:sz w:val="18"/>
                          <w:color w:val="000000"/>
                        </w:rPr>
                        <w:t xml:space="preserve">会科学版）2018年第6期。</w:t>
                      </w:r>
                    </w:p>
                    <w:p>
                      <w:pPr>
                        <w:spacing w:line="308" w:lineRule="exact"/>
                        <w:ind w:firstLine="420"/>
                        <w:jc w:val="both"/>
                      </w:pPr>
                      <w:r>
                        <w:rPr>
                          <w:sz w:val="17"/>
                          <w:color w:val="000000"/>
                        </w:rPr>
                        <w:t xml:space="preserve">②	《胡春华强调：确保脱贫攻坚普查取得圆满成功》，中国政府网，2021年2月2日，</w:t>
                      </w:r>
                      <w:r>
                        <w:rPr>
                          <w:sz w:val="17"/>
                          <w:color w:val="000000"/>
                        </w:rPr>
                        <w:t xml:space="preserve">http://www.gov.cn/guowuyuan/2021-02/02/content_5584473.htm。</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page">
                  <wp:posOffset>6146800</wp:posOffset>
                </wp:positionH>
                <wp:positionV relativeFrom="page">
                  <wp:posOffset>9817100</wp:posOffset>
                </wp:positionV>
                <wp:extent cx="508000" cy="304800"/>
                <wp:effectExtent l="0" t="0" r="635" b="14605"/>
                <wp:wrapSquare wrapText="bothSides"/>
                <wp:docPr id="37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jc w:val="right"/>
                            </w:pPr>
                            <w:r>
                              <w:rPr>
                                <w:color w:val="000000"/>
                                <w:sz w:val="24"/>
                              </w:rPr>
                              <w:t>035</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79" style="position:absolute;left:0pt;margin-left:484.0pt;margin-top:773.0pt;height:24.0pt;width:40.0pt;z-index:637817855710896510;mso-width-relative:page;mso-height-relative:page;mso-position-vertical-relative:page;mso-position-horizontal-relative:page;" coordsize="21600,21600" o:spid="_x0000_s37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right"/>
                      </w:pPr>
                      <w:r>
                        <w:rPr>
                          <w:sz w:val="24"/>
                          <w:color w:val="000000"/>
                        </w:rPr>
                        <w:t xml:space="preserve">035</w:t>
                      </w:r>
                    </w:p>
                  </w:txbxContent>
                </v:textbox>
              </v:shape>
            </w:pict>
          </mc:Fallback>
        </mc:AlternateContent>
      </w:r>
    </w:p>
    <w:p w:rsidR="0036332D" w:rsidRDefault="0036332D">
      <w:pPr>
        <w:sectPr w:rsidR="0036332D">
          <w:headerReference w:type="default" r:id="rId112"/>
          <w:footerReference w:type="default" r:id="rId113"/>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693056"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38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82" style="position:absolute;left:0pt;margin-left:72.0pt;margin-top:38.0pt;height:63.0pt;width:28.0pt;z-index:637817855711894675;mso-width-relative:page;mso-height-relative:page;mso-position-vertical-relative:page;mso-position-horizontal-relative:page;" coordsize="21600,21600" o:spid="_x0000_s38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380" name="Picture 1"/>
                            <wp:cNvGraphicFramePr>
                              <a:graphicFrameLocks noChangeAspect="1"/>
                            </wp:cNvGraphicFramePr>
                            <a:graphic>
                              <a:graphicData uri="http://schemas.openxmlformats.org/drawingml/2006/picture">
                                <pic:pic xmlns:pic="http://schemas.openxmlformats.org/drawingml/2006/picture">
                                  <pic:nvPicPr>
                                    <pic:cNvPr id="380" name="New Bitmap Image.jpg"/>
                                    <pic:cNvPicPr/>
                                  </pic:nvPicPr>
                                  <pic:blipFill>
                                    <a:blip r:embed="Rdf92672e4dc249b8"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38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84" style="position:absolute;left:0pt;margin-left:99.0pt;margin-top:68.0pt;height:31.0pt;width:97.0pt;z-index:637817855711895525;mso-width-relative:page;mso-height-relative:page;mso-position-vertical-relative:page;mso-position-horizontal-relative:page;" coordsize="21600,21600" o:spid="_x0000_s38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page">
                  <wp:posOffset>901700</wp:posOffset>
                </wp:positionH>
                <wp:positionV relativeFrom="page">
                  <wp:posOffset>1295400</wp:posOffset>
                </wp:positionV>
                <wp:extent cx="5613400" cy="8521700"/>
                <wp:effectExtent l="0" t="0" r="635" b="14605"/>
                <wp:wrapSquare wrapText="bothSides"/>
                <wp:docPr id="38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9" w:lineRule="exact"/>
                              <w:ind w:firstLine="20"/>
                            </w:pPr>
                            <w:proofErr w:type="gramStart"/>
                            <w:r>
                              <w:rPr>
                                <w:color w:val="000000"/>
                                <w:sz w:val="22"/>
                              </w:rPr>
                              <w:t>展农业</w:t>
                            </w:r>
                            <w:proofErr w:type="gramEnd"/>
                            <w:r>
                              <w:rPr>
                                <w:color w:val="000000"/>
                                <w:sz w:val="22"/>
                              </w:rPr>
                              <w:t>农村，全面推进乡村振兴，做到坚持把解决好</w:t>
                            </w:r>
                            <w:r>
                              <w:rPr>
                                <w:color w:val="000000"/>
                                <w:sz w:val="22"/>
                              </w:rPr>
                              <w:t>“</w:t>
                            </w:r>
                            <w:r>
                              <w:rPr>
                                <w:color w:val="000000"/>
                                <w:sz w:val="22"/>
                              </w:rPr>
                              <w:t>三农</w:t>
                            </w:r>
                            <w:r>
                              <w:rPr>
                                <w:color w:val="000000"/>
                                <w:sz w:val="22"/>
                              </w:rPr>
                              <w:t>”</w:t>
                            </w:r>
                            <w:r>
                              <w:rPr>
                                <w:color w:val="000000"/>
                                <w:sz w:val="22"/>
                              </w:rPr>
                              <w:t>问题作为全党工作的重中之重，走中国特色社会主义乡村振兴道路，全面实施乡村振兴战略，强化以工补农、以城带乡，推动形成工农互促、城乡</w:t>
                            </w:r>
                            <w:r>
                              <w:rPr>
                                <w:color w:val="000000"/>
                                <w:sz w:val="22"/>
                              </w:rPr>
                              <w:t>互补、协调发展、共同繁荣的新型工农城乡关系，加快农业农村现代化。为此，一要提高农业质量效益和竞争力，二要把乡村建设摆在社会主义现代化建设的重要位置，三要进一步深化农村改革，四要实现巩固拓展脱贫攻坚成果同乡村振兴有效衔接。而在</w:t>
                            </w:r>
                            <w:r>
                              <w:rPr>
                                <w:color w:val="000000"/>
                                <w:sz w:val="22"/>
                              </w:rPr>
                              <w:t>2021</w:t>
                            </w:r>
                            <w:r>
                              <w:rPr>
                                <w:color w:val="000000"/>
                                <w:sz w:val="22"/>
                              </w:rPr>
                              <w:t>～</w:t>
                            </w:r>
                            <w:r>
                              <w:rPr>
                                <w:color w:val="000000"/>
                                <w:sz w:val="22"/>
                              </w:rPr>
                              <w:t>2025</w:t>
                            </w:r>
                            <w:r>
                              <w:rPr>
                                <w:color w:val="000000"/>
                                <w:sz w:val="22"/>
                              </w:rPr>
                              <w:t>年教育助力乡村振兴建设的过程中，</w:t>
                            </w:r>
                            <w:r>
                              <w:rPr>
                                <w:color w:val="000000"/>
                                <w:sz w:val="22"/>
                              </w:rPr>
                              <w:t>“</w:t>
                            </w:r>
                            <w:r>
                              <w:rPr>
                                <w:color w:val="000000"/>
                                <w:sz w:val="22"/>
                              </w:rPr>
                              <w:t>十四五</w:t>
                            </w:r>
                            <w:r>
                              <w:rPr>
                                <w:color w:val="000000"/>
                                <w:sz w:val="22"/>
                              </w:rPr>
                              <w:t>”</w:t>
                            </w:r>
                            <w:r>
                              <w:rPr>
                                <w:color w:val="000000"/>
                                <w:sz w:val="22"/>
                              </w:rPr>
                              <w:t>规划初步指出，应在建设高质量教育体系的同时，进一步促进教育公平，推动义务教育均衡发展和城乡一体化发展。</w:t>
                            </w:r>
                          </w:p>
                          <w:p w:rsidR="0036332D" w:rsidRDefault="00DD414B">
                            <w:pPr>
                              <w:spacing w:after="3725" w:line="399" w:lineRule="exact"/>
                              <w:ind w:firstLine="480"/>
                            </w:pPr>
                            <w:r>
                              <w:rPr>
                                <w:color w:val="000000"/>
                                <w:sz w:val="22"/>
                              </w:rPr>
                              <w:t>确保平稳有序实现巩固拓展脱贫攻坚成果同乡村振兴有效衔接是我国</w:t>
                            </w:r>
                            <w:r>
                              <w:rPr>
                                <w:color w:val="000000"/>
                                <w:sz w:val="22"/>
                              </w:rPr>
                              <w:t>“</w:t>
                            </w:r>
                            <w:r>
                              <w:rPr>
                                <w:color w:val="000000"/>
                                <w:sz w:val="22"/>
                              </w:rPr>
                              <w:t>十三五</w:t>
                            </w:r>
                            <w:r>
                              <w:rPr>
                                <w:color w:val="000000"/>
                                <w:sz w:val="22"/>
                              </w:rPr>
                              <w:t>”</w:t>
                            </w:r>
                            <w:r>
                              <w:rPr>
                                <w:color w:val="000000"/>
                                <w:sz w:val="22"/>
                              </w:rPr>
                              <w:t>与</w:t>
                            </w:r>
                            <w:r>
                              <w:rPr>
                                <w:color w:val="000000"/>
                                <w:sz w:val="22"/>
                              </w:rPr>
                              <w:t>“</w:t>
                            </w:r>
                            <w:r>
                              <w:rPr>
                                <w:color w:val="000000"/>
                                <w:sz w:val="22"/>
                              </w:rPr>
                              <w:t>十四五</w:t>
                            </w:r>
                            <w:r>
                              <w:rPr>
                                <w:color w:val="000000"/>
                                <w:sz w:val="22"/>
                              </w:rPr>
                              <w:t>”</w:t>
                            </w:r>
                            <w:r>
                              <w:rPr>
                                <w:color w:val="000000"/>
                                <w:sz w:val="22"/>
                              </w:rPr>
                              <w:t>规划交替之际的首要任务</w:t>
                            </w:r>
                            <w:r>
                              <w:rPr>
                                <w:color w:val="000000"/>
                                <w:sz w:val="22"/>
                              </w:rPr>
                              <w:t>①</w:t>
                            </w:r>
                            <w:r>
                              <w:rPr>
                                <w:color w:val="000000"/>
                                <w:sz w:val="22"/>
                              </w:rPr>
                              <w:t>，对教育帮扶而言也</w:t>
                            </w:r>
                            <w:r>
                              <w:rPr>
                                <w:color w:val="000000"/>
                                <w:sz w:val="22"/>
                              </w:rPr>
                              <w:t>是一样。在</w:t>
                            </w:r>
                            <w:r>
                              <w:rPr>
                                <w:color w:val="000000"/>
                                <w:sz w:val="22"/>
                              </w:rPr>
                              <w:t>“</w:t>
                            </w:r>
                            <w:r>
                              <w:rPr>
                                <w:color w:val="000000"/>
                                <w:sz w:val="22"/>
                              </w:rPr>
                              <w:t>十四五</w:t>
                            </w:r>
                            <w:r>
                              <w:rPr>
                                <w:color w:val="000000"/>
                                <w:sz w:val="22"/>
                              </w:rPr>
                              <w:t>”</w:t>
                            </w:r>
                            <w:r>
                              <w:rPr>
                                <w:color w:val="000000"/>
                                <w:sz w:val="22"/>
                              </w:rPr>
                              <w:t>新发展阶段的教育帮扶工作任务中，政策和行动的取向要从</w:t>
                            </w:r>
                            <w:r>
                              <w:rPr>
                                <w:color w:val="000000"/>
                                <w:sz w:val="22"/>
                              </w:rPr>
                              <w:t>“</w:t>
                            </w:r>
                            <w:r>
                              <w:rPr>
                                <w:color w:val="000000"/>
                                <w:sz w:val="22"/>
                              </w:rPr>
                              <w:t>攻坚战</w:t>
                            </w:r>
                            <w:r>
                              <w:rPr>
                                <w:color w:val="000000"/>
                                <w:sz w:val="22"/>
                              </w:rPr>
                              <w:t>”</w:t>
                            </w:r>
                            <w:r>
                              <w:rPr>
                                <w:color w:val="000000"/>
                                <w:sz w:val="22"/>
                              </w:rPr>
                              <w:t>转为</w:t>
                            </w:r>
                            <w:r>
                              <w:rPr>
                                <w:color w:val="000000"/>
                                <w:sz w:val="22"/>
                              </w:rPr>
                              <w:t>“</w:t>
                            </w:r>
                            <w:r>
                              <w:rPr>
                                <w:color w:val="000000"/>
                                <w:sz w:val="22"/>
                              </w:rPr>
                              <w:t>持久战</w:t>
                            </w:r>
                            <w:r>
                              <w:rPr>
                                <w:color w:val="000000"/>
                                <w:sz w:val="22"/>
                              </w:rPr>
                              <w:t>”</w:t>
                            </w:r>
                            <w:r>
                              <w:rPr>
                                <w:color w:val="000000"/>
                                <w:sz w:val="22"/>
                              </w:rPr>
                              <w:t>，从</w:t>
                            </w:r>
                            <w:r>
                              <w:rPr>
                                <w:color w:val="000000"/>
                                <w:sz w:val="22"/>
                              </w:rPr>
                              <w:t>“</w:t>
                            </w:r>
                            <w:r>
                              <w:rPr>
                                <w:color w:val="000000"/>
                                <w:sz w:val="22"/>
                              </w:rPr>
                              <w:t>决战决胜</w:t>
                            </w:r>
                            <w:r>
                              <w:rPr>
                                <w:color w:val="000000"/>
                                <w:sz w:val="22"/>
                              </w:rPr>
                              <w:t>”</w:t>
                            </w:r>
                            <w:r>
                              <w:rPr>
                                <w:color w:val="000000"/>
                                <w:sz w:val="22"/>
                              </w:rPr>
                              <w:t>转向</w:t>
                            </w:r>
                            <w:r>
                              <w:rPr>
                                <w:color w:val="000000"/>
                                <w:sz w:val="22"/>
                              </w:rPr>
                              <w:t>“</w:t>
                            </w:r>
                            <w:r>
                              <w:rPr>
                                <w:color w:val="000000"/>
                                <w:sz w:val="22"/>
                              </w:rPr>
                              <w:t>常态化</w:t>
                            </w:r>
                            <w:r>
                              <w:rPr>
                                <w:color w:val="000000"/>
                                <w:sz w:val="22"/>
                              </w:rPr>
                              <w:t>”</w:t>
                            </w:r>
                            <w:r>
                              <w:rPr>
                                <w:color w:val="000000"/>
                                <w:sz w:val="22"/>
                              </w:rPr>
                              <w:t>发展。做好教育帮扶工作的</w:t>
                            </w:r>
                            <w:r>
                              <w:rPr>
                                <w:color w:val="000000"/>
                                <w:sz w:val="22"/>
                              </w:rPr>
                              <w:t>“</w:t>
                            </w:r>
                            <w:r>
                              <w:rPr>
                                <w:color w:val="000000"/>
                                <w:sz w:val="22"/>
                              </w:rPr>
                              <w:t>变</w:t>
                            </w:r>
                            <w:r>
                              <w:rPr>
                                <w:color w:val="000000"/>
                                <w:sz w:val="22"/>
                              </w:rPr>
                              <w:t>”</w:t>
                            </w:r>
                            <w:r>
                              <w:rPr>
                                <w:color w:val="000000"/>
                                <w:sz w:val="22"/>
                              </w:rPr>
                              <w:t>与</w:t>
                            </w:r>
                            <w:r>
                              <w:rPr>
                                <w:color w:val="000000"/>
                                <w:sz w:val="22"/>
                              </w:rPr>
                              <w:t>“</w:t>
                            </w:r>
                            <w:r>
                              <w:rPr>
                                <w:color w:val="000000"/>
                                <w:sz w:val="22"/>
                              </w:rPr>
                              <w:t>不变</w:t>
                            </w:r>
                            <w:r>
                              <w:rPr>
                                <w:color w:val="000000"/>
                                <w:sz w:val="22"/>
                              </w:rPr>
                              <w:t>”</w:t>
                            </w:r>
                            <w:r>
                              <w:rPr>
                                <w:color w:val="000000"/>
                                <w:sz w:val="22"/>
                              </w:rPr>
                              <w:t>。变的是</w:t>
                            </w:r>
                            <w:r>
                              <w:rPr>
                                <w:color w:val="000000"/>
                                <w:sz w:val="22"/>
                              </w:rPr>
                              <w:t>“</w:t>
                            </w:r>
                            <w:r>
                              <w:rPr>
                                <w:color w:val="000000"/>
                                <w:sz w:val="22"/>
                              </w:rPr>
                              <w:t>十三五</w:t>
                            </w:r>
                            <w:r>
                              <w:rPr>
                                <w:color w:val="000000"/>
                                <w:sz w:val="22"/>
                              </w:rPr>
                              <w:t>”</w:t>
                            </w:r>
                            <w:r>
                              <w:rPr>
                                <w:color w:val="000000"/>
                                <w:sz w:val="22"/>
                              </w:rPr>
                              <w:t>阶段短期的、不再合适的体制机制，不变的则是保障民生、脱贫致富、迈向现代化的精神内核。从教育扶贫转向以教育助推乡村振兴，是一个动态的过程。</w:t>
                            </w:r>
                            <w:r>
                              <w:rPr>
                                <w:color w:val="000000"/>
                                <w:sz w:val="22"/>
                              </w:rPr>
                              <w:t>“</w:t>
                            </w:r>
                            <w:r>
                              <w:rPr>
                                <w:color w:val="000000"/>
                                <w:sz w:val="22"/>
                              </w:rPr>
                              <w:t>十年树木，百年树人</w:t>
                            </w:r>
                            <w:r>
                              <w:rPr>
                                <w:color w:val="000000"/>
                                <w:sz w:val="22"/>
                              </w:rPr>
                              <w:t>”</w:t>
                            </w:r>
                            <w:r>
                              <w:rPr>
                                <w:color w:val="000000"/>
                                <w:sz w:val="22"/>
                              </w:rPr>
                              <w:t>，在这个机遇与挑战并存的动态过程中，教育帮扶工作任务的</w:t>
                            </w:r>
                            <w:r>
                              <w:rPr>
                                <w:color w:val="000000"/>
                                <w:sz w:val="22"/>
                              </w:rPr>
                              <w:t>“</w:t>
                            </w:r>
                            <w:r>
                              <w:rPr>
                                <w:color w:val="000000"/>
                                <w:sz w:val="22"/>
                              </w:rPr>
                              <w:t>隐性</w:t>
                            </w:r>
                            <w:r>
                              <w:rPr>
                                <w:color w:val="000000"/>
                                <w:sz w:val="22"/>
                              </w:rPr>
                              <w:t>”</w:t>
                            </w:r>
                            <w:r>
                              <w:rPr>
                                <w:color w:val="000000"/>
                                <w:sz w:val="22"/>
                              </w:rPr>
                              <w:t>特质，势必会发挥出更为强劲的</w:t>
                            </w:r>
                            <w:r>
                              <w:rPr>
                                <w:color w:val="000000"/>
                                <w:sz w:val="22"/>
                              </w:rPr>
                              <w:t>“</w:t>
                            </w:r>
                            <w:r>
                              <w:rPr>
                                <w:color w:val="000000"/>
                                <w:sz w:val="22"/>
                              </w:rPr>
                              <w:t>显性</w:t>
                            </w:r>
                            <w:r>
                              <w:rPr>
                                <w:color w:val="000000"/>
                                <w:sz w:val="22"/>
                              </w:rPr>
                              <w:t>”</w:t>
                            </w:r>
                            <w:r>
                              <w:rPr>
                                <w:color w:val="000000"/>
                                <w:sz w:val="22"/>
                              </w:rPr>
                              <w:t>作用，成为实现乡村振兴、应对我国</w:t>
                            </w:r>
                            <w:r>
                              <w:rPr>
                                <w:color w:val="000000"/>
                                <w:sz w:val="22"/>
                              </w:rPr>
                              <w:t>“</w:t>
                            </w:r>
                            <w:r>
                              <w:rPr>
                                <w:color w:val="000000"/>
                                <w:sz w:val="22"/>
                              </w:rPr>
                              <w:t>三农</w:t>
                            </w:r>
                            <w:r>
                              <w:rPr>
                                <w:color w:val="000000"/>
                                <w:sz w:val="22"/>
                              </w:rPr>
                              <w:t>”</w:t>
                            </w:r>
                            <w:r>
                              <w:rPr>
                                <w:color w:val="000000"/>
                                <w:sz w:val="22"/>
                              </w:rPr>
                              <w:t>问题的内在动力之源。</w:t>
                            </w:r>
                          </w:p>
                          <w:p w:rsidR="0036332D" w:rsidRDefault="00DD414B">
                            <w:pPr>
                              <w:spacing w:line="260" w:lineRule="exact"/>
                              <w:ind w:firstLine="400"/>
                            </w:pPr>
                            <w:r>
                              <w:rPr>
                                <w:color w:val="000000"/>
                                <w:sz w:val="17"/>
                              </w:rPr>
                              <w:t>①</w:t>
                            </w:r>
                            <w:r>
                              <w:rPr>
                                <w:color w:val="000000"/>
                                <w:sz w:val="17"/>
                              </w:rPr>
                              <w:tab/>
                            </w:r>
                            <w:r>
                              <w:rPr>
                                <w:color w:val="000000"/>
                                <w:sz w:val="17"/>
                              </w:rPr>
                              <w:t>《胡春</w:t>
                            </w:r>
                            <w:r>
                              <w:rPr>
                                <w:color w:val="000000"/>
                                <w:sz w:val="17"/>
                              </w:rPr>
                              <w:t>华强调：确保平稳有序实现巩固拓展脱贫攻坚成果同乡村振兴有效衔接》，中国政府网，</w:t>
                            </w:r>
                            <w:r>
                              <w:rPr>
                                <w:color w:val="000000"/>
                                <w:sz w:val="17"/>
                              </w:rPr>
                              <w:t>2020</w:t>
                            </w:r>
                            <w:r>
                              <w:rPr>
                                <w:color w:val="000000"/>
                                <w:sz w:val="17"/>
                              </w:rPr>
                              <w:t>年</w:t>
                            </w:r>
                            <w:r>
                              <w:rPr>
                                <w:color w:val="000000"/>
                                <w:sz w:val="17"/>
                              </w:rPr>
                              <w:t>12</w:t>
                            </w:r>
                            <w:r>
                              <w:rPr>
                                <w:color w:val="000000"/>
                                <w:sz w:val="17"/>
                              </w:rPr>
                              <w:t>月</w:t>
                            </w:r>
                            <w:r>
                              <w:rPr>
                                <w:color w:val="000000"/>
                                <w:sz w:val="17"/>
                              </w:rPr>
                              <w:t>30</w:t>
                            </w:r>
                            <w:r>
                              <w:rPr>
                                <w:color w:val="000000"/>
                                <w:sz w:val="17"/>
                              </w:rPr>
                              <w:t>日，</w:t>
                            </w:r>
                            <w:r>
                              <w:rPr>
                                <w:color w:val="000000"/>
                                <w:sz w:val="17"/>
                              </w:rPr>
                              <w:t>http</w:t>
                            </w:r>
                            <w:r>
                              <w:rPr>
                                <w:color w:val="000000"/>
                                <w:sz w:val="17"/>
                              </w:rPr>
                              <w:t>：／／</w:t>
                            </w:r>
                            <w:r>
                              <w:rPr>
                                <w:color w:val="000000"/>
                                <w:sz w:val="17"/>
                              </w:rPr>
                              <w:t>www</w:t>
                            </w:r>
                            <w:r>
                              <w:rPr>
                                <w:color w:val="000000"/>
                                <w:sz w:val="17"/>
                              </w:rPr>
                              <w:t>．</w:t>
                            </w:r>
                            <w:r>
                              <w:rPr>
                                <w:color w:val="000000"/>
                                <w:sz w:val="17"/>
                              </w:rPr>
                              <w:t>gov</w:t>
                            </w:r>
                            <w:r>
                              <w:rPr>
                                <w:color w:val="000000"/>
                                <w:sz w:val="17"/>
                              </w:rPr>
                              <w:t>．</w:t>
                            </w:r>
                            <w:r>
                              <w:rPr>
                                <w:color w:val="000000"/>
                                <w:sz w:val="17"/>
                              </w:rPr>
                              <w:t>cn</w:t>
                            </w:r>
                            <w:r>
                              <w:rPr>
                                <w:color w:val="000000"/>
                                <w:sz w:val="17"/>
                              </w:rPr>
                              <w:t>／</w:t>
                            </w:r>
                            <w:r>
                              <w:rPr>
                                <w:color w:val="000000"/>
                                <w:sz w:val="17"/>
                              </w:rPr>
                              <w:t>guowuyuan</w:t>
                            </w:r>
                            <w:r>
                              <w:rPr>
                                <w:color w:val="000000"/>
                                <w:sz w:val="17"/>
                              </w:rPr>
                              <w:t>／</w:t>
                            </w:r>
                            <w:r>
                              <w:rPr>
                                <w:color w:val="000000"/>
                                <w:sz w:val="17"/>
                              </w:rPr>
                              <w:t>2020-12</w:t>
                            </w:r>
                            <w:r>
                              <w:rPr>
                                <w:color w:val="000000"/>
                                <w:sz w:val="17"/>
                              </w:rPr>
                              <w:t>／</w:t>
                            </w:r>
                            <w:r>
                              <w:rPr>
                                <w:color w:val="000000"/>
                                <w:sz w:val="17"/>
                              </w:rPr>
                              <w:t>30</w:t>
                            </w:r>
                            <w:r>
                              <w:rPr>
                                <w:color w:val="000000"/>
                                <w:sz w:val="17"/>
                              </w:rPr>
                              <w:t>／</w:t>
                            </w:r>
                            <w:r>
                              <w:rPr>
                                <w:color w:val="000000"/>
                                <w:sz w:val="17"/>
                              </w:rPr>
                              <w:t>content</w:t>
                            </w:r>
                            <w:r>
                              <w:rPr>
                                <w:color w:val="000000"/>
                                <w:sz w:val="17"/>
                              </w:rPr>
                              <w:t>＿</w:t>
                            </w:r>
                            <w:r>
                              <w:rPr>
                                <w:color w:val="000000"/>
                                <w:sz w:val="17"/>
                              </w:rPr>
                              <w:t>5575483</w:t>
                            </w:r>
                            <w:r>
                              <w:rPr>
                                <w:color w:val="000000"/>
                                <w:sz w:val="17"/>
                              </w:rPr>
                              <w:t>．</w:t>
                            </w:r>
                            <w:r>
                              <w:rPr>
                                <w:color w:val="000000"/>
                                <w:sz w:val="17"/>
                              </w:rPr>
                              <w:t xml:space="preserve"> htm</w:t>
                            </w:r>
                            <w:r>
                              <w:rPr>
                                <w:color w:val="000000"/>
                                <w:sz w:val="17"/>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86" style="position:absolute;left:0pt;margin-left:71.0pt;margin-top:102.0pt;height:671.0pt;width:442.0pt;z-index:637817855711898576;mso-width-relative:page;mso-height-relative:page;mso-position-vertical-relative:page;mso-position-horizontal-relative:page;" coordsize="21600,21600" o:spid="_x0000_s38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9" w:lineRule="exact"/>
                        <w:ind w:firstLine="20"/>
                        <w:jc w:val="both"/>
                      </w:pPr>
                      <w:r>
                        <w:rPr>
                          <w:sz w:val="22"/>
                          <w:color w:val="000000"/>
                        </w:rPr>
                        <w:t xml:space="preserve">展农业农村，全面推进乡村振兴，做到坚持把解决好“三农”问题作为全党</w:t>
                      </w:r>
                      <w:r>
                        <w:rPr>
                          <w:sz w:val="22"/>
                          <w:color w:val="000000"/>
                        </w:rPr>
                        <w:t xml:space="preserve">工作的重中之重，走中国特色社会主义乡村振兴道路，全面实施乡村振兴战</w:t>
                      </w:r>
                      <w:r>
                        <w:rPr>
                          <w:sz w:val="22"/>
                          <w:color w:val="000000"/>
                        </w:rPr>
                        <w:t xml:space="preserve">略，强化以工补农、以城带乡，推动形成工农互促、城乡互补、协调发展、共</w:t>
                      </w:r>
                      <w:r>
                        <w:rPr>
                          <w:sz w:val="22"/>
                          <w:color w:val="000000"/>
                        </w:rPr>
                        <w:t xml:space="preserve">同繁荣的新型工农城乡关系，加快农业农村现代化。为此，一要提高农业质量</w:t>
                      </w:r>
                      <w:r>
                        <w:rPr>
                          <w:sz w:val="22"/>
                          <w:color w:val="000000"/>
                        </w:rPr>
                        <w:t xml:space="preserve">效益和竞争力，二要把乡村建设摆在社会主义现代化建设的重要位置，三要进</w:t>
                      </w:r>
                      <w:r>
                        <w:rPr>
                          <w:sz w:val="22"/>
                          <w:color w:val="000000"/>
                        </w:rPr>
                        <w:t xml:space="preserve">一步深化农村改革，四要实现巩固拓展脱贫攻坚成果同乡村振兴有效衔接。而</w:t>
                      </w:r>
                      <w:r>
                        <w:rPr>
                          <w:sz w:val="22"/>
                          <w:color w:val="000000"/>
                        </w:rPr>
                        <w:t xml:space="preserve">在2021～2025年教育助力乡村振兴建设的过程中，“十四五”规划初步指出，</w:t>
                      </w:r>
                      <w:r>
                        <w:rPr>
                          <w:sz w:val="22"/>
                          <w:color w:val="000000"/>
                        </w:rPr>
                        <w:t xml:space="preserve">应在建设高质量教育体系的同时，进一步促进教育公平，推动义务教育均衡发</w:t>
                      </w:r>
                      <w:r>
                        <w:rPr>
                          <w:sz w:val="22"/>
                          <w:color w:val="000000"/>
                        </w:rPr>
                        <w:t xml:space="preserve">展和城乡一体化发展。</w:t>
                      </w:r>
                    </w:p>
                    <w:p>
                      <w:pPr>
                        <w:spacing w:after="3725" w:line="399" w:lineRule="exact"/>
                        <w:ind w:firstLine="480"/>
                        <w:jc w:val="both"/>
                      </w:pPr>
                      <w:r>
                        <w:rPr>
                          <w:sz w:val="22"/>
                          <w:color w:val="000000"/>
                        </w:rPr>
                        <w:t xml:space="preserve">确保平稳有序实现巩固拓展脱贫攻坚成果同乡村振兴有效衔接是我国</w:t>
                      </w:r>
                      <w:r>
                        <w:rPr>
                          <w:sz w:val="22"/>
                          <w:color w:val="000000"/>
                        </w:rPr>
                        <w:t xml:space="preserve">“十三五”与“十四五”规划交替之际的首要任务①，对教育帮扶而言也是一</w:t>
                      </w:r>
                      <w:r>
                        <w:rPr>
                          <w:sz w:val="22"/>
                          <w:color w:val="000000"/>
                        </w:rPr>
                        <w:t xml:space="preserve">样。在“十四五”新发展阶段的教育帮扶工作任务中，政策和行动的取向要</w:t>
                      </w:r>
                      <w:r>
                        <w:rPr>
                          <w:sz w:val="22"/>
                          <w:color w:val="000000"/>
                        </w:rPr>
                        <w:t xml:space="preserve">从“攻坚战”转为“持久战”，从“决战决胜”转向“常态化”发展。做好</w:t>
                      </w:r>
                      <w:r>
                        <w:rPr>
                          <w:sz w:val="22"/>
                          <w:color w:val="000000"/>
                        </w:rPr>
                        <w:t xml:space="preserve">教育帮扶工作的“变”与“不变”。变的是“十三五”阶段短期的、不再合适</w:t>
                      </w:r>
                      <w:r>
                        <w:rPr>
                          <w:sz w:val="22"/>
                          <w:color w:val="000000"/>
                        </w:rPr>
                        <w:t xml:space="preserve">的体制机制，不变的则是保障民生、脱贫致富、迈向现代化的精神内核。从教</w:t>
                      </w:r>
                      <w:r>
                        <w:rPr>
                          <w:sz w:val="22"/>
                          <w:color w:val="000000"/>
                        </w:rPr>
                        <w:t xml:space="preserve">育扶贫转向以教育助推乡村振兴，是一个动态的过程。“十年树木，百年树</w:t>
                      </w:r>
                      <w:r>
                        <w:rPr>
                          <w:sz w:val="22"/>
                          <w:color w:val="000000"/>
                        </w:rPr>
                        <w:t xml:space="preserve">人”，在这个机遇与挑战并存的动态过程中，教育帮扶工作任务的“隐性”特</w:t>
                      </w:r>
                      <w:r>
                        <w:rPr>
                          <w:sz w:val="22"/>
                          <w:color w:val="000000"/>
                        </w:rPr>
                        <w:t xml:space="preserve">质，势必会发挥出更为强劲的“显性”作用，成为实现乡村振兴、应对我国</w:t>
                      </w:r>
                      <w:r>
                        <w:rPr>
                          <w:sz w:val="22"/>
                          <w:color w:val="000000"/>
                        </w:rPr>
                        <w:t xml:space="preserve">“三农”问题的内在动力之源。</w:t>
                      </w:r>
                    </w:p>
                    <w:p>
                      <w:pPr>
                        <w:spacing w:line="260" w:lineRule="exact"/>
                        <w:ind w:firstLine="400"/>
                        <w:jc w:val="both"/>
                      </w:pPr>
                      <w:r>
                        <w:rPr>
                          <w:sz w:val="17"/>
                          <w:color w:val="000000"/>
                        </w:rPr>
                        <w:t xml:space="preserve">①	《胡春华强调：确保平稳有序实现巩固拓展脱贫攻坚成果同乡村振兴有效衔接》，中国政府</w:t>
                      </w:r>
                      <w:r>
                        <w:rPr>
                          <w:sz w:val="17"/>
                          <w:color w:val="000000"/>
                        </w:rPr>
                        <w:t xml:space="preserve">网，2020年12月30日，http：／／www．gov．cn／guowuyuan／2020-12／30／content＿5575483． </w:t>
                      </w:r>
                      <w:r>
                        <w:rPr>
                          <w:sz w:val="17"/>
                          <w:color w:val="000000"/>
                        </w:rPr>
                        <w:t xml:space="preserve">htm。</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38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036</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88" style="position:absolute;left:0pt;margin-left:73.0pt;margin-top:773.0pt;height:24.0pt;width:39.0pt;z-index:637817855711899406;mso-width-relative:page;mso-height-relative:page;mso-position-vertical-relative:page;mso-position-horizontal-relative:page;" coordsize="21600,21600" o:spid="_x0000_s38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036</w:t>
                      </w:r>
                    </w:p>
                  </w:txbxContent>
                </v:textbox>
              </v:shape>
            </w:pict>
          </mc:Fallback>
        </mc:AlternateContent>
      </w:r>
    </w:p>
    <w:p w:rsidR="0036332D" w:rsidRDefault="0036332D">
      <w:pPr>
        <w:sectPr w:rsidR="0036332D">
          <w:headerReference w:type="default" r:id="rId114"/>
          <w:footerReference w:type="default" r:id="rId115"/>
          <w:pgSz w:w="11900" w:h="16840"/>
          <w:pgMar w:top="1100" w:right="1420" w:bottom="1100" w:left="1420" w:header="0" w:footer="1100" w:gutter="0"/>
          <w:cols w:space="720"/>
          <w:titlePg/>
        </w:sectPr>
      </w:pPr>
    </w:p>
    <w:p w:rsidR="0036332D" w:rsidRDefault="00DD414B">
      <w:pPr>
        <w:spacing w:line="745" w:lineRule="exact"/>
        <w:ind w:firstLine="3160"/>
      </w:pPr>
      <w:r>
        <w:rPr>
          <w:color w:val="000000"/>
          <w:sz w:val="46"/>
        </w:rPr>
        <w:lastRenderedPageBreak/>
        <w:t>专题篇</w:t>
      </w:r>
    </w:p>
    <w:p w:rsidR="0036332D" w:rsidRDefault="00DD414B">
      <w:pPr>
        <w:spacing w:after="1240" w:line="437" w:lineRule="exact"/>
        <w:ind w:firstLine="3440"/>
      </w:pPr>
      <w:r>
        <w:rPr>
          <w:color w:val="000000"/>
          <w:sz w:val="27"/>
        </w:rPr>
        <w:t>Special Topics</w:t>
      </w:r>
    </w:p>
    <w:p w:rsidR="0036332D" w:rsidRDefault="00DD414B">
      <w:pPr>
        <w:spacing w:line="583" w:lineRule="exact"/>
        <w:ind w:firstLine="7640"/>
      </w:pPr>
      <w:r>
        <w:rPr>
          <w:color w:val="000000"/>
          <w:sz w:val="36"/>
        </w:rPr>
        <w:t>B.2</w:t>
      </w:r>
    </w:p>
    <w:p w:rsidR="0036332D" w:rsidRDefault="00DD414B">
      <w:pPr>
        <w:spacing w:after="180" w:line="583" w:lineRule="exact"/>
        <w:ind w:firstLine="3920"/>
      </w:pPr>
      <w:r>
        <w:rPr>
          <w:color w:val="000000"/>
          <w:sz w:val="36"/>
        </w:rPr>
        <w:t>非遗传承助力脱贫攻坚</w:t>
      </w:r>
    </w:p>
    <w:p w:rsidR="0036332D" w:rsidRDefault="00DD414B">
      <w:pPr>
        <w:spacing w:after="400" w:line="405" w:lineRule="exact"/>
        <w:ind w:firstLine="7620"/>
      </w:pPr>
      <w:r>
        <w:rPr>
          <w:color w:val="000000"/>
          <w:sz w:val="25"/>
        </w:rPr>
        <w:t>刘晓山＊</w:t>
      </w:r>
    </w:p>
    <w:p w:rsidR="0036332D" w:rsidRDefault="00DD414B">
      <w:pPr>
        <w:spacing w:after="460" w:line="437" w:lineRule="exact"/>
      </w:pPr>
      <w:r>
        <w:rPr>
          <w:color w:val="000000"/>
          <w:sz w:val="27"/>
        </w:rPr>
        <w:t>摘要：</w:t>
      </w:r>
      <w:r>
        <w:rPr>
          <w:color w:val="000000"/>
          <w:sz w:val="27"/>
        </w:rPr>
        <w:tab/>
        <w:t>2020</w:t>
      </w:r>
      <w:r>
        <w:rPr>
          <w:color w:val="000000"/>
          <w:sz w:val="27"/>
        </w:rPr>
        <w:t>年是决胜全面建成小康社会、决战脱贫攻坚之年。非</w:t>
      </w:r>
      <w:proofErr w:type="gramStart"/>
      <w:r>
        <w:rPr>
          <w:color w:val="000000"/>
          <w:sz w:val="27"/>
        </w:rPr>
        <w:t>遗扶贫</w:t>
      </w:r>
      <w:proofErr w:type="gramEnd"/>
      <w:r>
        <w:rPr>
          <w:color w:val="000000"/>
          <w:sz w:val="27"/>
        </w:rPr>
        <w:t>就业工</w:t>
      </w:r>
      <w:proofErr w:type="gramStart"/>
      <w:r>
        <w:rPr>
          <w:color w:val="000000"/>
          <w:sz w:val="27"/>
        </w:rPr>
        <w:t>坊作为</w:t>
      </w:r>
      <w:proofErr w:type="gramEnd"/>
      <w:r>
        <w:rPr>
          <w:color w:val="000000"/>
          <w:sz w:val="27"/>
        </w:rPr>
        <w:t>非遗助力精准扶贫的重要抓手，不仅使</w:t>
      </w:r>
      <w:r>
        <w:rPr>
          <w:color w:val="000000"/>
          <w:sz w:val="27"/>
        </w:rPr>
        <w:t>“</w:t>
      </w:r>
      <w:r>
        <w:rPr>
          <w:color w:val="000000"/>
          <w:sz w:val="27"/>
        </w:rPr>
        <w:t>老少边穷</w:t>
      </w:r>
      <w:r>
        <w:rPr>
          <w:color w:val="000000"/>
          <w:sz w:val="27"/>
        </w:rPr>
        <w:t>”</w:t>
      </w:r>
      <w:r>
        <w:rPr>
          <w:color w:val="000000"/>
          <w:sz w:val="27"/>
        </w:rPr>
        <w:t>地区的非物质文化遗产（简称</w:t>
      </w:r>
      <w:r>
        <w:rPr>
          <w:color w:val="000000"/>
          <w:sz w:val="27"/>
        </w:rPr>
        <w:t>“</w:t>
      </w:r>
      <w:r>
        <w:rPr>
          <w:color w:val="000000"/>
          <w:sz w:val="27"/>
        </w:rPr>
        <w:t>非遗</w:t>
      </w:r>
      <w:r>
        <w:rPr>
          <w:color w:val="000000"/>
          <w:sz w:val="27"/>
        </w:rPr>
        <w:t>”</w:t>
      </w:r>
      <w:r>
        <w:rPr>
          <w:color w:val="000000"/>
          <w:sz w:val="27"/>
        </w:rPr>
        <w:t>）得以实现创造性转化与创新性发展，更开辟了中国文化扶贫事业的新路径，展示了勤劳智慧的劳动人民奔向小康生活中百折不挠的精神气质。本报告指出中国发展非</w:t>
      </w:r>
      <w:proofErr w:type="gramStart"/>
      <w:r>
        <w:rPr>
          <w:color w:val="000000"/>
          <w:sz w:val="27"/>
        </w:rPr>
        <w:t>遗扶贫</w:t>
      </w:r>
      <w:proofErr w:type="gramEnd"/>
      <w:r>
        <w:rPr>
          <w:color w:val="000000"/>
          <w:sz w:val="27"/>
        </w:rPr>
        <w:t>就业工坊是要求也是需求，其中政府高度重视是保证，培育特色品牌是目标，培养带头人是根本，讲好脱贫故事是重点，拓展销售渠道是关键，广泛宣传引导是支撑。同时，举例分析总结了当前国内非</w:t>
      </w:r>
      <w:proofErr w:type="gramStart"/>
      <w:r>
        <w:rPr>
          <w:color w:val="000000"/>
          <w:sz w:val="27"/>
        </w:rPr>
        <w:t>遗扶贫</w:t>
      </w:r>
      <w:proofErr w:type="gramEnd"/>
      <w:r>
        <w:rPr>
          <w:color w:val="000000"/>
          <w:sz w:val="27"/>
        </w:rPr>
        <w:t>就业工坊政府、企业、个人三种主导发展模式，进而提出了优化顶层设计、创新发展思维、注重产业关联、强化市场开拓、加强人才建设等推动非</w:t>
      </w:r>
      <w:proofErr w:type="gramStart"/>
      <w:r>
        <w:rPr>
          <w:color w:val="000000"/>
          <w:sz w:val="27"/>
        </w:rPr>
        <w:t>遗扶</w:t>
      </w:r>
      <w:r>
        <w:rPr>
          <w:color w:val="000000"/>
          <w:sz w:val="27"/>
        </w:rPr>
        <w:t>贫</w:t>
      </w:r>
      <w:proofErr w:type="gramEnd"/>
      <w:r>
        <w:rPr>
          <w:color w:val="000000"/>
          <w:sz w:val="27"/>
        </w:rPr>
        <w:t>就业工坊高质量发展的对策建议。</w:t>
      </w:r>
    </w:p>
    <w:p w:rsidR="0036332D" w:rsidRDefault="00DD414B">
      <w:pPr>
        <w:spacing w:line="291" w:lineRule="exact"/>
        <w:ind w:firstLine="340"/>
        <w:sectPr w:rsidR="0036332D">
          <w:footerReference w:type="default" r:id="rId116"/>
          <w:pgSz w:w="11900" w:h="16840"/>
          <w:pgMar w:top="1440" w:right="1420" w:bottom="1440" w:left="1420" w:header="0" w:footer="1440" w:gutter="0"/>
          <w:cols w:space="720"/>
          <w:docGrid w:type="lines"/>
        </w:sectPr>
      </w:pPr>
      <w:r>
        <w:rPr>
          <w:color w:val="000000"/>
          <w:sz w:val="18"/>
        </w:rPr>
        <w:t>＊刘晓山，国家乡村</w:t>
      </w:r>
      <w:proofErr w:type="gramStart"/>
      <w:r>
        <w:rPr>
          <w:color w:val="000000"/>
          <w:sz w:val="18"/>
        </w:rPr>
        <w:t>振兴局</w:t>
      </w:r>
      <w:proofErr w:type="gramEnd"/>
      <w:r>
        <w:rPr>
          <w:color w:val="000000"/>
          <w:sz w:val="18"/>
        </w:rPr>
        <w:t>开发指导司副司长、</w:t>
      </w:r>
      <w:r>
        <w:rPr>
          <w:color w:val="806040"/>
          <w:sz w:val="18"/>
        </w:rPr>
        <w:t>二</w:t>
      </w:r>
      <w:r>
        <w:rPr>
          <w:color w:val="000000"/>
          <w:sz w:val="18"/>
        </w:rPr>
        <w:t>级巡视</w:t>
      </w:r>
      <w:r>
        <w:rPr>
          <w:color w:val="806040"/>
          <w:sz w:val="18"/>
        </w:rPr>
        <w:t>员，民进中央参政</w:t>
      </w:r>
      <w:r>
        <w:rPr>
          <w:color w:val="000000"/>
          <w:sz w:val="18"/>
        </w:rPr>
        <w:t>议</w:t>
      </w:r>
      <w:r>
        <w:rPr>
          <w:color w:val="806040"/>
          <w:sz w:val="18"/>
        </w:rPr>
        <w:t>政</w:t>
      </w:r>
      <w:r>
        <w:rPr>
          <w:color w:val="000000"/>
          <w:sz w:val="18"/>
        </w:rPr>
        <w:t>特邀研究员。</w:t>
      </w:r>
    </w:p>
    <w:p w:rsidR="0036332D" w:rsidRDefault="00DD414B">
      <w:r>
        <w:rPr>
          <w:noProof/>
        </w:rPr>
        <w:lastRenderedPageBreak/>
        <mc:AlternateContent>
          <mc:Choice Requires="wps">
            <w:drawing>
              <wp:anchor distT="0" distB="0" distL="114300" distR="114300" simplePos="0" relativeHeight="251697152" behindDoc="0" locked="0" layoutInCell="1" allowOverlap="1">
                <wp:simplePos x="0" y="0"/>
                <wp:positionH relativeFrom="page">
                  <wp:posOffset>901700</wp:posOffset>
                </wp:positionH>
                <wp:positionV relativeFrom="page">
                  <wp:posOffset>482600</wp:posOffset>
                </wp:positionV>
                <wp:extent cx="368300" cy="800100"/>
                <wp:effectExtent l="0" t="0" r="635" b="14605"/>
                <wp:wrapSquare wrapText="bothSides"/>
                <wp:docPr id="39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42900" cy="647700"/>
                                  <wp:effectExtent l="0" t="0" r="0" b="0"/>
                                  <wp:docPr id="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New Bitmap Image.jpg"/>
                                          <pic:cNvPicPr/>
                                        </pic:nvPicPr>
                                        <pic:blipFill>
                                          <a:blip r:embed="rId44" cstate="print">
                                            <a:extLst/>
                                          </a:blip>
                                          <a:stretch>
                                            <a:fillRect/>
                                          </a:stretch>
                                        </pic:blipFill>
                                        <pic:spPr>
                                          <a:xfrm>
                                            <a:off x="0" y="0"/>
                                            <a:ext cx="3429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91" style="position:absolute;left:0pt;margin-left:71.0pt;margin-top:38.0pt;height:63.0pt;width:29.0pt;z-index:637817855713517535;mso-width-relative:page;mso-height-relative:page;mso-position-vertical-relative:page;mso-position-horizontal-relative:page;" coordsize="21600,21600" o:spid="_x0000_s39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42900" cy="647700"/>
                            <wp:effectExtent l="0" t="0" r="0" b="0"/>
                            <wp:docPr id="389" name="Picture 1"/>
                            <wp:cNvGraphicFramePr>
                              <a:graphicFrameLocks noChangeAspect="1"/>
                            </wp:cNvGraphicFramePr>
                            <a:graphic>
                              <a:graphicData uri="http://schemas.openxmlformats.org/drawingml/2006/picture">
                                <pic:pic xmlns:pic="http://schemas.openxmlformats.org/drawingml/2006/picture">
                                  <pic:nvPicPr>
                                    <pic:cNvPr id="389" name="New Bitmap Image.jpg"/>
                                    <pic:cNvPicPr/>
                                  </pic:nvPicPr>
                                  <pic:blipFill>
                                    <a:blip r:embed="Rdcfbcfd8bbe14df9" cstate="print">
                                      <a:extLst>
                                        <a:ext uri="{28A0092B-C50C-407E-A947-70E740481C1C}"/>
                                      </a:extLst>
                                    </a:blip>
                                    <a:stretch>
                                      <a:fillRect/>
                                    </a:stretch>
                                  </pic:blipFill>
                                  <pic:spPr>
                                    <a:xfrm>
                                      <a:off x="1000" y="1000"/>
                                      <a:ext cx="3429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39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93" style="position:absolute;left:0pt;margin-left:99.0pt;margin-top:68.0pt;height:31.0pt;width:97.0pt;z-index:637817855713518415;mso-width-relative:page;mso-height-relative:page;mso-position-vertical-relative:page;mso-position-horizontal-relative:page;" coordsize="21600,21600" o:spid="_x0000_s39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page">
                  <wp:posOffset>901700</wp:posOffset>
                </wp:positionH>
                <wp:positionV relativeFrom="page">
                  <wp:posOffset>1295400</wp:posOffset>
                </wp:positionV>
                <wp:extent cx="5613400" cy="8509000"/>
                <wp:effectExtent l="0" t="0" r="635" b="14605"/>
                <wp:wrapSquare wrapText="bothSides"/>
                <wp:docPr id="39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796" w:line="418" w:lineRule="exact"/>
                              <w:ind w:firstLine="20"/>
                            </w:pPr>
                            <w:r>
                              <w:rPr>
                                <w:color w:val="000000"/>
                                <w:sz w:val="23"/>
                              </w:rPr>
                              <w:t>关键词：</w:t>
                            </w:r>
                            <w:r>
                              <w:rPr>
                                <w:color w:val="000000"/>
                                <w:sz w:val="23"/>
                              </w:rPr>
                              <w:tab/>
                            </w:r>
                            <w:r>
                              <w:rPr>
                                <w:color w:val="000000"/>
                                <w:sz w:val="23"/>
                              </w:rPr>
                              <w:t>非</w:t>
                            </w:r>
                            <w:proofErr w:type="gramStart"/>
                            <w:r>
                              <w:rPr>
                                <w:color w:val="000000"/>
                                <w:sz w:val="23"/>
                              </w:rPr>
                              <w:t>遗扶贫</w:t>
                            </w:r>
                            <w:proofErr w:type="gramEnd"/>
                            <w:r>
                              <w:rPr>
                                <w:color w:val="000000"/>
                                <w:sz w:val="23"/>
                              </w:rPr>
                              <w:t xml:space="preserve"> </w:t>
                            </w:r>
                            <w:r>
                              <w:rPr>
                                <w:color w:val="000000"/>
                                <w:sz w:val="23"/>
                              </w:rPr>
                              <w:t>就业工坊</w:t>
                            </w:r>
                            <w:r>
                              <w:rPr>
                                <w:color w:val="000000"/>
                                <w:sz w:val="23"/>
                              </w:rPr>
                              <w:t xml:space="preserve"> </w:t>
                            </w:r>
                            <w:r>
                              <w:rPr>
                                <w:color w:val="000000"/>
                                <w:sz w:val="23"/>
                              </w:rPr>
                              <w:t>精准扶贫</w:t>
                            </w:r>
                          </w:p>
                          <w:p w:rsidR="0036332D" w:rsidRDefault="00DD414B">
                            <w:pPr>
                              <w:spacing w:after="355" w:line="400" w:lineRule="exact"/>
                              <w:ind w:firstLine="400"/>
                            </w:pPr>
                            <w:r>
                              <w:rPr>
                                <w:color w:val="000000"/>
                                <w:sz w:val="22"/>
                              </w:rPr>
                              <w:t>2017</w:t>
                            </w:r>
                            <w:r>
                              <w:rPr>
                                <w:color w:val="000000"/>
                                <w:sz w:val="22"/>
                              </w:rPr>
                              <w:t>年</w:t>
                            </w:r>
                            <w:r>
                              <w:rPr>
                                <w:color w:val="000000"/>
                                <w:sz w:val="22"/>
                              </w:rPr>
                              <w:t>5</w:t>
                            </w:r>
                            <w:r>
                              <w:rPr>
                                <w:color w:val="000000"/>
                                <w:sz w:val="22"/>
                              </w:rPr>
                              <w:t>月文化部印发的《</w:t>
                            </w:r>
                            <w:r>
                              <w:rPr>
                                <w:color w:val="000000"/>
                                <w:sz w:val="22"/>
                              </w:rPr>
                              <w:t>“</w:t>
                            </w:r>
                            <w:r>
                              <w:rPr>
                                <w:color w:val="000000"/>
                                <w:sz w:val="22"/>
                              </w:rPr>
                              <w:t>十三五</w:t>
                            </w:r>
                            <w:r>
                              <w:rPr>
                                <w:color w:val="000000"/>
                                <w:sz w:val="22"/>
                              </w:rPr>
                              <w:t>”</w:t>
                            </w:r>
                            <w:r>
                              <w:rPr>
                                <w:color w:val="000000"/>
                                <w:sz w:val="22"/>
                              </w:rPr>
                              <w:t>时期文化扶贫工作实施方案》明确提出，依托具有较强设计能力的企业、高校和相关单位，在贫困地区设立传统工艺工作站并予以引导性资金扶持，帮助当地传统工艺企业和从业者解决工艺难题，提高产品品质，培育品牌，拓展市场，带动非遗传承人群增收致富。</w:t>
                            </w:r>
                            <w:r>
                              <w:rPr>
                                <w:color w:val="000000"/>
                                <w:sz w:val="22"/>
                              </w:rPr>
                              <w:t>①</w:t>
                            </w:r>
                            <w:r>
                              <w:rPr>
                                <w:color w:val="000000"/>
                                <w:sz w:val="22"/>
                              </w:rPr>
                              <w:t>同年</w:t>
                            </w:r>
                            <w:r>
                              <w:rPr>
                                <w:color w:val="000000"/>
                                <w:sz w:val="22"/>
                              </w:rPr>
                              <w:t>10</w:t>
                            </w:r>
                            <w:r>
                              <w:rPr>
                                <w:color w:val="000000"/>
                                <w:sz w:val="22"/>
                              </w:rPr>
                              <w:t>月，党的十九大报告明确提出</w:t>
                            </w:r>
                            <w:r>
                              <w:rPr>
                                <w:color w:val="000000"/>
                                <w:sz w:val="22"/>
                              </w:rPr>
                              <w:t>“</w:t>
                            </w:r>
                            <w:r>
                              <w:rPr>
                                <w:color w:val="000000"/>
                                <w:sz w:val="22"/>
                              </w:rPr>
                              <w:t>推动中华优秀传统文化创造性转化、创新性发展</w:t>
                            </w:r>
                            <w:r>
                              <w:rPr>
                                <w:color w:val="000000"/>
                                <w:sz w:val="22"/>
                              </w:rPr>
                              <w:t>”②</w:t>
                            </w:r>
                            <w:r>
                              <w:rPr>
                                <w:color w:val="000000"/>
                                <w:sz w:val="22"/>
                              </w:rPr>
                              <w:t>，开启了非遗传承与扶贫事业协同发展的新局面。在非</w:t>
                            </w:r>
                            <w:proofErr w:type="gramStart"/>
                            <w:r>
                              <w:rPr>
                                <w:color w:val="000000"/>
                                <w:sz w:val="22"/>
                              </w:rPr>
                              <w:t>遗</w:t>
                            </w:r>
                            <w:proofErr w:type="gramEnd"/>
                            <w:r>
                              <w:rPr>
                                <w:color w:val="000000"/>
                                <w:sz w:val="22"/>
                              </w:rPr>
                              <w:t>助力精准扶贫阶段，非</w:t>
                            </w:r>
                            <w:proofErr w:type="gramStart"/>
                            <w:r>
                              <w:rPr>
                                <w:color w:val="000000"/>
                                <w:sz w:val="22"/>
                              </w:rPr>
                              <w:t>遗扶贫</w:t>
                            </w:r>
                            <w:proofErr w:type="gramEnd"/>
                            <w:r>
                              <w:rPr>
                                <w:color w:val="000000"/>
                                <w:sz w:val="22"/>
                              </w:rPr>
                              <w:t>就业工</w:t>
                            </w:r>
                            <w:proofErr w:type="gramStart"/>
                            <w:r>
                              <w:rPr>
                                <w:color w:val="000000"/>
                                <w:sz w:val="22"/>
                              </w:rPr>
                              <w:t>坊项目</w:t>
                            </w:r>
                            <w:proofErr w:type="gramEnd"/>
                            <w:r>
                              <w:rPr>
                                <w:color w:val="000000"/>
                                <w:sz w:val="22"/>
                              </w:rPr>
                              <w:t>的出现，不仅使革命老区、民族地区、边疆地区、贫困地区的非物质文化遗产得以实现创造性转化与创新性发展，更为我国文化扶贫事业探索拓宽了新路径。</w:t>
                            </w:r>
                          </w:p>
                          <w:p w:rsidR="0036332D" w:rsidRDefault="00DD414B">
                            <w:pPr>
                              <w:spacing w:after="315" w:line="509" w:lineRule="exact"/>
                              <w:ind w:firstLine="1140"/>
                            </w:pPr>
                            <w:r>
                              <w:rPr>
                                <w:color w:val="000000"/>
                                <w:sz w:val="28"/>
                              </w:rPr>
                              <w:t>中国发展非</w:t>
                            </w:r>
                            <w:proofErr w:type="gramStart"/>
                            <w:r>
                              <w:rPr>
                                <w:color w:val="000000"/>
                                <w:sz w:val="28"/>
                              </w:rPr>
                              <w:t>遗扶贫</w:t>
                            </w:r>
                            <w:proofErr w:type="gramEnd"/>
                            <w:r>
                              <w:rPr>
                                <w:color w:val="000000"/>
                                <w:sz w:val="28"/>
                              </w:rPr>
                              <w:t>就业工坊的历史背景</w:t>
                            </w:r>
                          </w:p>
                          <w:p w:rsidR="0036332D" w:rsidRDefault="00DD414B">
                            <w:pPr>
                              <w:spacing w:after="91" w:line="400" w:lineRule="exact"/>
                              <w:ind w:firstLine="520"/>
                            </w:pPr>
                            <w:r>
                              <w:rPr>
                                <w:color w:val="000000"/>
                                <w:sz w:val="22"/>
                              </w:rPr>
                              <w:t>党的十九届五中全会提出了到</w:t>
                            </w:r>
                            <w:r>
                              <w:rPr>
                                <w:color w:val="000000"/>
                                <w:sz w:val="22"/>
                              </w:rPr>
                              <w:t>2035</w:t>
                            </w:r>
                            <w:r>
                              <w:rPr>
                                <w:color w:val="000000"/>
                                <w:sz w:val="22"/>
                              </w:rPr>
                              <w:t>年基本实现社会主义现代化远景目标之一：建成文化强国、教育强国、人才强国、体育强国、健康中国，国民素质和社会文明程度达到新高度，国家文</w:t>
                            </w:r>
                            <w:r>
                              <w:rPr>
                                <w:color w:val="000000"/>
                                <w:sz w:val="22"/>
                              </w:rPr>
                              <w:t>化</w:t>
                            </w:r>
                            <w:proofErr w:type="gramStart"/>
                            <w:r>
                              <w:rPr>
                                <w:color w:val="000000"/>
                                <w:sz w:val="22"/>
                              </w:rPr>
                              <w:t>软实力</w:t>
                            </w:r>
                            <w:proofErr w:type="gramEnd"/>
                            <w:r>
                              <w:rPr>
                                <w:color w:val="000000"/>
                                <w:sz w:val="22"/>
                              </w:rPr>
                              <w:t>显著增强。</w:t>
                            </w:r>
                          </w:p>
                          <w:p w:rsidR="0036332D" w:rsidRDefault="00DD414B">
                            <w:pPr>
                              <w:spacing w:after="91" w:line="436" w:lineRule="exact"/>
                              <w:ind w:firstLine="640"/>
                            </w:pPr>
                            <w:r>
                              <w:rPr>
                                <w:color w:val="000000"/>
                                <w:sz w:val="24"/>
                              </w:rPr>
                              <w:t>（一）推进中国非</w:t>
                            </w:r>
                            <w:proofErr w:type="gramStart"/>
                            <w:r>
                              <w:rPr>
                                <w:color w:val="000000"/>
                                <w:sz w:val="24"/>
                              </w:rPr>
                              <w:t>遗扶贫</w:t>
                            </w:r>
                            <w:proofErr w:type="gramEnd"/>
                            <w:r>
                              <w:rPr>
                                <w:color w:val="000000"/>
                                <w:sz w:val="24"/>
                              </w:rPr>
                              <w:t>就业工坊发展建设是要求也是需求</w:t>
                            </w:r>
                          </w:p>
                          <w:p w:rsidR="0036332D" w:rsidRDefault="00DD414B">
                            <w:pPr>
                              <w:spacing w:after="672" w:line="400" w:lineRule="exact"/>
                              <w:ind w:firstLine="400"/>
                            </w:pPr>
                            <w:r>
                              <w:rPr>
                                <w:color w:val="000000"/>
                                <w:sz w:val="22"/>
                              </w:rPr>
                              <w:t>习近平总书记在庆祝改革开放</w:t>
                            </w:r>
                            <w:r>
                              <w:rPr>
                                <w:color w:val="000000"/>
                                <w:sz w:val="22"/>
                              </w:rPr>
                              <w:t>40</w:t>
                            </w:r>
                            <w:r>
                              <w:rPr>
                                <w:color w:val="000000"/>
                                <w:sz w:val="22"/>
                              </w:rPr>
                              <w:t>周年大会上的重要讲话中指出：自古以来，中华民族就以</w:t>
                            </w:r>
                            <w:r>
                              <w:rPr>
                                <w:color w:val="000000"/>
                                <w:sz w:val="22"/>
                              </w:rPr>
                              <w:t>“</w:t>
                            </w:r>
                            <w:r>
                              <w:rPr>
                                <w:color w:val="000000"/>
                                <w:sz w:val="22"/>
                              </w:rPr>
                              <w:t>天下大同</w:t>
                            </w:r>
                            <w:r>
                              <w:rPr>
                                <w:color w:val="000000"/>
                                <w:sz w:val="22"/>
                              </w:rPr>
                              <w:t>”“</w:t>
                            </w:r>
                            <w:r>
                              <w:rPr>
                                <w:color w:val="000000"/>
                                <w:sz w:val="22"/>
                              </w:rPr>
                              <w:t>协和万邦</w:t>
                            </w:r>
                            <w:r>
                              <w:rPr>
                                <w:color w:val="000000"/>
                                <w:sz w:val="22"/>
                              </w:rPr>
                              <w:t>”</w:t>
                            </w:r>
                            <w:r>
                              <w:rPr>
                                <w:color w:val="000000"/>
                                <w:sz w:val="22"/>
                              </w:rPr>
                              <w:t>的宽广胸怀，自信而又大度地开展同域外民族交往和文化交流，曾经谱写了万里驼铃万里波的浩浩丝路长歌，也曾经创造了万国衣冠会长安的盛唐气象。正是这种</w:t>
                            </w:r>
                            <w:r>
                              <w:rPr>
                                <w:color w:val="000000"/>
                                <w:sz w:val="22"/>
                              </w:rPr>
                              <w:t>“</w:t>
                            </w:r>
                            <w:r>
                              <w:rPr>
                                <w:color w:val="000000"/>
                                <w:sz w:val="22"/>
                              </w:rPr>
                              <w:t>天行健，君子以自强不息</w:t>
                            </w:r>
                            <w:r>
                              <w:rPr>
                                <w:color w:val="000000"/>
                                <w:sz w:val="22"/>
                              </w:rPr>
                              <w:t>”“</w:t>
                            </w:r>
                            <w:r>
                              <w:rPr>
                                <w:color w:val="000000"/>
                                <w:sz w:val="22"/>
                              </w:rPr>
                              <w:t>地势坤，君子以厚德载物</w:t>
                            </w:r>
                            <w:r>
                              <w:rPr>
                                <w:color w:val="000000"/>
                                <w:sz w:val="22"/>
                              </w:rPr>
                              <w:t>”</w:t>
                            </w:r>
                            <w:r>
                              <w:rPr>
                                <w:color w:val="000000"/>
                                <w:sz w:val="22"/>
                              </w:rPr>
                              <w:t>的变革和开放精神，使中华文明成为人类</w:t>
                            </w:r>
                          </w:p>
                          <w:p w:rsidR="0036332D" w:rsidRDefault="00DD414B">
                            <w:pPr>
                              <w:spacing w:line="254" w:lineRule="exact"/>
                              <w:ind w:firstLine="400"/>
                            </w:pPr>
                            <w:r>
                              <w:rPr>
                                <w:color w:val="000000"/>
                                <w:sz w:val="14"/>
                              </w:rPr>
                              <w:t>①</w:t>
                            </w:r>
                            <w:r>
                              <w:rPr>
                                <w:color w:val="000000"/>
                                <w:sz w:val="14"/>
                              </w:rPr>
                              <w:t>《</w:t>
                            </w:r>
                            <w:r>
                              <w:rPr>
                                <w:color w:val="000000"/>
                                <w:sz w:val="14"/>
                              </w:rPr>
                              <w:t>“</w:t>
                            </w:r>
                            <w:r>
                              <w:rPr>
                                <w:color w:val="000000"/>
                                <w:sz w:val="14"/>
                              </w:rPr>
                              <w:t>十三五</w:t>
                            </w:r>
                            <w:r>
                              <w:rPr>
                                <w:color w:val="000000"/>
                                <w:sz w:val="14"/>
                              </w:rPr>
                              <w:t>”</w:t>
                            </w:r>
                            <w:r>
                              <w:rPr>
                                <w:color w:val="000000"/>
                                <w:sz w:val="14"/>
                              </w:rPr>
                              <w:t>时期文化扶贫工作实施方案》，国家乡村</w:t>
                            </w:r>
                            <w:proofErr w:type="gramStart"/>
                            <w:r>
                              <w:rPr>
                                <w:color w:val="000000"/>
                                <w:sz w:val="14"/>
                              </w:rPr>
                              <w:t>振兴局</w:t>
                            </w:r>
                            <w:proofErr w:type="gramEnd"/>
                            <w:r>
                              <w:rPr>
                                <w:color w:val="000000"/>
                                <w:sz w:val="14"/>
                              </w:rPr>
                              <w:t>网站，</w:t>
                            </w:r>
                            <w:r>
                              <w:rPr>
                                <w:color w:val="000000"/>
                                <w:sz w:val="14"/>
                              </w:rPr>
                              <w:t>2017</w:t>
                            </w:r>
                            <w:r>
                              <w:rPr>
                                <w:color w:val="000000"/>
                                <w:sz w:val="14"/>
                              </w:rPr>
                              <w:t>年</w:t>
                            </w:r>
                            <w:r>
                              <w:rPr>
                                <w:color w:val="000000"/>
                                <w:sz w:val="14"/>
                              </w:rPr>
                              <w:t>5</w:t>
                            </w:r>
                            <w:r>
                              <w:rPr>
                                <w:color w:val="000000"/>
                                <w:sz w:val="14"/>
                              </w:rPr>
                              <w:t>月</w:t>
                            </w:r>
                            <w:r>
                              <w:rPr>
                                <w:color w:val="000000"/>
                                <w:sz w:val="14"/>
                              </w:rPr>
                              <w:t>25</w:t>
                            </w:r>
                            <w:r>
                              <w:rPr>
                                <w:color w:val="000000"/>
                                <w:sz w:val="14"/>
                              </w:rPr>
                              <w:t>日，</w:t>
                            </w:r>
                            <w:r>
                              <w:rPr>
                                <w:color w:val="000000"/>
                                <w:sz w:val="14"/>
                              </w:rPr>
                              <w:t>http://ww</w:t>
                            </w:r>
                            <w:r>
                              <w:rPr>
                                <w:color w:val="000000"/>
                                <w:sz w:val="14"/>
                              </w:rPr>
                              <w:t>w.cpad.gov.cn/art/2017/8/16/art_1747_843.html?from=singlemessage</w:t>
                            </w:r>
                            <w:r>
                              <w:rPr>
                                <w:color w:val="000000"/>
                                <w:sz w:val="14"/>
                              </w:rPr>
                              <w:t>。</w:t>
                            </w:r>
                          </w:p>
                          <w:p w:rsidR="0036332D" w:rsidRDefault="00DD414B">
                            <w:pPr>
                              <w:spacing w:line="309" w:lineRule="exact"/>
                              <w:ind w:firstLine="400"/>
                            </w:pPr>
                            <w:r>
                              <w:rPr>
                                <w:color w:val="806040"/>
                                <w:sz w:val="17"/>
                              </w:rPr>
                              <w:t>②</w:t>
                            </w:r>
                            <w:r>
                              <w:rPr>
                                <w:color w:val="806040"/>
                                <w:sz w:val="17"/>
                              </w:rPr>
                              <w:t>《习近平在中国共产党第十九次全国代表大会上的</w:t>
                            </w:r>
                            <w:r>
                              <w:rPr>
                                <w:color w:val="000000"/>
                                <w:sz w:val="17"/>
                              </w:rPr>
                              <w:t>报告》，中国网，</w:t>
                            </w:r>
                            <w:r>
                              <w:rPr>
                                <w:color w:val="000000"/>
                                <w:sz w:val="17"/>
                              </w:rPr>
                              <w:t>2017</w:t>
                            </w:r>
                            <w:r>
                              <w:rPr>
                                <w:color w:val="000000"/>
                                <w:sz w:val="17"/>
                              </w:rPr>
                              <w:t>年</w:t>
                            </w:r>
                            <w:r>
                              <w:rPr>
                                <w:color w:val="000000"/>
                                <w:sz w:val="17"/>
                              </w:rPr>
                              <w:t>10</w:t>
                            </w:r>
                            <w:r>
                              <w:rPr>
                                <w:color w:val="000000"/>
                                <w:sz w:val="17"/>
                              </w:rPr>
                              <w:t>月</w:t>
                            </w:r>
                            <w:r>
                              <w:rPr>
                                <w:color w:val="000000"/>
                                <w:sz w:val="17"/>
                              </w:rPr>
                              <w:t>27</w:t>
                            </w:r>
                            <w:r>
                              <w:rPr>
                                <w:color w:val="000000"/>
                                <w:sz w:val="17"/>
                              </w:rPr>
                              <w:t>日，</w:t>
                            </w:r>
                            <w:r>
                              <w:rPr>
                                <w:color w:val="000000"/>
                                <w:sz w:val="17"/>
                              </w:rPr>
                              <w:t>http://www.china.com.cn/19da/2017-10/27/content_41805113_2.htm</w:t>
                            </w:r>
                            <w:r>
                              <w:rPr>
                                <w:color w:val="000000"/>
                                <w:sz w:val="17"/>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95" style="position:absolute;left:0pt;margin-left:71.0pt;margin-top:102.0pt;height:670.0pt;width:442.0pt;z-index:637817855713522002;mso-width-relative:page;mso-height-relative:page;mso-position-vertical-relative:page;mso-position-horizontal-relative:page;" coordsize="21600,21600" o:spid="_x0000_s39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796" w:line="418" w:lineRule="exact"/>
                        <w:ind w:firstLine="20"/>
                        <w:jc w:val="both"/>
                      </w:pPr>
                      <w:r>
                        <w:rPr>
                          <w:sz w:val="23"/>
                          <w:color w:val="000000"/>
                        </w:rPr>
                        <w:t xml:space="preserve">关键词：	非遗扶贫 就业工坊 精准扶贫</w:t>
                      </w:r>
                    </w:p>
                    <w:p>
                      <w:pPr>
                        <w:spacing w:after="355" w:line="400" w:lineRule="exact"/>
                        <w:ind w:firstLine="400"/>
                        <w:jc w:val="both"/>
                      </w:pPr>
                      <w:r>
                        <w:rPr>
                          <w:sz w:val="22"/>
                          <w:color w:val="000000"/>
                        </w:rPr>
                        <w:t xml:space="preserve">2017年5月文化部印发的《“十三五”时期文化扶贫工作实施方案》明确</w:t>
                      </w:r>
                      <w:r>
                        <w:rPr>
                          <w:sz w:val="22"/>
                          <w:color w:val="000000"/>
                        </w:rPr>
                        <w:t xml:space="preserve">提出，依托具有较强设计能力的企业、高校和相关单位，在贫困地区设立传统</w:t>
                      </w:r>
                      <w:r>
                        <w:rPr>
                          <w:sz w:val="22"/>
                          <w:color w:val="000000"/>
                        </w:rPr>
                        <w:t xml:space="preserve">工艺工作站并予以引导性资金扶持，帮助当地传统工艺企业和从业者解决工艺</w:t>
                      </w:r>
                      <w:r>
                        <w:rPr>
                          <w:sz w:val="22"/>
                          <w:color w:val="000000"/>
                        </w:rPr>
                        <w:t xml:space="preserve">难题，提高产品品质，培育品牌，拓展市场，带动非遗传承人群增收致富。①</w:t>
                      </w:r>
                      <w:r>
                        <w:rPr>
                          <w:sz w:val="22"/>
                          <w:color w:val="000000"/>
                        </w:rPr>
                        <w:t xml:space="preserve">同年10月，党的十九大报告明确提出“推动中华优秀传统文化创造性转化、</w:t>
                      </w:r>
                      <w:r>
                        <w:rPr>
                          <w:sz w:val="22"/>
                          <w:color w:val="000000"/>
                        </w:rPr>
                        <w:t xml:space="preserve">创新性发展”②，开启了非遗传承与扶贫事业协同发展的新局面。在非遗助力</w:t>
                      </w:r>
                      <w:r>
                        <w:rPr>
                          <w:sz w:val="22"/>
                          <w:color w:val="000000"/>
                        </w:rPr>
                        <w:t xml:space="preserve">精准扶贫阶段，非遗扶贫就业工坊项目的出现，不仅使革命老区、民族地区、</w:t>
                      </w:r>
                      <w:r>
                        <w:rPr>
                          <w:sz w:val="22"/>
                          <w:color w:val="000000"/>
                        </w:rPr>
                        <w:t xml:space="preserve">边疆地区、贫困地区的非物质文化遗产得以实现创造性转化与创新性发展，更</w:t>
                      </w:r>
                      <w:r>
                        <w:rPr>
                          <w:sz w:val="22"/>
                          <w:color w:val="000000"/>
                        </w:rPr>
                        <w:t xml:space="preserve">为我国文化扶贫事业探索拓宽了新路径。</w:t>
                      </w:r>
                    </w:p>
                    <w:p>
                      <w:pPr>
                        <w:spacing w:after="315" w:line="509" w:lineRule="exact"/>
                        <w:ind w:firstLine="1140"/>
                        <w:jc w:val="both"/>
                      </w:pPr>
                      <w:r>
                        <w:rPr>
                          <w:sz w:val="28"/>
                          <w:color w:val="000000"/>
                        </w:rPr>
                        <w:t xml:space="preserve">中国发展非遗扶贫就业工坊的历史背景</w:t>
                      </w:r>
                    </w:p>
                    <w:p>
                      <w:pPr>
                        <w:spacing w:after="91" w:line="400" w:lineRule="exact"/>
                        <w:ind w:firstLine="520"/>
                        <w:jc w:val="both"/>
                      </w:pPr>
                      <w:r>
                        <w:rPr>
                          <w:sz w:val="22"/>
                          <w:color w:val="000000"/>
                        </w:rPr>
                        <w:t xml:space="preserve">党的十九届五中全会提出了到2035年基本实现社会主义现代化远景目标</w:t>
                      </w:r>
                      <w:r>
                        <w:rPr>
                          <w:sz w:val="22"/>
                          <w:color w:val="000000"/>
                        </w:rPr>
                        <w:t xml:space="preserve">之一：建成文化强国、教育强国、人才强国、体育强国、健康中国，国民素质</w:t>
                      </w:r>
                      <w:r>
                        <w:rPr>
                          <w:sz w:val="22"/>
                          <w:color w:val="000000"/>
                        </w:rPr>
                        <w:t xml:space="preserve">和社会文明程度达到新高度，国家文化软实力显著增强。</w:t>
                      </w:r>
                    </w:p>
                    <w:p>
                      <w:pPr>
                        <w:spacing w:after="91" w:line="436" w:lineRule="exact"/>
                        <w:ind w:firstLine="640"/>
                        <w:jc w:val="both"/>
                      </w:pPr>
                      <w:r>
                        <w:rPr>
                          <w:sz w:val="24"/>
                          <w:color w:val="000000"/>
                        </w:rPr>
                        <w:t xml:space="preserve">（一）推进中国非遗扶贫就业工坊发展建设是要求也是需求</w:t>
                      </w:r>
                    </w:p>
                    <w:p>
                      <w:pPr>
                        <w:spacing w:after="672" w:line="400" w:lineRule="exact"/>
                        <w:ind w:firstLine="400"/>
                        <w:jc w:val="both"/>
                      </w:pPr>
                      <w:r>
                        <w:rPr>
                          <w:sz w:val="22"/>
                          <w:color w:val="000000"/>
                        </w:rPr>
                        <w:t xml:space="preserve">习近平总书记在庆祝改革开放40周年大会上的重要讲话中指出：自古以</w:t>
                      </w:r>
                      <w:r>
                        <w:rPr>
                          <w:sz w:val="22"/>
                          <w:color w:val="000000"/>
                        </w:rPr>
                        <w:t xml:space="preserve">来，中华民族就以“天下大同”“协和万邦”的宽广胸怀，自信而又大度地开</w:t>
                      </w:r>
                      <w:r>
                        <w:rPr>
                          <w:sz w:val="22"/>
                          <w:color w:val="000000"/>
                        </w:rPr>
                        <w:t xml:space="preserve">展同域外民族交往和文化交流，曾经谱写了万里驼铃万里波的浩浩丝路长歌，</w:t>
                      </w:r>
                      <w:r>
                        <w:rPr>
                          <w:sz w:val="22"/>
                          <w:color w:val="000000"/>
                        </w:rPr>
                        <w:t xml:space="preserve">也曾经创造了万国衣冠会长安的盛唐气象。正是这种“天行健，君子以自强</w:t>
                      </w:r>
                      <w:r>
                        <w:rPr>
                          <w:sz w:val="22"/>
                          <w:color w:val="000000"/>
                        </w:rPr>
                        <w:t xml:space="preserve">不息”“地势坤，君子以厚德载物”的变革和开放精神，使中华文明成为人类</w:t>
                      </w:r>
                    </w:p>
                    <w:p>
                      <w:pPr>
                        <w:spacing w:line="254" w:lineRule="exact"/>
                        <w:ind w:firstLine="400"/>
                        <w:jc w:val="both"/>
                      </w:pPr>
                      <w:r>
                        <w:rPr>
                          <w:sz w:val="14"/>
                          <w:color w:val="000000"/>
                        </w:rPr>
                        <w:t xml:space="preserve">①《“十三五”时期文化扶贫工作实施方案》，国家乡村振兴局网站，2017年5月25日，</w:t>
                      </w:r>
                      <w:r>
                        <w:rPr>
                          <w:sz w:val="14"/>
                          <w:color w:val="000000"/>
                        </w:rPr>
                        <w:t xml:space="preserve">http://www.cpad.gov.cn/art/2017/8/16/art_1747_843.html?from=singlemessage。</w:t>
                      </w:r>
                    </w:p>
                    <w:p>
                      <w:pPr>
                        <w:spacing w:line="309" w:lineRule="exact"/>
                        <w:ind w:firstLine="400"/>
                        <w:jc w:val="both"/>
                      </w:pPr>
                      <w:r>
                        <w:rPr>
                          <w:sz w:val="17"/>
                          <w:color w:val="806040"/>
                        </w:rPr>
                        <w:t xml:space="preserve">②《习近平在中国共产党第十九次全国代表大会上的</w:t>
                      </w:r>
                      <w:r>
                        <w:rPr>
                          <w:sz w:val="17"/>
                          <w:color w:val="000000"/>
                        </w:rPr>
                        <w:t xml:space="preserve">报告》，中国网，2017年10月27日，</w:t>
                      </w:r>
                      <w:r>
                        <w:rPr>
                          <w:sz w:val="17"/>
                          <w:color w:val="000000"/>
                        </w:rPr>
                        <w:t xml:space="preserve">http://www.china.com.cn/19da/2017-10/27/content_41805113_2.htm。</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39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038</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97" style="position:absolute;left:0pt;margin-left:73.0pt;margin-top:773.0pt;height:24.0pt;width:39.0pt;z-index:637817855713522621;mso-width-relative:page;mso-height-relative:page;mso-position-vertical-relative:page;mso-position-horizontal-relative:page;" coordsize="21600,21600" o:spid="_x0000_s39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038</w:t>
                      </w:r>
                    </w:p>
                  </w:txbxContent>
                </v:textbox>
              </v:shape>
            </w:pict>
          </mc:Fallback>
        </mc:AlternateContent>
      </w:r>
    </w:p>
    <w:p w:rsidR="0036332D" w:rsidRDefault="0036332D">
      <w:pPr>
        <w:sectPr w:rsidR="0036332D">
          <w:headerReference w:type="default" r:id="rId117"/>
          <w:footerReference w:type="default" r:id="rId118"/>
          <w:pgSz w:w="11900" w:h="16840"/>
          <w:pgMar w:top="1100" w:right="1420" w:bottom="1100" w:left="142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701248" behindDoc="0" locked="0" layoutInCell="1" allowOverlap="1">
                <wp:simplePos x="0" y="0"/>
                <wp:positionH relativeFrom="page">
                  <wp:posOffset>4102100</wp:posOffset>
                </wp:positionH>
                <wp:positionV relativeFrom="page">
                  <wp:posOffset>838200</wp:posOffset>
                </wp:positionV>
                <wp:extent cx="1651000" cy="431800"/>
                <wp:effectExtent l="0" t="0" r="635" b="14605"/>
                <wp:wrapSquare wrapText="bothSides"/>
                <wp:docPr id="39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18"/>
                              </w:rPr>
                              <w:t>非遗传承助力脱贫攻坚</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399" style="position:absolute;left:0pt;margin-left:323.0pt;margin-top:66.0pt;height:34.0pt;width:130.0pt;z-index:637817855714235137;mso-width-relative:page;mso-height-relative:page;mso-position-vertical-relative:page;mso-position-horizontal-relative:page;" coordsize="21600,21600" o:spid="_x0000_s39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18"/>
                          <w:color w:val="000000"/>
                        </w:rPr>
                        <w:t xml:space="preserve">非遗传承助力脱贫攻坚</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page">
                  <wp:posOffset>5638800</wp:posOffset>
                </wp:positionH>
                <wp:positionV relativeFrom="page">
                  <wp:posOffset>787400</wp:posOffset>
                </wp:positionV>
                <wp:extent cx="838200" cy="482600"/>
                <wp:effectExtent l="0" t="0" r="635" b="14605"/>
                <wp:wrapSquare wrapText="bothSides"/>
                <wp:docPr id="40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812800" cy="330200"/>
                                  <wp:effectExtent l="0" t="0" r="0" b="0"/>
                                  <wp:docPr id="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New Bitmap Image.jpg"/>
                                          <pic:cNvPicPr/>
                                        </pic:nvPicPr>
                                        <pic:blipFill>
                                          <a:blip r:embed="rId119" cstate="print">
                                            <a:extLst/>
                                          </a:blip>
                                          <a:stretch>
                                            <a:fillRect/>
                                          </a:stretch>
                                        </pic:blipFill>
                                        <pic:spPr>
                                          <a:xfrm>
                                            <a:off x="0" y="0"/>
                                            <a:ext cx="8128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02" style="position:absolute;left:0pt;margin-left:444.0pt;margin-top:62.0pt;height:38.0pt;width:66.0pt;z-index:637817855714237699;mso-width-relative:page;mso-height-relative:page;mso-position-vertical-relative:page;mso-position-horizontal-relative:page;" coordsize="21600,21600" o:spid="_x0000_s40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812800" cy="330200"/>
                            <wp:effectExtent l="0" t="0" r="0" b="0"/>
                            <wp:docPr id="400" name="Picture 1"/>
                            <wp:cNvGraphicFramePr>
                              <a:graphicFrameLocks noChangeAspect="1"/>
                            </wp:cNvGraphicFramePr>
                            <a:graphic>
                              <a:graphicData uri="http://schemas.openxmlformats.org/drawingml/2006/picture">
                                <pic:pic xmlns:pic="http://schemas.openxmlformats.org/drawingml/2006/picture">
                                  <pic:nvPicPr>
                                    <pic:cNvPr id="400" name="New Bitmap Image.jpg"/>
                                    <pic:cNvPicPr/>
                                  </pic:nvPicPr>
                                  <pic:blipFill>
                                    <a:blip r:embed="R93806523601d42c7" cstate="print">
                                      <a:extLst>
                                        <a:ext uri="{28A0092B-C50C-407E-A947-70E740481C1C}"/>
                                      </a:extLst>
                                    </a:blip>
                                    <a:stretch>
                                      <a:fillRect/>
                                    </a:stretch>
                                  </pic:blipFill>
                                  <pic:spPr>
                                    <a:xfrm>
                                      <a:off x="1000" y="1000"/>
                                      <a:ext cx="8128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page">
                  <wp:posOffset>889000</wp:posOffset>
                </wp:positionH>
                <wp:positionV relativeFrom="page">
                  <wp:posOffset>1295400</wp:posOffset>
                </wp:positionV>
                <wp:extent cx="5626100" cy="8509000"/>
                <wp:effectExtent l="0" t="0" r="635" b="14605"/>
                <wp:wrapSquare wrapText="bothSides"/>
                <wp:docPr id="40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400" w:lineRule="exact"/>
                            </w:pPr>
                            <w:r>
                              <w:rPr>
                                <w:color w:val="000000"/>
                                <w:sz w:val="22"/>
                              </w:rPr>
                              <w:t>历史上唯一</w:t>
                            </w:r>
                            <w:proofErr w:type="gramStart"/>
                            <w:r>
                              <w:rPr>
                                <w:color w:val="000000"/>
                                <w:sz w:val="22"/>
                              </w:rPr>
                              <w:t>一个</w:t>
                            </w:r>
                            <w:proofErr w:type="gramEnd"/>
                            <w:r>
                              <w:rPr>
                                <w:color w:val="000000"/>
                                <w:sz w:val="22"/>
                              </w:rPr>
                              <w:t>绵延</w:t>
                            </w:r>
                            <w:r>
                              <w:rPr>
                                <w:color w:val="000000"/>
                                <w:sz w:val="22"/>
                              </w:rPr>
                              <w:t>5000</w:t>
                            </w:r>
                            <w:r>
                              <w:rPr>
                                <w:color w:val="000000"/>
                                <w:sz w:val="22"/>
                              </w:rPr>
                              <w:t>多年至今未曾中断的灿烂文明。</w:t>
                            </w:r>
                            <w:r>
                              <w:rPr>
                                <w:color w:val="000000"/>
                                <w:sz w:val="22"/>
                              </w:rPr>
                              <w:t>①</w:t>
                            </w:r>
                            <w:r>
                              <w:rPr>
                                <w:color w:val="000000"/>
                                <w:sz w:val="22"/>
                              </w:rPr>
                              <w:t>中华文明之所以在新中国成立以后不断焕发出勃勃生机，主要是因为中国共产党不断弘扬发挥中华文明的先进性、包容性，根植于人民、服务于人民，不断发展创新。</w:t>
                            </w:r>
                          </w:p>
                          <w:p w:rsidR="0036332D" w:rsidRDefault="00DD414B">
                            <w:pPr>
                              <w:spacing w:line="400" w:lineRule="exact"/>
                              <w:ind w:firstLine="520"/>
                            </w:pPr>
                            <w:r>
                              <w:rPr>
                                <w:color w:val="000000"/>
                                <w:sz w:val="22"/>
                              </w:rPr>
                              <w:t>文化兴则国运兴、文化强则民族强。文化繁荣兴盛，事关实现民族复兴，事关人民美好生活。</w:t>
                            </w:r>
                            <w:r>
                              <w:rPr>
                                <w:color w:val="000000"/>
                                <w:sz w:val="22"/>
                              </w:rPr>
                              <w:t>2020</w:t>
                            </w:r>
                            <w:r>
                              <w:rPr>
                                <w:color w:val="000000"/>
                                <w:sz w:val="22"/>
                              </w:rPr>
                              <w:t>年</w:t>
                            </w:r>
                            <w:r>
                              <w:rPr>
                                <w:color w:val="000000"/>
                                <w:sz w:val="22"/>
                              </w:rPr>
                              <w:t>10</w:t>
                            </w:r>
                            <w:r>
                              <w:rPr>
                                <w:color w:val="000000"/>
                                <w:sz w:val="22"/>
                              </w:rPr>
                              <w:t>月</w:t>
                            </w:r>
                            <w:r>
                              <w:rPr>
                                <w:color w:val="000000"/>
                                <w:sz w:val="22"/>
                              </w:rPr>
                              <w:t>15</w:t>
                            </w:r>
                            <w:r>
                              <w:rPr>
                                <w:color w:val="000000"/>
                                <w:sz w:val="22"/>
                              </w:rPr>
                              <w:t>日，习近平总书记在广东考察时指出，要加强非物质文化遗产保护和传承，积极培养传承人，让非物质文化遗产绽放出更加迷人的光彩。</w:t>
                            </w:r>
                            <w:r>
                              <w:rPr>
                                <w:color w:val="000000"/>
                                <w:sz w:val="22"/>
                              </w:rPr>
                              <w:t>②</w:t>
                            </w:r>
                            <w:r>
                              <w:rPr>
                                <w:color w:val="000000"/>
                                <w:sz w:val="22"/>
                              </w:rPr>
                              <w:t>非物质文化遗产是一个国家和民族历史文化成就的重要标志，是中华优秀传统文化的重要组成部</w:t>
                            </w:r>
                            <w:r>
                              <w:rPr>
                                <w:color w:val="000000"/>
                                <w:sz w:val="22"/>
                              </w:rPr>
                              <w:t>分。非物质文化遗产</w:t>
                            </w:r>
                            <w:r>
                              <w:rPr>
                                <w:color w:val="000000"/>
                                <w:sz w:val="22"/>
                              </w:rPr>
                              <w:t>“</w:t>
                            </w:r>
                            <w:r>
                              <w:rPr>
                                <w:color w:val="000000"/>
                                <w:sz w:val="22"/>
                              </w:rPr>
                              <w:t>不仅是经济资本，更是文化资本</w:t>
                            </w:r>
                            <w:r>
                              <w:rPr>
                                <w:color w:val="000000"/>
                                <w:sz w:val="22"/>
                              </w:rPr>
                              <w:t>”</w:t>
                            </w:r>
                            <w:r>
                              <w:rPr>
                                <w:color w:val="000000"/>
                                <w:sz w:val="22"/>
                              </w:rPr>
                              <w:t>，这为民族地区的文化扶贫提供了一种新的思维方式，也为非物质文化遗产开辟了新的保护传承路径。非遗助力精准扶贫是扶贫开发的创新性手段。我国的民族地区往往是贫困问题最集中的地区，文化扶贫是我国在民族地区采取的一种重要的扶贫方式。许多民族地区利用丰富的非物质文化遗产资源、独特的民族风情和旖旎的自然风光发展文化产业，走上了脱贫致富的道路。</w:t>
                            </w:r>
                          </w:p>
                          <w:p w:rsidR="0036332D" w:rsidRDefault="00DD414B">
                            <w:pPr>
                              <w:spacing w:line="400" w:lineRule="exact"/>
                              <w:ind w:firstLine="520"/>
                            </w:pPr>
                            <w:r>
                              <w:rPr>
                                <w:color w:val="000000"/>
                                <w:sz w:val="22"/>
                              </w:rPr>
                              <w:t>国务院扶贫办会同文化和旅游部、中国文联等有关文化部门和相关企业，将非</w:t>
                            </w:r>
                            <w:proofErr w:type="gramStart"/>
                            <w:r>
                              <w:rPr>
                                <w:color w:val="000000"/>
                                <w:sz w:val="22"/>
                              </w:rPr>
                              <w:t>遗保护</w:t>
                            </w:r>
                            <w:proofErr w:type="gramEnd"/>
                            <w:r>
                              <w:rPr>
                                <w:color w:val="000000"/>
                                <w:sz w:val="22"/>
                              </w:rPr>
                              <w:t>传承、文艺文化宣传等与脱贫攻坚相融合。</w:t>
                            </w:r>
                            <w:r>
                              <w:rPr>
                                <w:color w:val="000000"/>
                                <w:sz w:val="22"/>
                              </w:rPr>
                              <w:t>2018</w:t>
                            </w:r>
                            <w:r>
                              <w:rPr>
                                <w:color w:val="000000"/>
                                <w:sz w:val="22"/>
                              </w:rPr>
                              <w:t>年，国务院</w:t>
                            </w:r>
                            <w:r>
                              <w:rPr>
                                <w:color w:val="000000"/>
                                <w:sz w:val="22"/>
                              </w:rPr>
                              <w:t>扶贫办综合司与文化和旅游部办公厅联合印发了《关于支持设立非遗扶贫就业工坊的通知》，正式</w:t>
                            </w:r>
                            <w:proofErr w:type="gramStart"/>
                            <w:r>
                              <w:rPr>
                                <w:color w:val="000000"/>
                                <w:sz w:val="22"/>
                              </w:rPr>
                              <w:t>启动非遗扶贫</w:t>
                            </w:r>
                            <w:proofErr w:type="gramEnd"/>
                            <w:r>
                              <w:rPr>
                                <w:color w:val="000000"/>
                                <w:sz w:val="22"/>
                              </w:rPr>
                              <w:t>就业工坊建设，支持各地以传统工艺为重点，以各类文学艺术创作为载体，依托非遗项目，设立了一批特色鲜明、带</w:t>
                            </w:r>
                            <w:proofErr w:type="gramStart"/>
                            <w:r>
                              <w:rPr>
                                <w:color w:val="000000"/>
                                <w:sz w:val="22"/>
                              </w:rPr>
                              <w:t>贫作用</w:t>
                            </w:r>
                            <w:proofErr w:type="gramEnd"/>
                            <w:r>
                              <w:rPr>
                                <w:color w:val="000000"/>
                                <w:sz w:val="22"/>
                              </w:rPr>
                              <w:t>明显的非</w:t>
                            </w:r>
                            <w:proofErr w:type="gramStart"/>
                            <w:r>
                              <w:rPr>
                                <w:color w:val="000000"/>
                                <w:sz w:val="22"/>
                              </w:rPr>
                              <w:t>遗扶贫</w:t>
                            </w:r>
                            <w:proofErr w:type="gramEnd"/>
                            <w:r>
                              <w:rPr>
                                <w:color w:val="000000"/>
                                <w:sz w:val="22"/>
                              </w:rPr>
                              <w:t>就业工坊；</w:t>
                            </w:r>
                            <w:r>
                              <w:rPr>
                                <w:color w:val="000000"/>
                                <w:sz w:val="22"/>
                              </w:rPr>
                              <w:t>2019</w:t>
                            </w:r>
                            <w:r>
                              <w:rPr>
                                <w:color w:val="000000"/>
                                <w:sz w:val="22"/>
                              </w:rPr>
                              <w:t>年，又印发了《关于推进非遗扶贫就业工坊建设的通知》，进一步强化了政策扶持，将非</w:t>
                            </w:r>
                            <w:proofErr w:type="gramStart"/>
                            <w:r>
                              <w:rPr>
                                <w:color w:val="000000"/>
                                <w:sz w:val="22"/>
                              </w:rPr>
                              <w:t>遗扶贫</w:t>
                            </w:r>
                            <w:proofErr w:type="gramEnd"/>
                            <w:r>
                              <w:rPr>
                                <w:color w:val="000000"/>
                                <w:sz w:val="22"/>
                              </w:rPr>
                              <w:t>就业工坊纳入产业、就业等各项扶贫政策的支持范围，按照贫困村创业致富带头人遴选程序和标准，从非遗代表性传承人、</w:t>
                            </w:r>
                            <w:proofErr w:type="gramStart"/>
                            <w:r>
                              <w:rPr>
                                <w:color w:val="000000"/>
                                <w:sz w:val="22"/>
                              </w:rPr>
                              <w:t>研</w:t>
                            </w:r>
                            <w:proofErr w:type="gramEnd"/>
                            <w:r>
                              <w:rPr>
                                <w:color w:val="000000"/>
                                <w:sz w:val="22"/>
                              </w:rPr>
                              <w:t>培学员中，遴选一批贫困村创业致富带头人，加大扶持力度，带动贫困人口增收脱贫。</w:t>
                            </w:r>
                          </w:p>
                          <w:p w:rsidR="0036332D" w:rsidRDefault="00DD414B">
                            <w:pPr>
                              <w:spacing w:after="412" w:line="400" w:lineRule="exact"/>
                              <w:ind w:firstLine="520"/>
                            </w:pPr>
                            <w:r>
                              <w:rPr>
                                <w:color w:val="000000"/>
                                <w:sz w:val="22"/>
                              </w:rPr>
                              <w:t>经</w:t>
                            </w:r>
                            <w:r>
                              <w:rPr>
                                <w:color w:val="000000"/>
                                <w:sz w:val="22"/>
                              </w:rPr>
                              <w:t>过</w:t>
                            </w:r>
                            <w:r>
                              <w:rPr>
                                <w:color w:val="000000"/>
                                <w:sz w:val="22"/>
                              </w:rPr>
                              <w:t>8</w:t>
                            </w:r>
                            <w:r>
                              <w:rPr>
                                <w:color w:val="000000"/>
                                <w:sz w:val="22"/>
                              </w:rPr>
                              <w:t>年精准扶贫、</w:t>
                            </w:r>
                            <w:r>
                              <w:rPr>
                                <w:color w:val="000000"/>
                                <w:sz w:val="22"/>
                              </w:rPr>
                              <w:t>5</w:t>
                            </w:r>
                            <w:r>
                              <w:rPr>
                                <w:color w:val="000000"/>
                                <w:sz w:val="22"/>
                              </w:rPr>
                              <w:t>年脱贫攻坚，困扰中华民族几千年的绝对贫困问题历史性地得到解决，脱贫攻坚成果举世瞩目。到</w:t>
                            </w:r>
                            <w:r>
                              <w:rPr>
                                <w:color w:val="000000"/>
                                <w:sz w:val="22"/>
                              </w:rPr>
                              <w:t>2020</w:t>
                            </w:r>
                            <w:r>
                              <w:rPr>
                                <w:color w:val="000000"/>
                                <w:sz w:val="22"/>
                              </w:rPr>
                              <w:t>年底，我国现行标准下</w:t>
                            </w:r>
                          </w:p>
                          <w:p w:rsidR="0036332D" w:rsidRDefault="00DD414B">
                            <w:pPr>
                              <w:spacing w:line="254" w:lineRule="exact"/>
                              <w:ind w:firstLine="400"/>
                            </w:pPr>
                            <w:r>
                              <w:rPr>
                                <w:color w:val="000000"/>
                                <w:sz w:val="14"/>
                              </w:rPr>
                              <w:t>①</w:t>
                            </w:r>
                            <w:r>
                              <w:rPr>
                                <w:color w:val="000000"/>
                                <w:sz w:val="14"/>
                              </w:rPr>
                              <w:t>《习近平在庆祝改革开放</w:t>
                            </w:r>
                            <w:r>
                              <w:rPr>
                                <w:color w:val="000000"/>
                                <w:sz w:val="14"/>
                              </w:rPr>
                              <w:t>40</w:t>
                            </w:r>
                            <w:r>
                              <w:rPr>
                                <w:color w:val="000000"/>
                                <w:sz w:val="14"/>
                              </w:rPr>
                              <w:t>周年大会上的讲话》，新华网百家号，</w:t>
                            </w:r>
                            <w:r>
                              <w:rPr>
                                <w:color w:val="000000"/>
                                <w:sz w:val="14"/>
                              </w:rPr>
                              <w:t>2018</w:t>
                            </w:r>
                            <w:r>
                              <w:rPr>
                                <w:color w:val="000000"/>
                                <w:sz w:val="14"/>
                              </w:rPr>
                              <w:t>年</w:t>
                            </w:r>
                            <w:r>
                              <w:rPr>
                                <w:color w:val="000000"/>
                                <w:sz w:val="14"/>
                              </w:rPr>
                              <w:t>12</w:t>
                            </w:r>
                            <w:r>
                              <w:rPr>
                                <w:color w:val="000000"/>
                                <w:sz w:val="14"/>
                              </w:rPr>
                              <w:t>月</w:t>
                            </w:r>
                            <w:r>
                              <w:rPr>
                                <w:color w:val="000000"/>
                                <w:sz w:val="14"/>
                              </w:rPr>
                              <w:t>18</w:t>
                            </w:r>
                            <w:r>
                              <w:rPr>
                                <w:color w:val="000000"/>
                                <w:sz w:val="14"/>
                              </w:rPr>
                              <w:t>日，</w:t>
                            </w:r>
                            <w:r>
                              <w:rPr>
                                <w:color w:val="000000"/>
                                <w:sz w:val="14"/>
                              </w:rPr>
                              <w:t>https://baijiahao.baidu.com/s? id=1620163279595189417&amp;wfr=spider&amp;for=pc</w:t>
                            </w:r>
                            <w:r>
                              <w:rPr>
                                <w:color w:val="000000"/>
                                <w:sz w:val="14"/>
                              </w:rPr>
                              <w:t>。</w:t>
                            </w:r>
                          </w:p>
                          <w:p w:rsidR="0036332D" w:rsidRDefault="00DD414B">
                            <w:pPr>
                              <w:spacing w:line="290" w:lineRule="exact"/>
                              <w:ind w:firstLine="420"/>
                            </w:pPr>
                            <w:r>
                              <w:rPr>
                                <w:color w:val="000000"/>
                                <w:sz w:val="16"/>
                              </w:rPr>
                              <w:t>②</w:t>
                            </w:r>
                            <w:r>
                              <w:rPr>
                                <w:color w:val="000000"/>
                                <w:sz w:val="16"/>
                              </w:rPr>
                              <w:tab/>
                            </w:r>
                            <w:r>
                              <w:rPr>
                                <w:color w:val="806040"/>
                                <w:sz w:val="16"/>
                              </w:rPr>
                              <w:t>《习近平在广东考察时强调以更大魄</w:t>
                            </w:r>
                            <w:r>
                              <w:rPr>
                                <w:color w:val="000000"/>
                                <w:sz w:val="16"/>
                              </w:rPr>
                              <w:t>力在更高起点上推进改革开放》，《新华日报》</w:t>
                            </w:r>
                            <w:r>
                              <w:rPr>
                                <w:color w:val="000000"/>
                                <w:sz w:val="16"/>
                              </w:rPr>
                              <w:t>2020</w:t>
                            </w:r>
                            <w:r>
                              <w:rPr>
                                <w:color w:val="000000"/>
                                <w:sz w:val="16"/>
                              </w:rPr>
                              <w:t>年</w:t>
                            </w:r>
                            <w:r>
                              <w:rPr>
                                <w:color w:val="000000"/>
                                <w:sz w:val="16"/>
                              </w:rPr>
                              <w:t>10</w:t>
                            </w:r>
                            <w:r>
                              <w:rPr>
                                <w:color w:val="000000"/>
                                <w:sz w:val="16"/>
                              </w:rPr>
                              <w:t>月</w:t>
                            </w:r>
                            <w:r>
                              <w:rPr>
                                <w:color w:val="000000"/>
                                <w:sz w:val="16"/>
                              </w:rPr>
                              <w:t>16</w:t>
                            </w:r>
                            <w:r>
                              <w:rPr>
                                <w:color w:val="000000"/>
                                <w:sz w:val="16"/>
                              </w:rPr>
                              <w:t>日，第</w:t>
                            </w:r>
                            <w:r>
                              <w:rPr>
                                <w:color w:val="000000"/>
                                <w:sz w:val="16"/>
                              </w:rPr>
                              <w:t>1</w:t>
                            </w:r>
                            <w:r>
                              <w:rPr>
                                <w:color w:val="000000"/>
                                <w:sz w:val="16"/>
                              </w:rPr>
                              <w:t>版。</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04" style="position:absolute;left:0pt;margin-left:70.0pt;margin-top:102.0pt;height:670.0pt;width:443.0pt;z-index:637817855714240402;mso-width-relative:page;mso-height-relative:page;mso-position-vertical-relative:page;mso-position-horizontal-relative:page;" coordsize="21600,21600" o:spid="_x0000_s40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00" w:lineRule="exact"/>
                        <w:ind w:firstLine="0"/>
                        <w:jc w:val="both"/>
                      </w:pPr>
                      <w:r>
                        <w:rPr>
                          <w:sz w:val="22"/>
                          <w:color w:val="000000"/>
                        </w:rPr>
                        <w:t xml:space="preserve">历史上唯一一个绵延5000多年至今未曾中断的灿烂文明。①中华文明之所以</w:t>
                      </w:r>
                      <w:r>
                        <w:rPr>
                          <w:sz w:val="22"/>
                          <w:color w:val="000000"/>
                        </w:rPr>
                        <w:t xml:space="preserve">在新中国成立以后不断焕发出勃勃生机，主要是因为中国共产党不断弘扬发挥</w:t>
                      </w:r>
                      <w:r>
                        <w:rPr>
                          <w:sz w:val="22"/>
                          <w:color w:val="000000"/>
                        </w:rPr>
                        <w:t xml:space="preserve">中华文明的先进性、包容性，根植于人民、服务于人民，不断发展创新。</w:t>
                      </w:r>
                    </w:p>
                    <w:p>
                      <w:pPr>
                        <w:spacing w:line="400" w:lineRule="exact"/>
                        <w:ind w:firstLine="520"/>
                        <w:jc w:val="both"/>
                      </w:pPr>
                      <w:r>
                        <w:rPr>
                          <w:sz w:val="22"/>
                          <w:color w:val="000000"/>
                        </w:rPr>
                        <w:t xml:space="preserve">文化兴则国运兴、文化强则民族强。文化繁荣兴盛，事关实现民族复兴，</w:t>
                      </w:r>
                      <w:r>
                        <w:rPr>
                          <w:sz w:val="22"/>
                          <w:color w:val="000000"/>
                        </w:rPr>
                        <w:t xml:space="preserve">事关人民美好生活。2020年10月15日，习近平总书记在广东考察时指出，要</w:t>
                      </w:r>
                      <w:r>
                        <w:rPr>
                          <w:sz w:val="22"/>
                          <w:color w:val="000000"/>
                        </w:rPr>
                        <w:t xml:space="preserve">加强非物质文化遗产保护和传承，积极培养传承人，让非物质文化遗产绽放出</w:t>
                      </w:r>
                      <w:r>
                        <w:rPr>
                          <w:sz w:val="22"/>
                          <w:color w:val="000000"/>
                        </w:rPr>
                        <w:t xml:space="preserve">更加迷人的光彩。②非物质文化遗产是一个国家和民族历史文化成就的重要标</w:t>
                      </w:r>
                      <w:r>
                        <w:rPr>
                          <w:sz w:val="22"/>
                          <w:color w:val="000000"/>
                        </w:rPr>
                        <w:t xml:space="preserve">志，是中华优秀传统文化的重要组成部分。非物质文化遗产“不仅是经济资</w:t>
                      </w:r>
                      <w:r>
                        <w:rPr>
                          <w:sz w:val="22"/>
                          <w:color w:val="000000"/>
                        </w:rPr>
                        <w:t xml:space="preserve">本，更是文化资本”，这为民族地区的文化扶贫提供了一种新的思维方式，也</w:t>
                      </w:r>
                      <w:r>
                        <w:rPr>
                          <w:sz w:val="22"/>
                          <w:color w:val="000000"/>
                        </w:rPr>
                        <w:t xml:space="preserve">为非物质文化遗产开辟了新的保护传承路径。非遗助力精准扶贫是扶贫开发的</w:t>
                      </w:r>
                      <w:r>
                        <w:rPr>
                          <w:sz w:val="22"/>
                          <w:color w:val="000000"/>
                        </w:rPr>
                        <w:t xml:space="preserve">创新性手段。我国的民族地区往往是贫困问题最集中的地区，文化扶贫是我国</w:t>
                      </w:r>
                      <w:r>
                        <w:rPr>
                          <w:sz w:val="22"/>
                          <w:color w:val="000000"/>
                        </w:rPr>
                        <w:t xml:space="preserve">在民族地区采取的一种重要的扶贫方式。许多民族地区利用丰富的非物质文化</w:t>
                      </w:r>
                      <w:r>
                        <w:rPr>
                          <w:sz w:val="22"/>
                          <w:color w:val="000000"/>
                        </w:rPr>
                        <w:t xml:space="preserve">遗产资源、独特的民族风情和旖旎的自然风光发展文化产业，走上了脱贫致富</w:t>
                      </w:r>
                      <w:r>
                        <w:rPr>
                          <w:sz w:val="22"/>
                          <w:color w:val="000000"/>
                        </w:rPr>
                        <w:t xml:space="preserve">的道路。</w:t>
                      </w:r>
                    </w:p>
                    <w:p>
                      <w:pPr>
                        <w:spacing w:line="400" w:lineRule="exact"/>
                        <w:ind w:firstLine="520"/>
                        <w:jc w:val="both"/>
                      </w:pPr>
                      <w:r>
                        <w:rPr>
                          <w:sz w:val="22"/>
                          <w:color w:val="000000"/>
                        </w:rPr>
                        <w:t xml:space="preserve">国务院扶贫办会同文化和旅游部、中国文联等有关文化部门和相关企业，</w:t>
                      </w:r>
                      <w:r>
                        <w:rPr>
                          <w:sz w:val="22"/>
                          <w:color w:val="000000"/>
                        </w:rPr>
                        <w:t xml:space="preserve">将非遗保护传承、文艺文化宣传等与脱贫攻坚相融合。2018年，国务院扶贫</w:t>
                      </w:r>
                      <w:r>
                        <w:rPr>
                          <w:sz w:val="22"/>
                          <w:color w:val="000000"/>
                        </w:rPr>
                        <w:t xml:space="preserve">办综合司与文化和旅游部办公厅联合印发了《关于支持设立非遗扶贫就业工</w:t>
                      </w:r>
                      <w:r>
                        <w:rPr>
                          <w:sz w:val="22"/>
                          <w:color w:val="000000"/>
                        </w:rPr>
                        <w:t xml:space="preserve">坊的通知》，正式启动非遗扶贫就业工坊建设，支持各地以传统工艺为重点，</w:t>
                      </w:r>
                      <w:r>
                        <w:rPr>
                          <w:sz w:val="22"/>
                          <w:color w:val="000000"/>
                        </w:rPr>
                        <w:t xml:space="preserve">以各类文学艺术创作为载体，依托非遗项目，设立了一批特色鲜明、带贫作用</w:t>
                      </w:r>
                      <w:r>
                        <w:rPr>
                          <w:sz w:val="22"/>
                          <w:color w:val="000000"/>
                        </w:rPr>
                        <w:t xml:space="preserve">明显的非遗扶贫就业工坊；2019年，又印发了《关于推进非遗扶贫就业工坊</w:t>
                      </w:r>
                      <w:r>
                        <w:rPr>
                          <w:sz w:val="22"/>
                          <w:color w:val="000000"/>
                        </w:rPr>
                        <w:t xml:space="preserve">建设的通知》，进一步强化了政策扶持，将非遗扶贫就业工坊纳入产业、就业</w:t>
                      </w:r>
                      <w:r>
                        <w:rPr>
                          <w:sz w:val="22"/>
                          <w:color w:val="000000"/>
                        </w:rPr>
                        <w:t xml:space="preserve">等各项扶贫政策的支持范围，按照贫困村创业致富带头人遴选程序和标准，从</w:t>
                      </w:r>
                      <w:r>
                        <w:rPr>
                          <w:sz w:val="22"/>
                          <w:color w:val="000000"/>
                        </w:rPr>
                        <w:t xml:space="preserve">非遗代表性传承人、研培学员中，遴选一批贫困村创业致富带头人，加大扶持</w:t>
                      </w:r>
                      <w:r>
                        <w:rPr>
                          <w:sz w:val="22"/>
                          <w:color w:val="000000"/>
                        </w:rPr>
                        <w:t xml:space="preserve">力度，带动贫困人口增收脱贫。</w:t>
                      </w:r>
                    </w:p>
                    <w:p>
                      <w:pPr>
                        <w:spacing w:after="412" w:line="400" w:lineRule="exact"/>
                        <w:ind w:firstLine="520"/>
                        <w:jc w:val="both"/>
                      </w:pPr>
                      <w:r>
                        <w:rPr>
                          <w:sz w:val="22"/>
                          <w:color w:val="000000"/>
                        </w:rPr>
                        <w:t xml:space="preserve">经过8年精准扶贫、5年脱贫攻坚，困扰中华民族几千年的绝对贫困问题</w:t>
                      </w:r>
                      <w:r>
                        <w:rPr>
                          <w:sz w:val="22"/>
                          <w:color w:val="000000"/>
                        </w:rPr>
                        <w:t xml:space="preserve">历史性地得到解决，脱贫攻坚成果举世瞩目。到2020年底，我国现行标准下</w:t>
                      </w:r>
                    </w:p>
                    <w:p>
                      <w:pPr>
                        <w:spacing w:line="254" w:lineRule="exact"/>
                        <w:ind w:firstLine="400"/>
                        <w:jc w:val="both"/>
                      </w:pPr>
                      <w:r>
                        <w:rPr>
                          <w:sz w:val="14"/>
                          <w:color w:val="000000"/>
                        </w:rPr>
                        <w:t xml:space="preserve">①《习近平在庆祝改革开放40周年大会上的讲话》，新华网百家号，2018年12月18日，</w:t>
                      </w:r>
                      <w:r>
                        <w:rPr>
                          <w:sz w:val="14"/>
                          <w:color w:val="000000"/>
                        </w:rPr>
                        <w:t xml:space="preserve">https://baijiahao.baidu.com/s? id=1620163279595189417&amp;wfr=spider&amp;for=pc。</w:t>
                      </w:r>
                    </w:p>
                    <w:p>
                      <w:pPr>
                        <w:spacing w:line="290" w:lineRule="exact"/>
                        <w:ind w:firstLine="420"/>
                        <w:jc w:val="both"/>
                      </w:pPr>
                      <w:r>
                        <w:rPr>
                          <w:sz w:val="16"/>
                          <w:color w:val="000000"/>
                        </w:rPr>
                        <w:t xml:space="preserve">②	</w:t>
                      </w:r>
                      <w:r>
                        <w:rPr>
                          <w:sz w:val="16"/>
                          <w:color w:val="806040"/>
                        </w:rPr>
                        <w:t xml:space="preserve">《习近平在广东考察时强调以更大魄</w:t>
                      </w:r>
                      <w:r>
                        <w:rPr>
                          <w:sz w:val="16"/>
                          <w:color w:val="000000"/>
                        </w:rPr>
                        <w:t xml:space="preserve">力在更高起点上推进改革开放》，《新华日报》2020年</w:t>
                      </w:r>
                      <w:r>
                        <w:rPr>
                          <w:sz w:val="16"/>
                          <w:color w:val="000000"/>
                        </w:rPr>
                        <w:t xml:space="preserve">10月16日，第1版。</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page">
                  <wp:posOffset>6159500</wp:posOffset>
                </wp:positionH>
                <wp:positionV relativeFrom="page">
                  <wp:posOffset>9829800</wp:posOffset>
                </wp:positionV>
                <wp:extent cx="457200" cy="279400"/>
                <wp:effectExtent l="0" t="0" r="635" b="14605"/>
                <wp:wrapSquare wrapText="bothSides"/>
                <wp:docPr id="40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jc w:val="right"/>
                            </w:pPr>
                            <w:r>
                              <w:rPr>
                                <w:color w:val="000000"/>
                                <w:sz w:val="20"/>
                              </w:rPr>
                              <w:t>039</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06" style="position:absolute;left:0pt;margin-left:485.0pt;margin-top:774.0pt;height:22.0pt;width:36.0pt;z-index:637817855714241087;mso-width-relative:page;mso-height-relative:page;mso-position-vertical-relative:page;mso-position-horizontal-relative:page;" coordsize="21600,21600" o:spid="_x0000_s40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right"/>
                      </w:pPr>
                      <w:r>
                        <w:rPr>
                          <w:sz w:val="20"/>
                          <w:color w:val="000000"/>
                        </w:rPr>
                        <w:t xml:space="preserve">039</w:t>
                      </w:r>
                    </w:p>
                  </w:txbxContent>
                </v:textbox>
              </v:shape>
            </w:pict>
          </mc:Fallback>
        </mc:AlternateContent>
      </w:r>
    </w:p>
    <w:p w:rsidR="0036332D" w:rsidRDefault="0036332D">
      <w:pPr>
        <w:sectPr w:rsidR="0036332D">
          <w:headerReference w:type="default" r:id="rId120"/>
          <w:footerReference w:type="default" r:id="rId121"/>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705344"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40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09" style="position:absolute;left:0pt;margin-left:72.0pt;margin-top:38.0pt;height:63.0pt;width:28.0pt;z-index:637817855714901300;mso-width-relative:page;mso-height-relative:page;mso-position-vertical-relative:page;mso-position-horizontal-relative:page;" coordsize="21600,21600" o:spid="_x0000_s40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407" name="Picture 1"/>
                            <wp:cNvGraphicFramePr>
                              <a:graphicFrameLocks noChangeAspect="1"/>
                            </wp:cNvGraphicFramePr>
                            <a:graphic>
                              <a:graphicData uri="http://schemas.openxmlformats.org/drawingml/2006/picture">
                                <pic:pic xmlns:pic="http://schemas.openxmlformats.org/drawingml/2006/picture">
                                  <pic:nvPicPr>
                                    <pic:cNvPr id="407" name="New Bitmap Image.jpg"/>
                                    <pic:cNvPicPr/>
                                  </pic:nvPicPr>
                                  <pic:blipFill>
                                    <a:blip r:embed="R35122c39c6374d18"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4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11" style="position:absolute;left:0pt;margin-left:99.0pt;margin-top:68.0pt;height:31.0pt;width:97.0pt;z-index:637817855714901925;mso-width-relative:page;mso-height-relative:page;mso-position-vertical-relative:page;mso-position-horizontal-relative:page;" coordsize="21600,21600" o:spid="_x0000_s41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page">
                  <wp:posOffset>901700</wp:posOffset>
                </wp:positionH>
                <wp:positionV relativeFrom="page">
                  <wp:posOffset>1308100</wp:posOffset>
                </wp:positionV>
                <wp:extent cx="5613400" cy="8572500"/>
                <wp:effectExtent l="0" t="0" r="635" b="14605"/>
                <wp:wrapSquare wrapText="bothSides"/>
                <wp:docPr id="4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91" w:line="400" w:lineRule="exact"/>
                              <w:ind w:firstLine="20"/>
                            </w:pPr>
                            <w:r>
                              <w:rPr>
                                <w:color w:val="000000"/>
                                <w:sz w:val="22"/>
                              </w:rPr>
                              <w:t>农村贫困人口全部实现脱贫，贫困县全部摘帽，区域性整体贫困已经基本得到解决，贫困地区的经济社会发展明显加快，生产生活条件明显改善，</w:t>
                            </w:r>
                            <w:r>
                              <w:rPr>
                                <w:color w:val="000000"/>
                                <w:sz w:val="22"/>
                              </w:rPr>
                              <w:t>“</w:t>
                            </w:r>
                            <w:r>
                              <w:rPr>
                                <w:color w:val="000000"/>
                                <w:sz w:val="22"/>
                              </w:rPr>
                              <w:t>两不愁</w:t>
                            </w:r>
                            <w:r>
                              <w:rPr>
                                <w:color w:val="000000"/>
                                <w:sz w:val="22"/>
                              </w:rPr>
                              <w:t>”</w:t>
                            </w:r>
                            <w:r>
                              <w:rPr>
                                <w:color w:val="000000"/>
                                <w:sz w:val="22"/>
                              </w:rPr>
                              <w:t>质量水平明显提升，</w:t>
                            </w:r>
                            <w:r>
                              <w:rPr>
                                <w:color w:val="000000"/>
                                <w:sz w:val="22"/>
                              </w:rPr>
                              <w:t>“</w:t>
                            </w:r>
                            <w:r>
                              <w:rPr>
                                <w:color w:val="000000"/>
                                <w:sz w:val="22"/>
                              </w:rPr>
                              <w:t>三保障</w:t>
                            </w:r>
                            <w:r>
                              <w:rPr>
                                <w:color w:val="000000"/>
                                <w:sz w:val="22"/>
                              </w:rPr>
                              <w:t>”</w:t>
                            </w:r>
                            <w:r>
                              <w:rPr>
                                <w:color w:val="000000"/>
                                <w:sz w:val="22"/>
                              </w:rPr>
                              <w:t>突出问题彻底消除。贫困群众收入水平大幅提高，自主脱贫能力稳步增强，中国减</w:t>
                            </w:r>
                            <w:proofErr w:type="gramStart"/>
                            <w:r>
                              <w:rPr>
                                <w:color w:val="000000"/>
                                <w:sz w:val="22"/>
                              </w:rPr>
                              <w:t>贫治理</w:t>
                            </w:r>
                            <w:proofErr w:type="gramEnd"/>
                            <w:r>
                              <w:rPr>
                                <w:color w:val="000000"/>
                                <w:sz w:val="22"/>
                              </w:rPr>
                              <w:t>能力显著提升，脱贫攻坚取得全面胜利，提前</w:t>
                            </w:r>
                            <w:r>
                              <w:rPr>
                                <w:color w:val="000000"/>
                                <w:sz w:val="22"/>
                              </w:rPr>
                              <w:t>10</w:t>
                            </w:r>
                            <w:r>
                              <w:rPr>
                                <w:color w:val="000000"/>
                                <w:sz w:val="22"/>
                              </w:rPr>
                              <w:t>年实现《联合国</w:t>
                            </w:r>
                            <w:r>
                              <w:rPr>
                                <w:color w:val="000000"/>
                                <w:sz w:val="22"/>
                              </w:rPr>
                              <w:t>2030</w:t>
                            </w:r>
                            <w:r>
                              <w:rPr>
                                <w:color w:val="000000"/>
                                <w:sz w:val="22"/>
                              </w:rPr>
                              <w:t>年可持续发展议程》减贫目标，实现了全面小康路上一个都不掉队，在促进全体人民共同富裕的道路上迈出了坚实</w:t>
                            </w:r>
                            <w:r>
                              <w:rPr>
                                <w:color w:val="000000"/>
                                <w:sz w:val="22"/>
                              </w:rPr>
                              <w:t>的一步。中国完成脱贫攻坚这一伟大事业，不仅在中华民族发展史上具有重要里程碑意义，更是中国人民对人类文明和全球反贫困事业的重大贡献。脱贫攻坚战，不仅使贫困地区摆脱了落后面貌、贫困群众摆脱了生活窘境，更为重要的是，坚定了我们的制度自信和文化自信。同时，随着</w:t>
                            </w:r>
                            <w:r>
                              <w:rPr>
                                <w:color w:val="000000"/>
                                <w:sz w:val="22"/>
                              </w:rPr>
                              <w:t>“</w:t>
                            </w:r>
                            <w:r>
                              <w:rPr>
                                <w:color w:val="000000"/>
                                <w:sz w:val="22"/>
                              </w:rPr>
                              <w:t>十三五</w:t>
                            </w:r>
                            <w:r>
                              <w:rPr>
                                <w:color w:val="000000"/>
                                <w:sz w:val="22"/>
                              </w:rPr>
                              <w:t>”</w:t>
                            </w:r>
                            <w:r>
                              <w:rPr>
                                <w:color w:val="000000"/>
                                <w:sz w:val="22"/>
                              </w:rPr>
                              <w:t>规划的顺利完成，我国文化聚力、文化张力、文化实力所彰显出的文化自信体现在党的十九届五中全会公报中。广大贫困地区和贫困群众逐步树立起来的文化自信，将使中华民族的文化自信更加完整、更有底气。人民有信仰、国家有力量、民族有希望，我们将在共享发展成果中形成强</w:t>
                            </w:r>
                            <w:r>
                              <w:rPr>
                                <w:color w:val="000000"/>
                                <w:sz w:val="22"/>
                              </w:rPr>
                              <w:t>大的凝聚力和向心力。</w:t>
                            </w:r>
                          </w:p>
                          <w:p w:rsidR="0036332D" w:rsidRDefault="00DD414B">
                            <w:pPr>
                              <w:spacing w:after="91" w:line="436" w:lineRule="exact"/>
                              <w:ind w:firstLine="640"/>
                            </w:pPr>
                            <w:r>
                              <w:rPr>
                                <w:color w:val="000000"/>
                                <w:sz w:val="24"/>
                              </w:rPr>
                              <w:t>（二）我国发展非</w:t>
                            </w:r>
                            <w:proofErr w:type="gramStart"/>
                            <w:r>
                              <w:rPr>
                                <w:color w:val="000000"/>
                                <w:sz w:val="24"/>
                              </w:rPr>
                              <w:t>遗扶贫</w:t>
                            </w:r>
                            <w:proofErr w:type="gramEnd"/>
                            <w:r>
                              <w:rPr>
                                <w:color w:val="000000"/>
                                <w:sz w:val="24"/>
                              </w:rPr>
                              <w:t>就业工</w:t>
                            </w:r>
                            <w:proofErr w:type="gramStart"/>
                            <w:r>
                              <w:rPr>
                                <w:color w:val="000000"/>
                                <w:sz w:val="24"/>
                              </w:rPr>
                              <w:t>坊取得</w:t>
                            </w:r>
                            <w:proofErr w:type="gramEnd"/>
                            <w:r>
                              <w:rPr>
                                <w:color w:val="000000"/>
                                <w:sz w:val="24"/>
                              </w:rPr>
                              <w:t>的成效</w:t>
                            </w:r>
                          </w:p>
                          <w:p w:rsidR="0036332D" w:rsidRDefault="00DD414B">
                            <w:pPr>
                              <w:spacing w:line="400" w:lineRule="exact"/>
                              <w:ind w:firstLine="520"/>
                            </w:pPr>
                            <w:r>
                              <w:rPr>
                                <w:color w:val="000000"/>
                                <w:sz w:val="22"/>
                              </w:rPr>
                              <w:t>文化传承、文化凝聚、文化滋养、文化认同、文化发展、文化创新为脱贫攻坚战带来强劲动力和勃勃生机。</w:t>
                            </w:r>
                          </w:p>
                          <w:p w:rsidR="0036332D" w:rsidRDefault="00DD414B">
                            <w:pPr>
                              <w:spacing w:line="400" w:lineRule="exact"/>
                              <w:ind w:firstLine="500"/>
                            </w:pPr>
                            <w:r>
                              <w:rPr>
                                <w:color w:val="000000"/>
                                <w:sz w:val="22"/>
                              </w:rPr>
                              <w:t>非</w:t>
                            </w:r>
                            <w:proofErr w:type="gramStart"/>
                            <w:r>
                              <w:rPr>
                                <w:color w:val="000000"/>
                                <w:sz w:val="22"/>
                              </w:rPr>
                              <w:t>遗扶贫</w:t>
                            </w:r>
                            <w:proofErr w:type="gramEnd"/>
                            <w:r>
                              <w:rPr>
                                <w:color w:val="000000"/>
                                <w:sz w:val="22"/>
                              </w:rPr>
                              <w:t>就业工坊孕育于基层、扎根于群众，它是一种将优秀传统特色文化资源有效转化为产业优势的精准文化扶贫方式，是具有中国特色、民族特色的扶贫车间，不仅大力促进了贫困群众增收致富，带动了贫困地区经济社会发展，而且有利于弘扬中华优秀传统文化，增强人民群众的文化自信，激发传承的内生动力，发挥扶贫扶志扶智作用，是文化等部门助力打赢脱贫攻坚战、推进乡村振兴的有力</w:t>
                            </w:r>
                            <w:r>
                              <w:rPr>
                                <w:color w:val="000000"/>
                                <w:sz w:val="22"/>
                              </w:rPr>
                              <w:t>抓手。目前来看，非</w:t>
                            </w:r>
                            <w:proofErr w:type="gramStart"/>
                            <w:r>
                              <w:rPr>
                                <w:color w:val="000000"/>
                                <w:sz w:val="22"/>
                              </w:rPr>
                              <w:t>遗扶贫</w:t>
                            </w:r>
                            <w:proofErr w:type="gramEnd"/>
                            <w:r>
                              <w:rPr>
                                <w:color w:val="000000"/>
                                <w:sz w:val="22"/>
                              </w:rPr>
                              <w:t>就业工</w:t>
                            </w:r>
                            <w:proofErr w:type="gramStart"/>
                            <w:r>
                              <w:rPr>
                                <w:color w:val="000000"/>
                                <w:sz w:val="22"/>
                              </w:rPr>
                              <w:t>坊至少</w:t>
                            </w:r>
                            <w:proofErr w:type="gramEnd"/>
                            <w:r>
                              <w:rPr>
                                <w:color w:val="000000"/>
                                <w:sz w:val="22"/>
                              </w:rPr>
                              <w:t>实现了三个</w:t>
                            </w:r>
                            <w:r>
                              <w:rPr>
                                <w:color w:val="000000"/>
                                <w:sz w:val="22"/>
                              </w:rPr>
                              <w:t>“</w:t>
                            </w:r>
                            <w:r>
                              <w:rPr>
                                <w:color w:val="000000"/>
                                <w:sz w:val="22"/>
                              </w:rPr>
                              <w:t>双丰收</w:t>
                            </w:r>
                            <w:r>
                              <w:rPr>
                                <w:color w:val="000000"/>
                                <w:sz w:val="22"/>
                              </w:rPr>
                              <w:t>”</w:t>
                            </w:r>
                            <w:r>
                              <w:rPr>
                                <w:color w:val="000000"/>
                                <w:sz w:val="22"/>
                              </w:rPr>
                              <w:t>。一是实现了非</w:t>
                            </w:r>
                            <w:proofErr w:type="gramStart"/>
                            <w:r>
                              <w:rPr>
                                <w:color w:val="000000"/>
                                <w:sz w:val="22"/>
                              </w:rPr>
                              <w:t>遗保护</w:t>
                            </w:r>
                            <w:proofErr w:type="gramEnd"/>
                            <w:r>
                              <w:rPr>
                                <w:color w:val="000000"/>
                                <w:sz w:val="22"/>
                              </w:rPr>
                              <w:t>传承和扶贫产业的双丰收。发展非</w:t>
                            </w:r>
                            <w:proofErr w:type="gramStart"/>
                            <w:r>
                              <w:rPr>
                                <w:color w:val="000000"/>
                                <w:sz w:val="22"/>
                              </w:rPr>
                              <w:t>遗扶贫</w:t>
                            </w:r>
                            <w:proofErr w:type="gramEnd"/>
                            <w:r>
                              <w:rPr>
                                <w:color w:val="000000"/>
                                <w:sz w:val="22"/>
                              </w:rPr>
                              <w:t>就业工坊，盘活了当地的文化资源，不仅把文化资源转化为带动贫困群众摆脱贫困的扶贫产业，也让非</w:t>
                            </w:r>
                            <w:proofErr w:type="gramStart"/>
                            <w:r>
                              <w:rPr>
                                <w:color w:val="000000"/>
                                <w:sz w:val="22"/>
                              </w:rPr>
                              <w:t>遗保护</w:t>
                            </w:r>
                            <w:proofErr w:type="gramEnd"/>
                            <w:r>
                              <w:rPr>
                                <w:color w:val="000000"/>
                                <w:sz w:val="22"/>
                              </w:rPr>
                              <w:t>传承基础更牢靠、发展更长远，坚定了文化自信。截至</w:t>
                            </w:r>
                            <w:r>
                              <w:rPr>
                                <w:color w:val="000000"/>
                                <w:sz w:val="22"/>
                              </w:rPr>
                              <w:t>2020</w:t>
                            </w:r>
                            <w:r>
                              <w:rPr>
                                <w:color w:val="000000"/>
                                <w:sz w:val="22"/>
                              </w:rPr>
                              <w:t>年底，国家级贫困县共设立非</w:t>
                            </w:r>
                            <w:proofErr w:type="gramStart"/>
                            <w:r>
                              <w:rPr>
                                <w:color w:val="000000"/>
                                <w:sz w:val="22"/>
                              </w:rPr>
                              <w:t>遗扶贫</w:t>
                            </w:r>
                            <w:proofErr w:type="gramEnd"/>
                            <w:r>
                              <w:rPr>
                                <w:color w:val="000000"/>
                                <w:sz w:val="22"/>
                              </w:rPr>
                              <w:t>就业</w:t>
                            </w:r>
                            <w:proofErr w:type="gramStart"/>
                            <w:r>
                              <w:rPr>
                                <w:color w:val="000000"/>
                                <w:sz w:val="22"/>
                              </w:rPr>
                              <w:t>工坊近</w:t>
                            </w:r>
                            <w:r>
                              <w:rPr>
                                <w:color w:val="000000"/>
                                <w:sz w:val="22"/>
                              </w:rPr>
                              <w:t>1000</w:t>
                            </w:r>
                            <w:r>
                              <w:rPr>
                                <w:color w:val="000000"/>
                                <w:sz w:val="22"/>
                              </w:rPr>
                              <w:t>家</w:t>
                            </w:r>
                            <w:proofErr w:type="gramEnd"/>
                            <w:r>
                              <w:rPr>
                                <w:color w:val="000000"/>
                                <w:sz w:val="22"/>
                              </w:rPr>
                              <w:t>。二是实现了传承人和贫困群众的双丰收。非</w:t>
                            </w:r>
                            <w:proofErr w:type="gramStart"/>
                            <w:r>
                              <w:rPr>
                                <w:color w:val="000000"/>
                                <w:sz w:val="22"/>
                              </w:rPr>
                              <w:t>遗扶贫</w:t>
                            </w:r>
                            <w:proofErr w:type="gramEnd"/>
                            <w:r>
                              <w:rPr>
                                <w:color w:val="000000"/>
                                <w:sz w:val="22"/>
                              </w:rPr>
                              <w:t>就业工坊，一头连着传承人，一头连着贫困群众。在发展非</w:t>
                            </w:r>
                            <w:proofErr w:type="gramStart"/>
                            <w:r>
                              <w:rPr>
                                <w:color w:val="000000"/>
                                <w:sz w:val="22"/>
                              </w:rPr>
                              <w:t>遗扶贫</w:t>
                            </w:r>
                            <w:proofErr w:type="gramEnd"/>
                            <w:r>
                              <w:rPr>
                                <w:color w:val="000000"/>
                                <w:sz w:val="22"/>
                              </w:rPr>
                              <w:t>就业工坊的过程中，传承人得到系统</w:t>
                            </w:r>
                            <w:r>
                              <w:rPr>
                                <w:color w:val="000000"/>
                                <w:sz w:val="22"/>
                              </w:rPr>
                              <w:t>“</w:t>
                            </w:r>
                            <w:r>
                              <w:rPr>
                                <w:color w:val="000000"/>
                                <w:sz w:val="22"/>
                              </w:rPr>
                              <w:t>充电</w:t>
                            </w:r>
                            <w:r>
                              <w:rPr>
                                <w:color w:val="000000"/>
                                <w:sz w:val="22"/>
                              </w:rPr>
                              <w:t>”</w:t>
                            </w:r>
                            <w:r>
                              <w:rPr>
                                <w:color w:val="000000"/>
                                <w:sz w:val="22"/>
                              </w:rPr>
                              <w:t>，提</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13" style="position:absolute;left:0pt;margin-left:71.0pt;margin-top:103.0pt;height:675.0pt;width:442.0pt;z-index:637817855714904129;mso-width-relative:page;mso-height-relative:page;mso-position-vertical-relative:page;mso-position-horizontal-relative:page;" coordsize="21600,21600" o:spid="_x0000_s41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91" w:line="400" w:lineRule="exact"/>
                        <w:ind w:firstLine="20"/>
                        <w:jc w:val="both"/>
                      </w:pPr>
                      <w:r>
                        <w:rPr>
                          <w:sz w:val="22"/>
                          <w:color w:val="000000"/>
                        </w:rPr>
                        <w:t xml:space="preserve">农村贫困人口全部实现脱贫，贫困县全部摘帽，区域性整体贫困已经基本得到</w:t>
                      </w:r>
                      <w:r>
                        <w:rPr>
                          <w:sz w:val="22"/>
                          <w:color w:val="000000"/>
                        </w:rPr>
                        <w:t xml:space="preserve">解决，贫困地区的经济社会发展明显加快，生产生活条件明显改善，“两不</w:t>
                      </w:r>
                      <w:r>
                        <w:rPr>
                          <w:sz w:val="22"/>
                          <w:color w:val="000000"/>
                        </w:rPr>
                        <w:t xml:space="preserve">愁”质量水平明显提升，“三保障”突出问题彻底消除。贫困群众收入水平大</w:t>
                      </w:r>
                      <w:r>
                        <w:rPr>
                          <w:sz w:val="22"/>
                          <w:color w:val="000000"/>
                        </w:rPr>
                        <w:t xml:space="preserve">幅提高，自主脱贫能力稳步增强，中国减贫治理能力显著提升，脱贫攻坚取得</w:t>
                      </w:r>
                      <w:r>
                        <w:rPr>
                          <w:sz w:val="22"/>
                          <w:color w:val="000000"/>
                        </w:rPr>
                        <w:t xml:space="preserve">全面胜利，提前10年实现《联合国2030年可持续发展议程》减贫目标，实现</w:t>
                      </w:r>
                      <w:r>
                        <w:rPr>
                          <w:sz w:val="22"/>
                          <w:color w:val="000000"/>
                        </w:rPr>
                        <w:t xml:space="preserve">了全面小康路上一个都不掉队，在促进全体人民共同富裕的道路上迈出了坚实</w:t>
                      </w:r>
                      <w:r>
                        <w:rPr>
                          <w:sz w:val="22"/>
                          <w:color w:val="000000"/>
                        </w:rPr>
                        <w:t xml:space="preserve">的一步。中国完成脱贫攻坚这一伟大事业，不仅在中华民族发展史上具有重要</w:t>
                      </w:r>
                      <w:r>
                        <w:rPr>
                          <w:sz w:val="22"/>
                          <w:color w:val="000000"/>
                        </w:rPr>
                        <w:t xml:space="preserve">里程碑意义，更是中国人民对人类文明和全球反贫困事业的重大贡献。脱贫攻</w:t>
                      </w:r>
                      <w:r>
                        <w:rPr>
                          <w:sz w:val="22"/>
                          <w:color w:val="000000"/>
                        </w:rPr>
                        <w:t xml:space="preserve">坚战，不仅使贫困地区摆脱了落后面貌、贫困群众摆脱了生活窘境，更为重要</w:t>
                      </w:r>
                      <w:r>
                        <w:rPr>
                          <w:sz w:val="22"/>
                          <w:color w:val="000000"/>
                        </w:rPr>
                        <w:t xml:space="preserve">的是，坚定了我们的制度自信和文化自信。同时，随着“十三五”规划的顺</w:t>
                      </w:r>
                      <w:r>
                        <w:rPr>
                          <w:sz w:val="22"/>
                          <w:color w:val="000000"/>
                        </w:rPr>
                        <w:t xml:space="preserve">利完成，我国文化聚力、文化张力、文化实力所彰显出的文化自信体现在党的</w:t>
                      </w:r>
                      <w:r>
                        <w:rPr>
                          <w:sz w:val="22"/>
                          <w:color w:val="000000"/>
                        </w:rPr>
                        <w:t xml:space="preserve">十九届五中全会公报中。广大贫困地区和贫困群众逐步树立起来的文化自信，</w:t>
                      </w:r>
                      <w:r>
                        <w:rPr>
                          <w:sz w:val="22"/>
                          <w:color w:val="000000"/>
                        </w:rPr>
                        <w:t xml:space="preserve">将使中华民族的文化自信更加完整、更有底气。人民有信仰、国家有力量、民</w:t>
                      </w:r>
                      <w:r>
                        <w:rPr>
                          <w:sz w:val="22"/>
                          <w:color w:val="000000"/>
                        </w:rPr>
                        <w:t xml:space="preserve">族有希望，我们将在共享发展成果中形成强大的凝聚力和向心力。</w:t>
                      </w:r>
                    </w:p>
                    <w:p>
                      <w:pPr>
                        <w:spacing w:after="91" w:line="436" w:lineRule="exact"/>
                        <w:ind w:firstLine="640"/>
                        <w:jc w:val="both"/>
                      </w:pPr>
                      <w:r>
                        <w:rPr>
                          <w:sz w:val="24"/>
                          <w:color w:val="000000"/>
                        </w:rPr>
                        <w:t xml:space="preserve">（二）我国发展非遗扶贫就业工坊取得的成效</w:t>
                      </w:r>
                    </w:p>
                    <w:p>
                      <w:pPr>
                        <w:spacing w:line="400" w:lineRule="exact"/>
                        <w:ind w:firstLine="520"/>
                        <w:jc w:val="both"/>
                      </w:pPr>
                      <w:r>
                        <w:rPr>
                          <w:sz w:val="22"/>
                          <w:color w:val="000000"/>
                        </w:rPr>
                        <w:t xml:space="preserve">文化传承、文化凝聚、文化滋养、文化认同、文化发展、文化创新为脱贫</w:t>
                      </w:r>
                      <w:r>
                        <w:rPr>
                          <w:sz w:val="22"/>
                          <w:color w:val="000000"/>
                        </w:rPr>
                        <w:t xml:space="preserve">攻坚战带来强劲动力和勃勃生机。</w:t>
                      </w:r>
                    </w:p>
                    <w:p>
                      <w:pPr>
                        <w:spacing w:line="400" w:lineRule="exact"/>
                        <w:ind w:firstLine="500"/>
                        <w:jc w:val="both"/>
                      </w:pPr>
                      <w:r>
                        <w:rPr>
                          <w:sz w:val="22"/>
                          <w:color w:val="000000"/>
                        </w:rPr>
                        <w:t xml:space="preserve">非遗扶贫就业工坊孕育于基层、扎根于群众，它是一种将优秀传统特色文</w:t>
                      </w:r>
                      <w:r>
                        <w:rPr>
                          <w:sz w:val="22"/>
                          <w:color w:val="000000"/>
                        </w:rPr>
                        <w:t xml:space="preserve">化资源有效转化为产业优势的精准文化扶贫方式，是具有中国特色、民族特色</w:t>
                      </w:r>
                      <w:r>
                        <w:rPr>
                          <w:sz w:val="22"/>
                          <w:color w:val="000000"/>
                        </w:rPr>
                        <w:t xml:space="preserve">的扶贫车间，不仅大力促进了贫困群众增收致富，带动了贫困地区经济社会发</w:t>
                      </w:r>
                      <w:r>
                        <w:rPr>
                          <w:sz w:val="22"/>
                          <w:color w:val="000000"/>
                        </w:rPr>
                        <w:t xml:space="preserve">展，而且有利于弘扬中华优秀传统文化，增强人民群众的文化自信，激发传承</w:t>
                      </w:r>
                      <w:r>
                        <w:rPr>
                          <w:sz w:val="22"/>
                          <w:color w:val="000000"/>
                        </w:rPr>
                        <w:t xml:space="preserve">的内生动力，发挥扶贫扶志扶智作用，是文化等部门助力打赢脱贫攻坚战、推</w:t>
                      </w:r>
                      <w:r>
                        <w:rPr>
                          <w:sz w:val="22"/>
                          <w:color w:val="000000"/>
                        </w:rPr>
                        <w:t xml:space="preserve">进乡村振兴的有力抓手。目前来看，非遗扶贫就业工坊至少实现了三个“双</w:t>
                      </w:r>
                      <w:r>
                        <w:rPr>
                          <w:sz w:val="22"/>
                          <w:color w:val="000000"/>
                        </w:rPr>
                        <w:t xml:space="preserve">丰收”。一是实现了非遗保护传承和扶贫产业的双丰收。发展非遗扶贫就业工</w:t>
                      </w:r>
                      <w:r>
                        <w:rPr>
                          <w:sz w:val="22"/>
                          <w:color w:val="000000"/>
                        </w:rPr>
                        <w:t xml:space="preserve">坊，盘活了当地的文化资源，不仅把文化资源转化为带动贫困群众摆脱贫困的</w:t>
                      </w:r>
                      <w:r>
                        <w:rPr>
                          <w:sz w:val="22"/>
                          <w:color w:val="000000"/>
                        </w:rPr>
                        <w:t xml:space="preserve">扶贫产业，也让非遗保护传承基础更牢靠、发展更长远，坚定了文化自信。截</w:t>
                      </w:r>
                      <w:r>
                        <w:rPr>
                          <w:sz w:val="22"/>
                          <w:color w:val="000000"/>
                        </w:rPr>
                        <w:t xml:space="preserve">至2020年底，国家级贫困县共设立非遗扶贫就业工坊近1000家。二是实现了</w:t>
                      </w:r>
                      <w:r>
                        <w:rPr>
                          <w:sz w:val="22"/>
                          <w:color w:val="000000"/>
                        </w:rPr>
                        <w:t xml:space="preserve">传承人和贫困群众的双丰收。非遗扶贫就业工坊，一头连着传承人，一头连着</w:t>
                      </w:r>
                      <w:r>
                        <w:rPr>
                          <w:sz w:val="22"/>
                          <w:color w:val="000000"/>
                        </w:rPr>
                        <w:t xml:space="preserve">贫困群众。在发展非遗扶贫就业工坊的过程中，传承人得到系统“充电”，提</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page">
                  <wp:posOffset>927100</wp:posOffset>
                </wp:positionH>
                <wp:positionV relativeFrom="page">
                  <wp:posOffset>9829800</wp:posOffset>
                </wp:positionV>
                <wp:extent cx="482600" cy="279400"/>
                <wp:effectExtent l="0" t="0" r="635" b="14605"/>
                <wp:wrapSquare wrapText="bothSides"/>
                <wp:docPr id="4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pPr>
                            <w:r>
                              <w:rPr>
                                <w:color w:val="000000"/>
                                <w:sz w:val="22"/>
                              </w:rPr>
                              <w:t>040</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15" style="position:absolute;left:0pt;margin-left:73.0pt;margin-top:774.0pt;height:22.0pt;width:38.0pt;z-index:637817855714904633;mso-width-relative:page;mso-height-relative:page;mso-position-vertical-relative:page;mso-position-horizontal-relative:page;" coordsize="21600,21600" o:spid="_x0000_s41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040</w:t>
                      </w:r>
                    </w:p>
                  </w:txbxContent>
                </v:textbox>
              </v:shape>
            </w:pict>
          </mc:Fallback>
        </mc:AlternateContent>
      </w:r>
    </w:p>
    <w:p w:rsidR="0036332D" w:rsidRDefault="0036332D">
      <w:pPr>
        <w:sectPr w:rsidR="0036332D">
          <w:headerReference w:type="default" r:id="rId122"/>
          <w:footerReference w:type="default" r:id="rId123"/>
          <w:pgSz w:w="11900" w:h="16840"/>
          <w:pgMar w:top="1100" w:right="1420" w:bottom="1100" w:left="142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709440" behindDoc="0" locked="0" layoutInCell="1" allowOverlap="1">
                <wp:simplePos x="0" y="0"/>
                <wp:positionH relativeFrom="page">
                  <wp:posOffset>4102100</wp:posOffset>
                </wp:positionH>
                <wp:positionV relativeFrom="page">
                  <wp:posOffset>838200</wp:posOffset>
                </wp:positionV>
                <wp:extent cx="1651000" cy="444500"/>
                <wp:effectExtent l="0" t="0" r="635" b="14605"/>
                <wp:wrapSquare wrapText="bothSides"/>
                <wp:docPr id="4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18"/>
                              </w:rPr>
                              <w:t>非遗传承助力脱贫攻坚</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17" style="position:absolute;left:0pt;margin-left:323.0pt;margin-top:66.0pt;height:35.0pt;width:130.0pt;z-index:637817855715574477;mso-width-relative:page;mso-height-relative:page;mso-position-vertical-relative:page;mso-position-horizontal-relative:page;" coordsize="21600,21600" o:spid="_x0000_s41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18"/>
                          <w:color w:val="000000"/>
                        </w:rPr>
                        <w:t xml:space="preserve">非遗传承助力脱贫攻坚</w:t>
                      </w: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page">
                  <wp:posOffset>5651500</wp:posOffset>
                </wp:positionH>
                <wp:positionV relativeFrom="page">
                  <wp:posOffset>787400</wp:posOffset>
                </wp:positionV>
                <wp:extent cx="812800" cy="482600"/>
                <wp:effectExtent l="0" t="0" r="635" b="14605"/>
                <wp:wrapSquare wrapText="bothSides"/>
                <wp:docPr id="4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87400" cy="330200"/>
                                  <wp:effectExtent l="0" t="0" r="0" b="0"/>
                                  <wp:docPr id="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New Bitmap Image.jpg"/>
                                          <pic:cNvPicPr/>
                                        </pic:nvPicPr>
                                        <pic:blipFill>
                                          <a:blip r:embed="rId124" cstate="print">
                                            <a:extLst/>
                                          </a:blip>
                                          <a:stretch>
                                            <a:fillRect/>
                                          </a:stretch>
                                        </pic:blipFill>
                                        <pic:spPr>
                                          <a:xfrm>
                                            <a:off x="0" y="0"/>
                                            <a:ext cx="7874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20" style="position:absolute;left:0pt;margin-left:445.0pt;margin-top:62.0pt;height:38.0pt;width:64.0pt;z-index:637817855715576672;mso-width-relative:page;mso-height-relative:page;mso-position-vertical-relative:page;mso-position-horizontal-relative:page;" coordsize="21600,21600" o:spid="_x0000_s42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87400" cy="330200"/>
                            <wp:effectExtent l="0" t="0" r="0" b="0"/>
                            <wp:docPr id="418" name="Picture 1"/>
                            <wp:cNvGraphicFramePr>
                              <a:graphicFrameLocks noChangeAspect="1"/>
                            </wp:cNvGraphicFramePr>
                            <a:graphic>
                              <a:graphicData uri="http://schemas.openxmlformats.org/drawingml/2006/picture">
                                <pic:pic xmlns:pic="http://schemas.openxmlformats.org/drawingml/2006/picture">
                                  <pic:nvPicPr>
                                    <pic:cNvPr id="418" name="New Bitmap Image.jpg"/>
                                    <pic:cNvPicPr/>
                                  </pic:nvPicPr>
                                  <pic:blipFill>
                                    <a:blip r:embed="Rb0eb5ff7ef124ae0" cstate="print">
                                      <a:extLst>
                                        <a:ext uri="{28A0092B-C50C-407E-A947-70E740481C1C}"/>
                                      </a:extLst>
                                    </a:blip>
                                    <a:stretch>
                                      <a:fillRect/>
                                    </a:stretch>
                                  </pic:blipFill>
                                  <pic:spPr>
                                    <a:xfrm>
                                      <a:off x="1000" y="1000"/>
                                      <a:ext cx="7874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page">
                  <wp:posOffset>889000</wp:posOffset>
                </wp:positionH>
                <wp:positionV relativeFrom="page">
                  <wp:posOffset>1308100</wp:posOffset>
                </wp:positionV>
                <wp:extent cx="5626100" cy="8559800"/>
                <wp:effectExtent l="0" t="0" r="635" b="14605"/>
                <wp:wrapSquare wrapText="bothSides"/>
                <wp:docPr id="4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9" w:lineRule="exact"/>
                              <w:ind w:firstLine="40"/>
                            </w:pPr>
                            <w:r>
                              <w:rPr>
                                <w:color w:val="000000"/>
                                <w:sz w:val="22"/>
                              </w:rPr>
                              <w:t>升了能力，拓展了市场，同时让贫困群众学会了传统技艺，掌握了一技之长，增加了劳动收入，成为新的非遗传承人。三是实现了扶贫和扶志</w:t>
                            </w:r>
                            <w:proofErr w:type="gramStart"/>
                            <w:r>
                              <w:rPr>
                                <w:color w:val="000000"/>
                                <w:sz w:val="22"/>
                              </w:rPr>
                              <w:t>扶智双丰收</w:t>
                            </w:r>
                            <w:proofErr w:type="gramEnd"/>
                            <w:r>
                              <w:rPr>
                                <w:color w:val="000000"/>
                                <w:sz w:val="22"/>
                              </w:rPr>
                              <w:t>。通过发展非</w:t>
                            </w:r>
                            <w:proofErr w:type="gramStart"/>
                            <w:r>
                              <w:rPr>
                                <w:color w:val="000000"/>
                                <w:sz w:val="22"/>
                              </w:rPr>
                              <w:t>遗扶贫</w:t>
                            </w:r>
                            <w:proofErr w:type="gramEnd"/>
                            <w:r>
                              <w:rPr>
                                <w:color w:val="000000"/>
                                <w:sz w:val="22"/>
                              </w:rPr>
                              <w:t>就业工坊，帮助贫困群众在家门口就业，做到</w:t>
                            </w:r>
                            <w:r>
                              <w:rPr>
                                <w:color w:val="000000"/>
                                <w:sz w:val="22"/>
                              </w:rPr>
                              <w:t>“</w:t>
                            </w:r>
                            <w:r>
                              <w:rPr>
                                <w:color w:val="000000"/>
                                <w:sz w:val="22"/>
                              </w:rPr>
                              <w:t>挣钱顾家两不误</w:t>
                            </w:r>
                            <w:r>
                              <w:rPr>
                                <w:color w:val="000000"/>
                                <w:sz w:val="22"/>
                              </w:rPr>
                              <w:t>”</w:t>
                            </w:r>
                            <w:r>
                              <w:rPr>
                                <w:color w:val="000000"/>
                                <w:sz w:val="22"/>
                              </w:rPr>
                              <w:t>，实现了</w:t>
                            </w:r>
                            <w:r>
                              <w:rPr>
                                <w:color w:val="000000"/>
                                <w:sz w:val="22"/>
                              </w:rPr>
                              <w:t>“</w:t>
                            </w:r>
                            <w:r>
                              <w:rPr>
                                <w:color w:val="000000"/>
                                <w:sz w:val="22"/>
                              </w:rPr>
                              <w:t>农民变工匠</w:t>
                            </w:r>
                            <w:r>
                              <w:rPr>
                                <w:color w:val="000000"/>
                                <w:sz w:val="22"/>
                              </w:rPr>
                              <w:t>”“</w:t>
                            </w:r>
                            <w:r>
                              <w:rPr>
                                <w:color w:val="000000"/>
                                <w:sz w:val="22"/>
                              </w:rPr>
                              <w:t>厅堂变车间</w:t>
                            </w:r>
                            <w:r>
                              <w:rPr>
                                <w:color w:val="000000"/>
                                <w:sz w:val="22"/>
                              </w:rPr>
                              <w:t>”</w:t>
                            </w:r>
                            <w:r>
                              <w:rPr>
                                <w:color w:val="000000"/>
                                <w:sz w:val="22"/>
                              </w:rPr>
                              <w:t>的转变，提升了能力、增强了自信，逐步起到了扶贫扶志扶智的作用。尤其为留守人员、残障人士等弱势群体提供了就业渠道和交流平台，促进了家庭和谐，既富了口袋，又富了脑</w:t>
                            </w:r>
                            <w:r>
                              <w:rPr>
                                <w:color w:val="000000"/>
                                <w:sz w:val="22"/>
                              </w:rPr>
                              <w:t>袋，还鼓舞了干劲，受到了基层和贫困群众的欢迎。比如，曾深度贫困的</w:t>
                            </w:r>
                            <w:proofErr w:type="gramStart"/>
                            <w:r>
                              <w:rPr>
                                <w:color w:val="000000"/>
                                <w:sz w:val="22"/>
                              </w:rPr>
                              <w:t>肃</w:t>
                            </w:r>
                            <w:proofErr w:type="gramEnd"/>
                            <w:r>
                              <w:rPr>
                                <w:color w:val="000000"/>
                                <w:sz w:val="22"/>
                              </w:rPr>
                              <w:t>东乡县民间刺绣从自用自销的民间工艺传统作坊走上姹紫嫣红的国际服装秀，脱贫后的普通绣娘亮相</w:t>
                            </w:r>
                            <w:r>
                              <w:rPr>
                                <w:color w:val="000000"/>
                                <w:sz w:val="22"/>
                              </w:rPr>
                              <w:t>T</w:t>
                            </w:r>
                            <w:r>
                              <w:rPr>
                                <w:color w:val="000000"/>
                                <w:sz w:val="22"/>
                              </w:rPr>
                              <w:t>型舞台，是非遗文化的底色和脱贫后自信力量所呈现的中华文化新精神、新风采、新风貌、新气象。</w:t>
                            </w:r>
                          </w:p>
                          <w:p w:rsidR="0036332D" w:rsidRDefault="00DD414B">
                            <w:pPr>
                              <w:spacing w:after="287" w:line="399" w:lineRule="exact"/>
                              <w:ind w:firstLine="520"/>
                            </w:pPr>
                            <w:r>
                              <w:rPr>
                                <w:color w:val="000000"/>
                                <w:sz w:val="22"/>
                              </w:rPr>
                              <w:t>在我国消除绝对贫困，率先完成人类千年梦想后，中华优秀传统文化的传承、发扬将继续为经济社会发展提供强劲动力，成为人们追求精神活的重要宝库。同时，打赢脱贫攻坚战、全面建成小康社会，也为传承弘扬中华优秀传统文化提供了更加广阔的空间和平台，将进一步促进非物质文化遗产发扬光大</w:t>
                            </w:r>
                            <w:r>
                              <w:rPr>
                                <w:color w:val="000000"/>
                                <w:sz w:val="22"/>
                              </w:rPr>
                              <w:t>。</w:t>
                            </w:r>
                          </w:p>
                          <w:p w:rsidR="0036332D" w:rsidRDefault="00DD414B">
                            <w:pPr>
                              <w:spacing w:after="227" w:line="545" w:lineRule="exact"/>
                              <w:ind w:firstLine="1120"/>
                            </w:pPr>
                            <w:r>
                              <w:rPr>
                                <w:color w:val="000000"/>
                                <w:sz w:val="30"/>
                              </w:rPr>
                              <w:t>二</w:t>
                            </w:r>
                            <w:r>
                              <w:rPr>
                                <w:color w:val="000000"/>
                                <w:sz w:val="30"/>
                              </w:rPr>
                              <w:t xml:space="preserve"> </w:t>
                            </w:r>
                            <w:r>
                              <w:rPr>
                                <w:color w:val="000000"/>
                                <w:sz w:val="30"/>
                              </w:rPr>
                              <w:t>中国发展非</w:t>
                            </w:r>
                            <w:proofErr w:type="gramStart"/>
                            <w:r>
                              <w:rPr>
                                <w:color w:val="000000"/>
                                <w:sz w:val="30"/>
                              </w:rPr>
                              <w:t>遗扶贫</w:t>
                            </w:r>
                            <w:proofErr w:type="gramEnd"/>
                            <w:r>
                              <w:rPr>
                                <w:color w:val="000000"/>
                                <w:sz w:val="30"/>
                              </w:rPr>
                              <w:t>就业工坊的经验做法</w:t>
                            </w:r>
                          </w:p>
                          <w:p w:rsidR="0036332D" w:rsidRDefault="00DD414B">
                            <w:pPr>
                              <w:spacing w:after="147" w:line="399" w:lineRule="exact"/>
                              <w:ind w:firstLine="520"/>
                            </w:pPr>
                            <w:r>
                              <w:rPr>
                                <w:color w:val="000000"/>
                                <w:sz w:val="22"/>
                              </w:rPr>
                              <w:t>中国发展非</w:t>
                            </w:r>
                            <w:proofErr w:type="gramStart"/>
                            <w:r>
                              <w:rPr>
                                <w:color w:val="000000"/>
                                <w:sz w:val="22"/>
                              </w:rPr>
                              <w:t>遗扶贫</w:t>
                            </w:r>
                            <w:proofErr w:type="gramEnd"/>
                            <w:r>
                              <w:rPr>
                                <w:color w:val="000000"/>
                                <w:sz w:val="22"/>
                              </w:rPr>
                              <w:t>就业工坊之所以能取得较好的经济和社会效果，最大的前提是我们中国有共产党的领导，有习近平新时代中国特色社会主义思想的指引，有行业部门和各级政府、社会力量的众志成城，有深厚的文化底蕴，有勤劳智慧的各族人民团结奋进。</w:t>
                            </w:r>
                          </w:p>
                          <w:p w:rsidR="0036332D" w:rsidRDefault="00DD414B">
                            <w:pPr>
                              <w:spacing w:after="107" w:line="454" w:lineRule="exact"/>
                              <w:ind w:firstLine="520"/>
                            </w:pPr>
                            <w:r>
                              <w:rPr>
                                <w:color w:val="000000"/>
                                <w:sz w:val="25"/>
                              </w:rPr>
                              <w:t>（一）政府高度重视是保证</w:t>
                            </w:r>
                          </w:p>
                          <w:p w:rsidR="0036332D" w:rsidRDefault="00DD414B">
                            <w:pPr>
                              <w:spacing w:line="399" w:lineRule="exact"/>
                              <w:ind w:firstLine="520"/>
                            </w:pPr>
                            <w:r>
                              <w:rPr>
                                <w:color w:val="000000"/>
                                <w:sz w:val="22"/>
                              </w:rPr>
                              <w:t>在推进非</w:t>
                            </w:r>
                            <w:proofErr w:type="gramStart"/>
                            <w:r>
                              <w:rPr>
                                <w:color w:val="000000"/>
                                <w:sz w:val="22"/>
                              </w:rPr>
                              <w:t>遗扶贫</w:t>
                            </w:r>
                            <w:proofErr w:type="gramEnd"/>
                            <w:r>
                              <w:rPr>
                                <w:color w:val="000000"/>
                                <w:sz w:val="22"/>
                              </w:rPr>
                              <w:t>就业工</w:t>
                            </w:r>
                            <w:proofErr w:type="gramStart"/>
                            <w:r>
                              <w:rPr>
                                <w:color w:val="000000"/>
                                <w:sz w:val="22"/>
                              </w:rPr>
                              <w:t>坊建设</w:t>
                            </w:r>
                            <w:proofErr w:type="gramEnd"/>
                            <w:r>
                              <w:rPr>
                                <w:color w:val="000000"/>
                                <w:sz w:val="22"/>
                              </w:rPr>
                              <w:t>的过程中，各相关行业、各级党委政府以习近平新时代中国特色社会主义思想为指引，认真贯彻落</w:t>
                            </w:r>
                            <w:proofErr w:type="gramStart"/>
                            <w:r>
                              <w:rPr>
                                <w:color w:val="000000"/>
                                <w:sz w:val="22"/>
                              </w:rPr>
                              <w:t>实习近</w:t>
                            </w:r>
                            <w:proofErr w:type="gramEnd"/>
                            <w:r>
                              <w:rPr>
                                <w:color w:val="000000"/>
                                <w:sz w:val="22"/>
                              </w:rPr>
                              <w:t>平总书记关于扶贫工作的重要论述和打赢脱贫攻坚战的重要指示精神，从传承弘扬中华优秀传统文化、巩固拓</w:t>
                            </w:r>
                            <w:r>
                              <w:rPr>
                                <w:color w:val="000000"/>
                                <w:sz w:val="22"/>
                              </w:rPr>
                              <w:t>展非</w:t>
                            </w:r>
                            <w:proofErr w:type="gramStart"/>
                            <w:r>
                              <w:rPr>
                                <w:color w:val="000000"/>
                                <w:sz w:val="22"/>
                              </w:rPr>
                              <w:t>遗扶贫</w:t>
                            </w:r>
                            <w:proofErr w:type="gramEnd"/>
                            <w:r>
                              <w:rPr>
                                <w:color w:val="000000"/>
                                <w:sz w:val="22"/>
                              </w:rPr>
                              <w:t>成果高度，大力推进非</w:t>
                            </w:r>
                            <w:proofErr w:type="gramStart"/>
                            <w:r>
                              <w:rPr>
                                <w:color w:val="000000"/>
                                <w:sz w:val="22"/>
                              </w:rPr>
                              <w:t>遗扶贫</w:t>
                            </w:r>
                            <w:proofErr w:type="gramEnd"/>
                            <w:r>
                              <w:rPr>
                                <w:color w:val="000000"/>
                                <w:sz w:val="22"/>
                              </w:rPr>
                              <w:t>就业工坊助力精准扶贫工作，切实加强产业规划引导、政策支持、组织领导，助力贫困地区打赢脱贫攻坚战。比如内蒙古、河北、湖南、甘肃、重庆等省区市，积极协调本地文旅、扶贫、财政、宣传、妇联等部门，共同推进了非</w:t>
                            </w:r>
                            <w:proofErr w:type="gramStart"/>
                            <w:r>
                              <w:rPr>
                                <w:color w:val="000000"/>
                                <w:sz w:val="22"/>
                              </w:rPr>
                              <w:t>遗扶贫</w:t>
                            </w:r>
                            <w:proofErr w:type="gramEnd"/>
                            <w:r>
                              <w:rPr>
                                <w:color w:val="000000"/>
                                <w:sz w:val="22"/>
                              </w:rPr>
                              <w:t>就业工坊建设。为促进国家</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22" style="position:absolute;left:0pt;margin-left:70.0pt;margin-top:103.0pt;height:674.0pt;width:443.0pt;z-index:637817855715579140;mso-width-relative:page;mso-height-relative:page;mso-position-vertical-relative:page;mso-position-horizontal-relative:page;" coordsize="21600,21600" o:spid="_x0000_s42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9" w:lineRule="exact"/>
                        <w:ind w:firstLine="40"/>
                        <w:jc w:val="both"/>
                      </w:pPr>
                      <w:r>
                        <w:rPr>
                          <w:sz w:val="22"/>
                          <w:color w:val="000000"/>
                        </w:rPr>
                        <w:t xml:space="preserve">升了能力，拓展了市场，同时让贫困群众学会了传统技艺，掌握了一技之长，</w:t>
                      </w:r>
                      <w:r>
                        <w:rPr>
                          <w:sz w:val="22"/>
                          <w:color w:val="000000"/>
                        </w:rPr>
                        <w:t xml:space="preserve">增加了劳动收入，成为新的非遗传承人。三是实现了扶贫和扶志扶智双丰收。</w:t>
                      </w:r>
                      <w:r>
                        <w:rPr>
                          <w:sz w:val="22"/>
                          <w:color w:val="000000"/>
                        </w:rPr>
                        <w:t xml:space="preserve">通过发展非遗扶贫就业工坊，帮助贫困群众在家门口就业，做到“挣钱顾家</w:t>
                      </w:r>
                      <w:r>
                        <w:rPr>
                          <w:sz w:val="22"/>
                          <w:color w:val="000000"/>
                        </w:rPr>
                        <w:t xml:space="preserve">两不误”，实现了“农民变工匠”“厅堂变车间”的转变，提升了能力、增强</w:t>
                      </w:r>
                      <w:r>
                        <w:rPr>
                          <w:sz w:val="22"/>
                          <w:color w:val="000000"/>
                        </w:rPr>
                        <w:t xml:space="preserve">了自信，逐步起到了扶贫扶志扶智的作用。尤其为留守人员、残障人士等弱势</w:t>
                      </w:r>
                      <w:r>
                        <w:rPr>
                          <w:sz w:val="22"/>
                          <w:color w:val="000000"/>
                        </w:rPr>
                        <w:t xml:space="preserve">群体提供了就业渠道和交流平台，促进了家庭和谐，既富了口袋，又富了脑</w:t>
                      </w:r>
                      <w:r>
                        <w:rPr>
                          <w:sz w:val="22"/>
                          <w:color w:val="000000"/>
                        </w:rPr>
                        <w:t xml:space="preserve">袋，还鼓舞了干劲，受到了基层和贫困群众的欢迎。比如，曾深度贫困的肃</w:t>
                      </w:r>
                      <w:r>
                        <w:rPr>
                          <w:sz w:val="22"/>
                          <w:color w:val="000000"/>
                        </w:rPr>
                        <w:t xml:space="preserve">东乡县民间刺绣从自用自销的民间工艺传统作坊走上姹紫嫣红的国际服装秀，</w:t>
                      </w:r>
                      <w:r>
                        <w:rPr>
                          <w:sz w:val="22"/>
                          <w:color w:val="000000"/>
                        </w:rPr>
                        <w:t xml:space="preserve">脱贫后的普通绣娘亮相T型舞台，是非遗文化的底色和脱贫后自信力量所呈现</w:t>
                      </w:r>
                      <w:r>
                        <w:rPr>
                          <w:sz w:val="22"/>
                          <w:color w:val="000000"/>
                        </w:rPr>
                        <w:t xml:space="preserve">的中华文化新精神、新风采、新风貌、新气象。</w:t>
                      </w:r>
                    </w:p>
                    <w:p>
                      <w:pPr>
                        <w:spacing w:after="287" w:line="399" w:lineRule="exact"/>
                        <w:ind w:firstLine="520"/>
                        <w:jc w:val="both"/>
                      </w:pPr>
                      <w:r>
                        <w:rPr>
                          <w:sz w:val="22"/>
                          <w:color w:val="000000"/>
                        </w:rPr>
                        <w:t xml:space="preserve">在我国消除绝对贫困，率先完成人类千年梦想后，中华优秀传统文化的传</w:t>
                      </w:r>
                      <w:r>
                        <w:rPr>
                          <w:sz w:val="22"/>
                          <w:color w:val="000000"/>
                        </w:rPr>
                        <w:t xml:space="preserve">承、发扬将继续为经济社会发展提供强劲动力，成为人们追求精神活的重要宝</w:t>
                      </w:r>
                      <w:r>
                        <w:rPr>
                          <w:sz w:val="22"/>
                          <w:color w:val="000000"/>
                        </w:rPr>
                        <w:t xml:space="preserve">库。同时，打赢脱贫攻坚战、全面建成小康社会，也为传承弘扬中华优秀传统文</w:t>
                      </w:r>
                      <w:r>
                        <w:rPr>
                          <w:sz w:val="22"/>
                          <w:color w:val="000000"/>
                        </w:rPr>
                        <w:t xml:space="preserve">化提供了更加广阔的空间和平台，将进一步促进非物质文化遗产发扬光大。</w:t>
                      </w:r>
                    </w:p>
                    <w:p>
                      <w:pPr>
                        <w:spacing w:after="227" w:line="545" w:lineRule="exact"/>
                        <w:ind w:firstLine="1120"/>
                        <w:jc w:val="both"/>
                      </w:pPr>
                      <w:r>
                        <w:rPr>
                          <w:sz w:val="30"/>
                          <w:color w:val="000000"/>
                        </w:rPr>
                        <w:t xml:space="preserve">二 中国发展非遗扶贫就业工坊的经验做法</w:t>
                      </w:r>
                    </w:p>
                    <w:p>
                      <w:pPr>
                        <w:spacing w:after="147" w:line="399" w:lineRule="exact"/>
                        <w:ind w:firstLine="520"/>
                        <w:jc w:val="both"/>
                      </w:pPr>
                      <w:r>
                        <w:rPr>
                          <w:sz w:val="22"/>
                          <w:color w:val="000000"/>
                        </w:rPr>
                        <w:t xml:space="preserve">中国发展非遗扶贫就业工坊之所以能取得较好的经济和社会效果，最大的</w:t>
                      </w:r>
                      <w:r>
                        <w:rPr>
                          <w:sz w:val="22"/>
                          <w:color w:val="000000"/>
                        </w:rPr>
                        <w:t xml:space="preserve">前提是我们中国有共产党的领导，有习近平新时代中国特色社会主义思想的指</w:t>
                      </w:r>
                      <w:r>
                        <w:rPr>
                          <w:sz w:val="22"/>
                          <w:color w:val="000000"/>
                        </w:rPr>
                        <w:t xml:space="preserve">引，有行业部门和各级政府、社会力量的众志成城，有深厚的文化底蕴，有勤</w:t>
                      </w:r>
                      <w:r>
                        <w:rPr>
                          <w:sz w:val="22"/>
                          <w:color w:val="000000"/>
                        </w:rPr>
                        <w:t xml:space="preserve">劳智慧的各族人民团结奋进。</w:t>
                      </w:r>
                    </w:p>
                    <w:p>
                      <w:pPr>
                        <w:spacing w:after="107" w:line="454" w:lineRule="exact"/>
                        <w:ind w:firstLine="520"/>
                        <w:jc w:val="both"/>
                      </w:pPr>
                      <w:r>
                        <w:rPr>
                          <w:sz w:val="25"/>
                          <w:color w:val="000000"/>
                        </w:rPr>
                        <w:t xml:space="preserve">（一）政府高度重视是保证</w:t>
                      </w:r>
                    </w:p>
                    <w:p>
                      <w:pPr>
                        <w:spacing w:line="399" w:lineRule="exact"/>
                        <w:ind w:firstLine="520"/>
                        <w:jc w:val="both"/>
                      </w:pPr>
                      <w:r>
                        <w:rPr>
                          <w:sz w:val="22"/>
                          <w:color w:val="000000"/>
                        </w:rPr>
                        <w:t xml:space="preserve">在推进非遗扶贫就业工坊建设的过程中，各相关行业、各级党委政府以习</w:t>
                      </w:r>
                      <w:r>
                        <w:rPr>
                          <w:sz w:val="22"/>
                          <w:color w:val="000000"/>
                        </w:rPr>
                        <w:t xml:space="preserve">近平新时代中国特色社会主义思想为指引，认真贯彻落实习近平总书记关于扶贫</w:t>
                      </w:r>
                      <w:r>
                        <w:rPr>
                          <w:sz w:val="22"/>
                          <w:color w:val="000000"/>
                        </w:rPr>
                        <w:t xml:space="preserve">工作的重要论述和打赢脱贫攻坚战的重要指示精神，从传承弘扬中华优秀传统文</w:t>
                      </w:r>
                      <w:r>
                        <w:rPr>
                          <w:sz w:val="22"/>
                          <w:color w:val="000000"/>
                        </w:rPr>
                        <w:t xml:space="preserve">化、巩固拓展非遗扶贫成果高度，大力推进非遗扶贫就业工坊助力精准扶贫工</w:t>
                      </w:r>
                      <w:r>
                        <w:rPr>
                          <w:sz w:val="22"/>
                          <w:color w:val="000000"/>
                        </w:rPr>
                        <w:t xml:space="preserve">作，切实加强产业规划引导、政策支持、组织领导，助力贫困地区打赢脱贫攻坚</w:t>
                      </w:r>
                      <w:r>
                        <w:rPr>
                          <w:sz w:val="22"/>
                          <w:color w:val="000000"/>
                        </w:rPr>
                        <w:t xml:space="preserve">战。比如内蒙古、河北、湖南、甘肃、重庆等省区市，积极协调本地文旅、扶</w:t>
                      </w:r>
                      <w:r>
                        <w:rPr>
                          <w:sz w:val="22"/>
                          <w:color w:val="000000"/>
                        </w:rPr>
                        <w:t xml:space="preserve">贫、财政、宣传、妇联等部门，共同推进了非遗扶贫就业工坊建设。为促进国家</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page">
                  <wp:posOffset>6159500</wp:posOffset>
                </wp:positionH>
                <wp:positionV relativeFrom="page">
                  <wp:posOffset>9829800</wp:posOffset>
                </wp:positionV>
                <wp:extent cx="469900" cy="292100"/>
                <wp:effectExtent l="0" t="0" r="635" b="14605"/>
                <wp:wrapSquare wrapText="bothSides"/>
                <wp:docPr id="4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041</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24" style="position:absolute;left:0pt;margin-left:485.0pt;margin-top:774.0pt;height:23.0pt;width:37.0pt;z-index:637817855715579656;mso-width-relative:page;mso-height-relative:page;mso-position-vertical-relative:page;mso-position-horizontal-relative:page;" coordsize="21600,21600" o:spid="_x0000_s42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041</w:t>
                      </w:r>
                    </w:p>
                  </w:txbxContent>
                </v:textbox>
              </v:shape>
            </w:pict>
          </mc:Fallback>
        </mc:AlternateContent>
      </w:r>
    </w:p>
    <w:p w:rsidR="0036332D" w:rsidRDefault="0036332D">
      <w:pPr>
        <w:sectPr w:rsidR="0036332D">
          <w:headerReference w:type="default" r:id="rId125"/>
          <w:footerReference w:type="default" r:id="rId126"/>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713536"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4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27" style="position:absolute;left:0pt;margin-left:72.0pt;margin-top:38.0pt;height:63.0pt;width:28.0pt;z-index:637817855716293802;mso-width-relative:page;mso-height-relative:page;mso-position-vertical-relative:page;mso-position-horizontal-relative:page;" coordsize="21600,21600" o:spid="_x0000_s42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425" name="Picture 1"/>
                            <wp:cNvGraphicFramePr>
                              <a:graphicFrameLocks noChangeAspect="1"/>
                            </wp:cNvGraphicFramePr>
                            <a:graphic>
                              <a:graphicData uri="http://schemas.openxmlformats.org/drawingml/2006/picture">
                                <pic:pic xmlns:pic="http://schemas.openxmlformats.org/drawingml/2006/picture">
                                  <pic:nvPicPr>
                                    <pic:cNvPr id="425" name="New Bitmap Image.jpg"/>
                                    <pic:cNvPicPr/>
                                  </pic:nvPicPr>
                                  <pic:blipFill>
                                    <a:blip r:embed="R0df5123de4ef4639"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4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29" style="position:absolute;left:0pt;margin-left:99.0pt;margin-top:68.0pt;height:31.0pt;width:97.0pt;z-index:637817855716294629;mso-width-relative:page;mso-height-relative:page;mso-position-vertical-relative:page;mso-position-horizontal-relative:page;" coordsize="21600,21600" o:spid="_x0000_s42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page">
                  <wp:posOffset>901700</wp:posOffset>
                </wp:positionH>
                <wp:positionV relativeFrom="page">
                  <wp:posOffset>1308100</wp:posOffset>
                </wp:positionV>
                <wp:extent cx="5626100" cy="8547100"/>
                <wp:effectExtent l="0" t="0" r="635" b="14605"/>
                <wp:wrapSquare wrapText="bothSides"/>
                <wp:docPr id="4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47" w:line="400" w:lineRule="exact"/>
                            </w:pPr>
                            <w:r>
                              <w:rPr>
                                <w:color w:val="000000"/>
                                <w:sz w:val="22"/>
                              </w:rPr>
                              <w:t>和地方品牌传统工艺的传承与振兴，凸显我国非</w:t>
                            </w:r>
                            <w:proofErr w:type="gramStart"/>
                            <w:r>
                              <w:rPr>
                                <w:color w:val="000000"/>
                                <w:sz w:val="22"/>
                              </w:rPr>
                              <w:t>遗扶贫</w:t>
                            </w:r>
                            <w:proofErr w:type="gramEnd"/>
                            <w:r>
                              <w:rPr>
                                <w:color w:val="000000"/>
                                <w:sz w:val="22"/>
                              </w:rPr>
                              <w:t>产品的独有特色，国务院专门制定了《中国传统工艺振兴计划》，明确要求</w:t>
                            </w:r>
                            <w:r>
                              <w:rPr>
                                <w:color w:val="000000"/>
                                <w:sz w:val="22"/>
                              </w:rPr>
                              <w:t>“</w:t>
                            </w:r>
                            <w:r>
                              <w:rPr>
                                <w:color w:val="000000"/>
                                <w:sz w:val="22"/>
                              </w:rPr>
                              <w:t>发挥传统工艺覆盖面广、兼</w:t>
                            </w:r>
                            <w:r>
                              <w:rPr>
                                <w:color w:val="000000"/>
                                <w:sz w:val="22"/>
                              </w:rPr>
                              <w:t>顾农工、适合家庭生产的优势，扩大就业创业，促进精准扶贫，增加城乡居民收入</w:t>
                            </w:r>
                            <w:r>
                              <w:rPr>
                                <w:color w:val="000000"/>
                                <w:sz w:val="22"/>
                              </w:rPr>
                              <w:t>”</w:t>
                            </w:r>
                            <w:r>
                              <w:rPr>
                                <w:color w:val="000000"/>
                                <w:sz w:val="22"/>
                              </w:rPr>
                              <w:t>。比如山东、浙江、上海等东部省市，积极发挥东西部扶贫协作机制，帮助重庆、云南、贵州等中西部省市建设非</w:t>
                            </w:r>
                            <w:proofErr w:type="gramStart"/>
                            <w:r>
                              <w:rPr>
                                <w:color w:val="000000"/>
                                <w:sz w:val="22"/>
                              </w:rPr>
                              <w:t>遗扶贫</w:t>
                            </w:r>
                            <w:proofErr w:type="gramEnd"/>
                            <w:r>
                              <w:rPr>
                                <w:color w:val="000000"/>
                                <w:sz w:val="22"/>
                              </w:rPr>
                              <w:t>就业工坊、销售非</w:t>
                            </w:r>
                            <w:proofErr w:type="gramStart"/>
                            <w:r>
                              <w:rPr>
                                <w:color w:val="000000"/>
                                <w:sz w:val="22"/>
                              </w:rPr>
                              <w:t>遗扶贫</w:t>
                            </w:r>
                            <w:proofErr w:type="gramEnd"/>
                            <w:r>
                              <w:rPr>
                                <w:color w:val="000000"/>
                                <w:sz w:val="22"/>
                              </w:rPr>
                              <w:t>产品。</w:t>
                            </w:r>
                            <w:r>
                              <w:rPr>
                                <w:color w:val="000000"/>
                                <w:sz w:val="22"/>
                              </w:rPr>
                              <w:t>2020</w:t>
                            </w:r>
                            <w:r>
                              <w:rPr>
                                <w:color w:val="000000"/>
                                <w:sz w:val="22"/>
                              </w:rPr>
                              <w:t>年，中国妇女发展基金会围绕脱贫攻坚与乡村振兴战略，联合碧</w:t>
                            </w:r>
                            <w:proofErr w:type="gramStart"/>
                            <w:r>
                              <w:rPr>
                                <w:color w:val="000000"/>
                                <w:sz w:val="22"/>
                              </w:rPr>
                              <w:t>桂园</w:t>
                            </w:r>
                            <w:proofErr w:type="gramEnd"/>
                            <w:r>
                              <w:rPr>
                                <w:color w:val="000000"/>
                                <w:sz w:val="22"/>
                              </w:rPr>
                              <w:t>、国强公益基金会，</w:t>
                            </w:r>
                            <w:proofErr w:type="gramStart"/>
                            <w:r>
                              <w:rPr>
                                <w:color w:val="000000"/>
                                <w:sz w:val="22"/>
                              </w:rPr>
                              <w:t>牵手中</w:t>
                            </w:r>
                            <w:proofErr w:type="gramEnd"/>
                            <w:r>
                              <w:rPr>
                                <w:color w:val="000000"/>
                                <w:sz w:val="22"/>
                              </w:rPr>
                              <w:t>国时尚设计大师张肇达，打造</w:t>
                            </w:r>
                            <w:r>
                              <w:rPr>
                                <w:color w:val="000000"/>
                                <w:sz w:val="22"/>
                              </w:rPr>
                              <w:t>“</w:t>
                            </w:r>
                            <w:r>
                              <w:rPr>
                                <w:color w:val="000000"/>
                                <w:sz w:val="22"/>
                              </w:rPr>
                              <w:t>天才妈妈</w:t>
                            </w:r>
                            <w:r>
                              <w:rPr>
                                <w:color w:val="000000"/>
                                <w:sz w:val="22"/>
                              </w:rPr>
                              <w:t>x</w:t>
                            </w:r>
                            <w:r>
                              <w:rPr>
                                <w:color w:val="000000"/>
                                <w:sz w:val="22"/>
                              </w:rPr>
                              <w:t>东乡绣娘</w:t>
                            </w:r>
                            <w:r>
                              <w:rPr>
                                <w:color w:val="000000"/>
                                <w:sz w:val="22"/>
                              </w:rPr>
                              <w:t>”</w:t>
                            </w:r>
                            <w:r>
                              <w:rPr>
                                <w:color w:val="000000"/>
                                <w:sz w:val="22"/>
                              </w:rPr>
                              <w:t>公益品牌，并于</w:t>
                            </w:r>
                            <w:r>
                              <w:rPr>
                                <w:color w:val="000000"/>
                                <w:sz w:val="22"/>
                              </w:rPr>
                              <w:t>10</w:t>
                            </w:r>
                            <w:r>
                              <w:rPr>
                                <w:color w:val="000000"/>
                                <w:sz w:val="22"/>
                              </w:rPr>
                              <w:t>月下旬在京举办了公益品牌计划发布会暨公益时装秀，东乡绣娘一根绣针改变命运，绣出梦想绣出希望。</w:t>
                            </w:r>
                          </w:p>
                          <w:p w:rsidR="0036332D" w:rsidRDefault="00DD414B">
                            <w:pPr>
                              <w:spacing w:after="107" w:line="454" w:lineRule="exact"/>
                              <w:ind w:firstLine="640"/>
                            </w:pPr>
                            <w:r>
                              <w:rPr>
                                <w:color w:val="000000"/>
                                <w:sz w:val="25"/>
                              </w:rPr>
                              <w:t>（二）培育特色品牌是目标</w:t>
                            </w:r>
                          </w:p>
                          <w:p w:rsidR="0036332D" w:rsidRDefault="00DD414B">
                            <w:pPr>
                              <w:spacing w:line="400" w:lineRule="exact"/>
                              <w:ind w:firstLine="500"/>
                            </w:pPr>
                            <w:r>
                              <w:rPr>
                                <w:color w:val="000000"/>
                                <w:sz w:val="22"/>
                              </w:rPr>
                              <w:t>非</w:t>
                            </w:r>
                            <w:proofErr w:type="gramStart"/>
                            <w:r>
                              <w:rPr>
                                <w:color w:val="000000"/>
                                <w:sz w:val="22"/>
                              </w:rPr>
                              <w:t>遗扶贫</w:t>
                            </w:r>
                            <w:proofErr w:type="gramEnd"/>
                            <w:r>
                              <w:rPr>
                                <w:color w:val="000000"/>
                                <w:sz w:val="22"/>
                              </w:rPr>
                              <w:t>就业工坊是依托传统</w:t>
                            </w:r>
                            <w:r>
                              <w:rPr>
                                <w:color w:val="000000"/>
                                <w:sz w:val="22"/>
                              </w:rPr>
                              <w:t>工艺带动群众就业增收的一种扶贫模式。国家有关部委发布了国家传统工艺振兴目录，并投入大量资金重点支持</w:t>
                            </w:r>
                            <w:r>
                              <w:rPr>
                                <w:color w:val="000000"/>
                                <w:sz w:val="22"/>
                              </w:rPr>
                              <w:t>14</w:t>
                            </w:r>
                            <w:r>
                              <w:rPr>
                                <w:color w:val="000000"/>
                                <w:sz w:val="22"/>
                              </w:rPr>
                              <w:t>个门类</w:t>
                            </w:r>
                            <w:r>
                              <w:rPr>
                                <w:color w:val="000000"/>
                                <w:sz w:val="22"/>
                              </w:rPr>
                              <w:t>383</w:t>
                            </w:r>
                            <w:r>
                              <w:rPr>
                                <w:color w:val="000000"/>
                                <w:sz w:val="22"/>
                              </w:rPr>
                              <w:t>项国家或地方品牌传统工艺类项目，其中</w:t>
                            </w:r>
                            <w:r>
                              <w:rPr>
                                <w:color w:val="000000"/>
                                <w:sz w:val="22"/>
                              </w:rPr>
                              <w:t>65</w:t>
                            </w:r>
                            <w:r>
                              <w:rPr>
                                <w:color w:val="000000"/>
                                <w:sz w:val="22"/>
                              </w:rPr>
                              <w:t>％的项目分布在</w:t>
                            </w:r>
                            <w:r>
                              <w:rPr>
                                <w:color w:val="000000"/>
                                <w:sz w:val="22"/>
                              </w:rPr>
                              <w:t>“</w:t>
                            </w:r>
                            <w:r>
                              <w:rPr>
                                <w:color w:val="000000"/>
                                <w:sz w:val="22"/>
                              </w:rPr>
                              <w:t>老少边穷</w:t>
                            </w:r>
                            <w:r>
                              <w:rPr>
                                <w:color w:val="000000"/>
                                <w:sz w:val="22"/>
                              </w:rPr>
                              <w:t>”</w:t>
                            </w:r>
                            <w:r>
                              <w:rPr>
                                <w:color w:val="000000"/>
                                <w:sz w:val="22"/>
                              </w:rPr>
                              <w:t>地区。同时，组织发动社会各界力量</w:t>
                            </w:r>
                            <w:proofErr w:type="gramStart"/>
                            <w:r>
                              <w:rPr>
                                <w:color w:val="000000"/>
                                <w:sz w:val="22"/>
                              </w:rPr>
                              <w:t>助力非遗</w:t>
                            </w:r>
                            <w:proofErr w:type="gramEnd"/>
                            <w:r>
                              <w:rPr>
                                <w:color w:val="000000"/>
                                <w:sz w:val="22"/>
                              </w:rPr>
                              <w:t>扶贫，中央美院、</w:t>
                            </w:r>
                            <w:proofErr w:type="gramStart"/>
                            <w:r>
                              <w:rPr>
                                <w:color w:val="000000"/>
                                <w:sz w:val="22"/>
                              </w:rPr>
                              <w:t>唯品会</w:t>
                            </w:r>
                            <w:proofErr w:type="gramEnd"/>
                            <w:r>
                              <w:rPr>
                                <w:color w:val="000000"/>
                                <w:sz w:val="22"/>
                              </w:rPr>
                              <w:t>、中国纺织工业联合会等高校、企业、行业协会，先后在江西、新疆、贵州、青海等贫困地区设立了传统工艺工作站，帮助当地传统工艺企业和从业者弘扬优秀工艺，培育富有民族和地域特色的传统工艺产品和品牌，带动非</w:t>
                            </w:r>
                            <w:proofErr w:type="gramStart"/>
                            <w:r>
                              <w:rPr>
                                <w:color w:val="000000"/>
                                <w:sz w:val="22"/>
                              </w:rPr>
                              <w:t>遗扶贫</w:t>
                            </w:r>
                            <w:proofErr w:type="gramEnd"/>
                            <w:r>
                              <w:rPr>
                                <w:color w:val="000000"/>
                                <w:sz w:val="22"/>
                              </w:rPr>
                              <w:t>就业工坊建设。陕西省宝鸡市凤翔区织女</w:t>
                            </w:r>
                            <w:proofErr w:type="gramStart"/>
                            <w:r>
                              <w:rPr>
                                <w:color w:val="000000"/>
                                <w:sz w:val="22"/>
                              </w:rPr>
                              <w:t>益家手织布</w:t>
                            </w:r>
                            <w:proofErr w:type="gramEnd"/>
                            <w:r>
                              <w:rPr>
                                <w:color w:val="000000"/>
                                <w:sz w:val="22"/>
                              </w:rPr>
                              <w:t>专业合作社，</w:t>
                            </w:r>
                            <w:proofErr w:type="gramStart"/>
                            <w:r>
                              <w:rPr>
                                <w:color w:val="000000"/>
                                <w:sz w:val="22"/>
                              </w:rPr>
                              <w:t>以西秦</w:t>
                            </w:r>
                            <w:proofErr w:type="gramEnd"/>
                            <w:r>
                              <w:rPr>
                                <w:color w:val="000000"/>
                                <w:sz w:val="22"/>
                              </w:rPr>
                              <w:t>刺绣</w:t>
                            </w:r>
                            <w:r>
                              <w:rPr>
                                <w:color w:val="000000"/>
                                <w:sz w:val="22"/>
                              </w:rPr>
                              <w:t>非物质文化传承人</w:t>
                            </w:r>
                            <w:proofErr w:type="gramStart"/>
                            <w:r>
                              <w:rPr>
                                <w:color w:val="000000"/>
                                <w:sz w:val="22"/>
                              </w:rPr>
                              <w:t>冯</w:t>
                            </w:r>
                            <w:proofErr w:type="gramEnd"/>
                            <w:r>
                              <w:rPr>
                                <w:color w:val="000000"/>
                                <w:sz w:val="22"/>
                              </w:rPr>
                              <w:t>芮爱为带头人，以</w:t>
                            </w:r>
                            <w:r>
                              <w:rPr>
                                <w:color w:val="000000"/>
                                <w:sz w:val="22"/>
                              </w:rPr>
                              <w:t>“</w:t>
                            </w:r>
                            <w:r>
                              <w:rPr>
                                <w:color w:val="000000"/>
                                <w:sz w:val="22"/>
                              </w:rPr>
                              <w:t>织女益家</w:t>
                            </w:r>
                            <w:r>
                              <w:rPr>
                                <w:color w:val="000000"/>
                                <w:sz w:val="22"/>
                              </w:rPr>
                              <w:t>”</w:t>
                            </w:r>
                            <w:r>
                              <w:rPr>
                                <w:color w:val="000000"/>
                                <w:sz w:val="22"/>
                              </w:rPr>
                              <w:t>为品牌，以传统非遗文化项目手织布、泥塑手工艺品制作为载体，采取</w:t>
                            </w:r>
                            <w:r>
                              <w:rPr>
                                <w:color w:val="000000"/>
                                <w:sz w:val="22"/>
                              </w:rPr>
                              <w:t>“</w:t>
                            </w:r>
                            <w:r>
                              <w:rPr>
                                <w:color w:val="000000"/>
                                <w:sz w:val="22"/>
                              </w:rPr>
                              <w:t>公司＋合作社＋农户</w:t>
                            </w:r>
                            <w:r>
                              <w:rPr>
                                <w:color w:val="000000"/>
                                <w:sz w:val="22"/>
                              </w:rPr>
                              <w:t>”</w:t>
                            </w:r>
                            <w:r>
                              <w:rPr>
                                <w:color w:val="000000"/>
                                <w:sz w:val="22"/>
                              </w:rPr>
                              <w:t>的形式，把农村妇女</w:t>
                            </w:r>
                            <w:r>
                              <w:rPr>
                                <w:color w:val="000000"/>
                                <w:sz w:val="22"/>
                              </w:rPr>
                              <w:t>“</w:t>
                            </w:r>
                            <w:r>
                              <w:rPr>
                                <w:color w:val="000000"/>
                                <w:sz w:val="22"/>
                              </w:rPr>
                              <w:t>请进来</w:t>
                            </w:r>
                            <w:r>
                              <w:rPr>
                                <w:color w:val="000000"/>
                                <w:sz w:val="22"/>
                              </w:rPr>
                              <w:t>”</w:t>
                            </w:r>
                            <w:r>
                              <w:rPr>
                                <w:color w:val="000000"/>
                                <w:sz w:val="22"/>
                              </w:rPr>
                              <w:t>免费教学，把织机免费</w:t>
                            </w:r>
                            <w:r>
                              <w:rPr>
                                <w:color w:val="000000"/>
                                <w:sz w:val="22"/>
                              </w:rPr>
                              <w:t>“</w:t>
                            </w:r>
                            <w:r>
                              <w:rPr>
                                <w:color w:val="000000"/>
                                <w:sz w:val="22"/>
                              </w:rPr>
                              <w:t>送出去</w:t>
                            </w:r>
                            <w:r>
                              <w:rPr>
                                <w:color w:val="000000"/>
                                <w:sz w:val="22"/>
                              </w:rPr>
                              <w:t>”</w:t>
                            </w:r>
                            <w:r>
                              <w:rPr>
                                <w:color w:val="000000"/>
                                <w:sz w:val="22"/>
                              </w:rPr>
                              <w:t>，用指尖上的艺术，绘就幸福画卷，开发</w:t>
                            </w:r>
                            <w:r>
                              <w:rPr>
                                <w:color w:val="000000"/>
                                <w:sz w:val="22"/>
                              </w:rPr>
                              <w:t>5</w:t>
                            </w:r>
                            <w:r>
                              <w:rPr>
                                <w:color w:val="000000"/>
                                <w:sz w:val="22"/>
                              </w:rPr>
                              <w:t>种产品，年产值为</w:t>
                            </w:r>
                            <w:r>
                              <w:rPr>
                                <w:color w:val="000000"/>
                                <w:sz w:val="22"/>
                              </w:rPr>
                              <w:t>30</w:t>
                            </w:r>
                            <w:r>
                              <w:rPr>
                                <w:color w:val="000000"/>
                                <w:sz w:val="22"/>
                              </w:rPr>
                              <w:t>万元，带动了当地</w:t>
                            </w:r>
                            <w:r>
                              <w:rPr>
                                <w:color w:val="000000"/>
                                <w:sz w:val="22"/>
                              </w:rPr>
                              <w:t>200</w:t>
                            </w:r>
                            <w:r>
                              <w:rPr>
                                <w:color w:val="000000"/>
                                <w:sz w:val="22"/>
                              </w:rPr>
                              <w:t>多名妇女在家门口就业，实现传承、带贫、致富多赢。西藏日喀则市江孜</w:t>
                            </w:r>
                            <w:proofErr w:type="gramStart"/>
                            <w:r>
                              <w:rPr>
                                <w:color w:val="000000"/>
                                <w:sz w:val="22"/>
                              </w:rPr>
                              <w:t>县年堆乡</w:t>
                            </w:r>
                            <w:proofErr w:type="gramEnd"/>
                            <w:r>
                              <w:rPr>
                                <w:color w:val="000000"/>
                                <w:sz w:val="22"/>
                              </w:rPr>
                              <w:t>尼玛藏式卡垫加工农民专业合作社理事长、全国农村创新创业优秀带头人、全国乡村致富带头人、西藏自治区脱贫攻坚创新奖获得者</w:t>
                            </w:r>
                            <w:proofErr w:type="gramStart"/>
                            <w:r>
                              <w:rPr>
                                <w:color w:val="000000"/>
                                <w:sz w:val="22"/>
                              </w:rPr>
                              <w:t>旦增称</w:t>
                            </w:r>
                            <w:proofErr w:type="gramEnd"/>
                            <w:r>
                              <w:rPr>
                                <w:color w:val="000000"/>
                                <w:sz w:val="22"/>
                              </w:rPr>
                              <w:t>来，创新藏毯纺织技术，把藏族传统元素与现代技术相融</w:t>
                            </w:r>
                            <w:r>
                              <w:rPr>
                                <w:color w:val="000000"/>
                                <w:sz w:val="22"/>
                              </w:rPr>
                              <w:t>合，成功研发出</w:t>
                            </w:r>
                            <w:r>
                              <w:rPr>
                                <w:color w:val="000000"/>
                                <w:sz w:val="22"/>
                              </w:rPr>
                              <w:t>“</w:t>
                            </w:r>
                            <w:r>
                              <w:rPr>
                                <w:color w:val="000000"/>
                                <w:sz w:val="22"/>
                              </w:rPr>
                              <w:t>看照片</w:t>
                            </w:r>
                            <w:proofErr w:type="gramStart"/>
                            <w:r>
                              <w:rPr>
                                <w:color w:val="000000"/>
                                <w:sz w:val="22"/>
                              </w:rPr>
                              <w:t>纺</w:t>
                            </w:r>
                            <w:proofErr w:type="gramEnd"/>
                            <w:r>
                              <w:rPr>
                                <w:color w:val="000000"/>
                                <w:sz w:val="22"/>
                              </w:rPr>
                              <w:t>藏毯的纸样使用技术</w:t>
                            </w:r>
                            <w:r>
                              <w:rPr>
                                <w:color w:val="000000"/>
                                <w:sz w:val="22"/>
                              </w:rPr>
                              <w:t>”</w:t>
                            </w:r>
                            <w:r>
                              <w:rPr>
                                <w:color w:val="000000"/>
                                <w:sz w:val="22"/>
                              </w:rPr>
                              <w:t>，打造</w:t>
                            </w:r>
                            <w:r>
                              <w:rPr>
                                <w:color w:val="000000"/>
                                <w:sz w:val="22"/>
                              </w:rPr>
                              <w:t>“</w:t>
                            </w:r>
                            <w:proofErr w:type="gramStart"/>
                            <w:r>
                              <w:rPr>
                                <w:color w:val="000000"/>
                                <w:sz w:val="22"/>
                              </w:rPr>
                              <w:t>昵炜</w:t>
                            </w:r>
                            <w:proofErr w:type="gramEnd"/>
                            <w:r>
                              <w:rPr>
                                <w:color w:val="000000"/>
                                <w:sz w:val="22"/>
                              </w:rPr>
                              <w:t>藏毯</w:t>
                            </w:r>
                            <w:r>
                              <w:rPr>
                                <w:color w:val="000000"/>
                                <w:sz w:val="22"/>
                              </w:rPr>
                              <w:t>”</w:t>
                            </w:r>
                            <w:r>
                              <w:rPr>
                                <w:color w:val="000000"/>
                                <w:sz w:val="22"/>
                              </w:rPr>
                              <w:t>品牌，采取</w:t>
                            </w:r>
                            <w:r>
                              <w:rPr>
                                <w:color w:val="000000"/>
                                <w:sz w:val="22"/>
                              </w:rPr>
                              <w:t>“</w:t>
                            </w:r>
                            <w:r>
                              <w:rPr>
                                <w:color w:val="000000"/>
                                <w:sz w:val="22"/>
                              </w:rPr>
                              <w:t>合作社＋贫困户</w:t>
                            </w:r>
                            <w:r>
                              <w:rPr>
                                <w:color w:val="000000"/>
                                <w:sz w:val="22"/>
                              </w:rPr>
                              <w:t>”</w:t>
                            </w:r>
                            <w:r>
                              <w:rPr>
                                <w:color w:val="000000"/>
                                <w:sz w:val="22"/>
                              </w:rPr>
                              <w:t>模式，带动当地</w:t>
                            </w:r>
                            <w:r>
                              <w:rPr>
                                <w:color w:val="000000"/>
                                <w:sz w:val="22"/>
                              </w:rPr>
                              <w:t>26</w:t>
                            </w:r>
                            <w:r>
                              <w:rPr>
                                <w:color w:val="000000"/>
                                <w:sz w:val="22"/>
                              </w:rPr>
                              <w:t>名贫困户劳动力</w:t>
                            </w:r>
                            <w:r>
                              <w:rPr>
                                <w:color w:val="000000"/>
                                <w:sz w:val="22"/>
                              </w:rPr>
                              <w:t>“</w:t>
                            </w:r>
                            <w:proofErr w:type="gramStart"/>
                            <w:r>
                              <w:rPr>
                                <w:color w:val="000000"/>
                                <w:sz w:val="22"/>
                              </w:rPr>
                              <w:t>不</w:t>
                            </w:r>
                            <w:proofErr w:type="gramEnd"/>
                            <w:r>
                              <w:rPr>
                                <w:color w:val="000000"/>
                                <w:sz w:val="22"/>
                              </w:rPr>
                              <w:t>离乡不离土</w:t>
                            </w:r>
                            <w:r>
                              <w:rPr>
                                <w:color w:val="000000"/>
                                <w:sz w:val="22"/>
                              </w:rPr>
                              <w:t>”</w:t>
                            </w:r>
                            <w:r>
                              <w:rPr>
                                <w:color w:val="000000"/>
                                <w:sz w:val="22"/>
                              </w:rPr>
                              <w:t>就近就便就业，实现年人增收</w:t>
                            </w:r>
                            <w:r>
                              <w:rPr>
                                <w:color w:val="000000"/>
                                <w:sz w:val="22"/>
                              </w:rPr>
                              <w:t>6</w:t>
                            </w:r>
                            <w:r>
                              <w:rPr>
                                <w:color w:val="000000"/>
                                <w:sz w:val="22"/>
                              </w:rPr>
                              <w:t>万元，用新藏毯织就一条创新致富扶贫路。</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31" style="position:absolute;left:0pt;margin-left:71.0pt;margin-top:103.0pt;height:673.0pt;width:443.0pt;z-index:637817855716296781;mso-width-relative:page;mso-height-relative:page;mso-position-vertical-relative:page;mso-position-horizontal-relative:page;" coordsize="21600,21600" o:spid="_x0000_s43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47" w:line="400" w:lineRule="exact"/>
                        <w:ind w:firstLine="0"/>
                        <w:jc w:val="both"/>
                      </w:pPr>
                      <w:r>
                        <w:rPr>
                          <w:sz w:val="22"/>
                          <w:color w:val="000000"/>
                        </w:rPr>
                        <w:t xml:space="preserve">和地方品牌传统工艺的传承与振兴，凸显我国非遗扶贫产品的独有特色，国务院</w:t>
                      </w:r>
                      <w:r>
                        <w:rPr>
                          <w:sz w:val="22"/>
                          <w:color w:val="000000"/>
                        </w:rPr>
                        <w:t xml:space="preserve">专门制定了《中国传统工艺振兴计划》，明确要求“发挥传统工艺覆盖面广、兼</w:t>
                      </w:r>
                      <w:r>
                        <w:rPr>
                          <w:sz w:val="22"/>
                          <w:color w:val="000000"/>
                        </w:rPr>
                        <w:t xml:space="preserve">顾农工、适合家庭生产的优势，扩大就业创业，促进精准扶贫，增加城乡居民收</w:t>
                      </w:r>
                      <w:r>
                        <w:rPr>
                          <w:sz w:val="22"/>
                          <w:color w:val="000000"/>
                        </w:rPr>
                        <w:t xml:space="preserve">入”。比如山东、浙江、上海等东部省市，积极发挥东西部扶贫协作机制，帮助</w:t>
                      </w:r>
                      <w:r>
                        <w:rPr>
                          <w:sz w:val="22"/>
                          <w:color w:val="000000"/>
                        </w:rPr>
                        <w:t xml:space="preserve">重庆、云南、贵州等中西部省市建设非遗扶贫就业工坊、销售非遗扶贫产品。</w:t>
                      </w:r>
                      <w:r>
                        <w:rPr>
                          <w:sz w:val="22"/>
                          <w:color w:val="000000"/>
                        </w:rPr>
                        <w:t xml:space="preserve">2020年，中国妇女发展基金会围绕脱贫攻坚与乡村振兴战略，联合碧桂园、国</w:t>
                      </w:r>
                      <w:r>
                        <w:rPr>
                          <w:sz w:val="22"/>
                          <w:color w:val="000000"/>
                        </w:rPr>
                        <w:t xml:space="preserve">强公益基金会，牵手中国时尚设计大师张肇达，打造“天才妈妈x东乡绣娘”</w:t>
                      </w:r>
                      <w:r>
                        <w:rPr>
                          <w:sz w:val="22"/>
                          <w:color w:val="000000"/>
                        </w:rPr>
                        <w:t xml:space="preserve">公益品牌，并于10月下旬在京举办了公益品牌计划发布会暨公益时装秀，东乡</w:t>
                      </w:r>
                      <w:r>
                        <w:rPr>
                          <w:sz w:val="22"/>
                          <w:color w:val="000000"/>
                        </w:rPr>
                        <w:t xml:space="preserve">绣娘一根绣针改变命运，绣出梦想绣出希望。</w:t>
                      </w:r>
                    </w:p>
                    <w:p>
                      <w:pPr>
                        <w:spacing w:after="107" w:line="454" w:lineRule="exact"/>
                        <w:ind w:firstLine="640"/>
                        <w:jc w:val="both"/>
                      </w:pPr>
                      <w:r>
                        <w:rPr>
                          <w:sz w:val="25"/>
                          <w:color w:val="000000"/>
                        </w:rPr>
                        <w:t xml:space="preserve">（二）培育特色品牌是目标</w:t>
                      </w:r>
                    </w:p>
                    <w:p>
                      <w:pPr>
                        <w:spacing w:line="400" w:lineRule="exact"/>
                        <w:ind w:firstLine="500"/>
                        <w:jc w:val="both"/>
                      </w:pPr>
                      <w:r>
                        <w:rPr>
                          <w:sz w:val="22"/>
                          <w:color w:val="000000"/>
                        </w:rPr>
                        <w:t xml:space="preserve">非遗扶贫就业工坊是依托传统工艺带动群众就业增收的一种扶贫模式。国</w:t>
                      </w:r>
                      <w:r>
                        <w:rPr>
                          <w:sz w:val="22"/>
                          <w:color w:val="000000"/>
                        </w:rPr>
                        <w:t xml:space="preserve">家有关部委发布了国家传统工艺振兴目录，并投入大量资金重点支持14个门</w:t>
                      </w:r>
                      <w:r>
                        <w:rPr>
                          <w:sz w:val="22"/>
                          <w:color w:val="000000"/>
                        </w:rPr>
                        <w:t xml:space="preserve">类383项国家或地方品牌传统工艺类项目，其中65％的项目分布在“老少边</w:t>
                      </w:r>
                      <w:r>
                        <w:rPr>
                          <w:sz w:val="22"/>
                          <w:color w:val="000000"/>
                        </w:rPr>
                        <w:t xml:space="preserve">穷”地区。同时，组织发动社会各界力量助力非遗扶贫，中央美院、唯品会、</w:t>
                      </w:r>
                      <w:r>
                        <w:rPr>
                          <w:sz w:val="22"/>
                          <w:color w:val="000000"/>
                        </w:rPr>
                        <w:t xml:space="preserve">中国纺织工业联合会等高校、企业、行业协会，先后在江西、新疆、贵州、青</w:t>
                      </w:r>
                      <w:r>
                        <w:rPr>
                          <w:sz w:val="22"/>
                          <w:color w:val="000000"/>
                        </w:rPr>
                        <w:t xml:space="preserve">海等贫困地区设立了传统工艺工作站，帮助当地传统工艺企业和从业者弘扬优</w:t>
                      </w:r>
                      <w:r>
                        <w:rPr>
                          <w:sz w:val="22"/>
                          <w:color w:val="000000"/>
                        </w:rPr>
                        <w:t xml:space="preserve">秀工艺，培育富有民族和地域特色的传统工艺产品和品牌，带动非遗扶贫就业</w:t>
                      </w:r>
                      <w:r>
                        <w:rPr>
                          <w:sz w:val="22"/>
                          <w:color w:val="000000"/>
                        </w:rPr>
                        <w:t xml:space="preserve">工坊建设。陕西省宝鸡市凤翔区织女益家手织布专业合作社，以西秦刺绣非物</w:t>
                      </w:r>
                      <w:r>
                        <w:rPr>
                          <w:sz w:val="22"/>
                          <w:color w:val="000000"/>
                        </w:rPr>
                        <w:t xml:space="preserve">质文化传承人冯芮爱为带头人，以“织女益家”为品牌，以传统非遗文化项</w:t>
                      </w:r>
                      <w:r>
                        <w:rPr>
                          <w:sz w:val="22"/>
                          <w:color w:val="000000"/>
                        </w:rPr>
                        <w:t xml:space="preserve">目手织布、泥塑手工艺品制作为载体，采取“公司＋合作社＋农户”的形式，</w:t>
                      </w:r>
                      <w:r>
                        <w:rPr>
                          <w:sz w:val="22"/>
                          <w:color w:val="000000"/>
                        </w:rPr>
                        <w:t xml:space="preserve">把农村妇女“请进来”免费教学，把织机免费“送出去”，用指尖上的艺术，</w:t>
                      </w:r>
                      <w:r>
                        <w:rPr>
                          <w:sz w:val="22"/>
                          <w:color w:val="000000"/>
                        </w:rPr>
                        <w:t xml:space="preserve">绘就幸福画卷，开发5种产品，年产值为30万元，带动了当地200多名妇女</w:t>
                      </w:r>
                      <w:r>
                        <w:rPr>
                          <w:sz w:val="22"/>
                          <w:color w:val="000000"/>
                        </w:rPr>
                        <w:t xml:space="preserve">在家门口就业，实现传承、带贫、致富多赢。西藏日喀则市江孜县年堆乡尼玛</w:t>
                      </w:r>
                      <w:r>
                        <w:rPr>
                          <w:sz w:val="22"/>
                          <w:color w:val="000000"/>
                        </w:rPr>
                        <w:t xml:space="preserve">藏式卡垫加工农民专业合作社理事长、全国农村创新创业优秀带头人、全国乡</w:t>
                      </w:r>
                      <w:r>
                        <w:rPr>
                          <w:sz w:val="22"/>
                          <w:color w:val="000000"/>
                        </w:rPr>
                        <w:t xml:space="preserve">村致富带头人、西藏自治区脱贫攻坚创新奖获得者旦增称来，创新藏毯纺织技</w:t>
                      </w:r>
                      <w:r>
                        <w:rPr>
                          <w:sz w:val="22"/>
                          <w:color w:val="000000"/>
                        </w:rPr>
                        <w:t xml:space="preserve">术，把藏族传统元素与现代技术相融合，成功研发出“看照片纺藏毯的纸样</w:t>
                      </w:r>
                      <w:r>
                        <w:rPr>
                          <w:sz w:val="22"/>
                          <w:color w:val="000000"/>
                        </w:rPr>
                        <w:t xml:space="preserve">使用技术”，打造“昵炜藏毯”品牌，采取“合作社＋贫困户”模式，带动当</w:t>
                      </w:r>
                      <w:r>
                        <w:rPr>
                          <w:sz w:val="22"/>
                          <w:color w:val="000000"/>
                        </w:rPr>
                        <w:t xml:space="preserve">地26名贫困户劳动力“不离乡不离土”就近就便就业，实现年人增收6万</w:t>
                      </w:r>
                      <w:r>
                        <w:rPr>
                          <w:sz w:val="22"/>
                          <w:color w:val="000000"/>
                        </w:rPr>
                        <w:t xml:space="preserve">元，用新藏毯织就一条创新致富扶贫路。</w:t>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page">
                  <wp:posOffset>927100</wp:posOffset>
                </wp:positionH>
                <wp:positionV relativeFrom="page">
                  <wp:posOffset>9817100</wp:posOffset>
                </wp:positionV>
                <wp:extent cx="508000" cy="304800"/>
                <wp:effectExtent l="0" t="0" r="635" b="14605"/>
                <wp:wrapSquare wrapText="bothSides"/>
                <wp:docPr id="4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042</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33" style="position:absolute;left:0pt;margin-left:73.0pt;margin-top:773.0pt;height:24.0pt;width:40.0pt;z-index:637817855716297304;mso-width-relative:page;mso-height-relative:page;mso-position-vertical-relative:page;mso-position-horizontal-relative:page;" coordsize="21600,21600" o:spid="_x0000_s43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042</w:t>
                      </w:r>
                    </w:p>
                  </w:txbxContent>
                </v:textbox>
              </v:shape>
            </w:pict>
          </mc:Fallback>
        </mc:AlternateContent>
      </w:r>
    </w:p>
    <w:p w:rsidR="0036332D" w:rsidRDefault="0036332D">
      <w:pPr>
        <w:sectPr w:rsidR="0036332D">
          <w:headerReference w:type="default" r:id="rId127"/>
          <w:footerReference w:type="default" r:id="rId128"/>
          <w:pgSz w:w="11900" w:h="16840"/>
          <w:pgMar w:top="1100" w:right="1420" w:bottom="1100" w:left="142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717632" behindDoc="0" locked="0" layoutInCell="1" allowOverlap="1">
                <wp:simplePos x="0" y="0"/>
                <wp:positionH relativeFrom="page">
                  <wp:posOffset>4102100</wp:posOffset>
                </wp:positionH>
                <wp:positionV relativeFrom="page">
                  <wp:posOffset>838200</wp:posOffset>
                </wp:positionV>
                <wp:extent cx="1651000" cy="444500"/>
                <wp:effectExtent l="0" t="0" r="635" b="14605"/>
                <wp:wrapSquare wrapText="bothSides"/>
                <wp:docPr id="4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18"/>
                              </w:rPr>
                              <w:t>非遗传承助力脱贫攻坚</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35" style="position:absolute;left:0pt;margin-left:323.0pt;margin-top:66.0pt;height:35.0pt;width:130.0pt;z-index:637817855716994797;mso-width-relative:page;mso-height-relative:page;mso-position-vertical-relative:page;mso-position-horizontal-relative:page;" coordsize="21600,21600" o:spid="_x0000_s43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18"/>
                          <w:color w:val="000000"/>
                        </w:rPr>
                        <w:t xml:space="preserve">非遗传承助力脱贫攻坚</w:t>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page">
                  <wp:posOffset>5651500</wp:posOffset>
                </wp:positionH>
                <wp:positionV relativeFrom="page">
                  <wp:posOffset>787400</wp:posOffset>
                </wp:positionV>
                <wp:extent cx="812800" cy="469900"/>
                <wp:effectExtent l="0" t="0" r="635" b="14605"/>
                <wp:wrapSquare wrapText="bothSides"/>
                <wp:docPr id="4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87400" cy="317500"/>
                                  <wp:effectExtent l="0" t="0" r="0" b="0"/>
                                  <wp:docPr id="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New Bitmap Image.jpg"/>
                                          <pic:cNvPicPr/>
                                        </pic:nvPicPr>
                                        <pic:blipFill>
                                          <a:blip r:embed="rId129" cstate="print">
                                            <a:extLst/>
                                          </a:blip>
                                          <a:stretch>
                                            <a:fillRect/>
                                          </a:stretch>
                                        </pic:blipFill>
                                        <pic:spPr>
                                          <a:xfrm>
                                            <a:off x="0" y="0"/>
                                            <a:ext cx="787400" cy="3175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38" style="position:absolute;left:0pt;margin-left:445.0pt;margin-top:62.0pt;height:37.0pt;width:64.0pt;z-index:637817855716996985;mso-width-relative:page;mso-height-relative:page;mso-position-vertical-relative:page;mso-position-horizontal-relative:page;" coordsize="21600,21600" o:spid="_x0000_s43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87400" cy="317500"/>
                            <wp:effectExtent l="0" t="0" r="0" b="0"/>
                            <wp:docPr id="436" name="Picture 1"/>
                            <wp:cNvGraphicFramePr>
                              <a:graphicFrameLocks noChangeAspect="1"/>
                            </wp:cNvGraphicFramePr>
                            <a:graphic>
                              <a:graphicData uri="http://schemas.openxmlformats.org/drawingml/2006/picture">
                                <pic:pic xmlns:pic="http://schemas.openxmlformats.org/drawingml/2006/picture">
                                  <pic:nvPicPr>
                                    <pic:cNvPr id="436" name="New Bitmap Image.jpg"/>
                                    <pic:cNvPicPr/>
                                  </pic:nvPicPr>
                                  <pic:blipFill>
                                    <a:blip r:embed="R7f7466a604d54b47" cstate="print">
                                      <a:extLst>
                                        <a:ext uri="{28A0092B-C50C-407E-A947-70E740481C1C}"/>
                                      </a:extLst>
                                    </a:blip>
                                    <a:stretch>
                                      <a:fillRect/>
                                    </a:stretch>
                                  </pic:blipFill>
                                  <pic:spPr>
                                    <a:xfrm>
                                      <a:off x="1000" y="1000"/>
                                      <a:ext cx="787400" cy="3175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page">
                  <wp:posOffset>889000</wp:posOffset>
                </wp:positionH>
                <wp:positionV relativeFrom="page">
                  <wp:posOffset>1409700</wp:posOffset>
                </wp:positionV>
                <wp:extent cx="5613400" cy="8432800"/>
                <wp:effectExtent l="0" t="0" r="635" b="14605"/>
                <wp:wrapSquare wrapText="bothSides"/>
                <wp:docPr id="4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67" w:line="454" w:lineRule="exact"/>
                              <w:ind w:firstLine="620"/>
                            </w:pPr>
                            <w:r>
                              <w:rPr>
                                <w:color w:val="000000"/>
                                <w:sz w:val="25"/>
                              </w:rPr>
                              <w:t>（三）培养带头人是根本</w:t>
                            </w:r>
                          </w:p>
                          <w:p w:rsidR="0036332D" w:rsidRDefault="00DD414B">
                            <w:pPr>
                              <w:spacing w:after="87" w:line="400" w:lineRule="exact"/>
                              <w:ind w:firstLine="620"/>
                            </w:pPr>
                            <w:r>
                              <w:rPr>
                                <w:color w:val="000000"/>
                                <w:sz w:val="22"/>
                              </w:rPr>
                              <w:t>自启动非</w:t>
                            </w:r>
                            <w:proofErr w:type="gramStart"/>
                            <w:r>
                              <w:rPr>
                                <w:color w:val="000000"/>
                                <w:sz w:val="22"/>
                              </w:rPr>
                              <w:t>遗扶贫</w:t>
                            </w:r>
                            <w:proofErr w:type="gramEnd"/>
                            <w:r>
                              <w:rPr>
                                <w:color w:val="000000"/>
                                <w:sz w:val="22"/>
                              </w:rPr>
                              <w:t>就业工</w:t>
                            </w:r>
                            <w:proofErr w:type="gramStart"/>
                            <w:r>
                              <w:rPr>
                                <w:color w:val="000000"/>
                                <w:sz w:val="22"/>
                              </w:rPr>
                              <w:t>坊建设</w:t>
                            </w:r>
                            <w:proofErr w:type="gramEnd"/>
                            <w:r>
                              <w:rPr>
                                <w:color w:val="000000"/>
                                <w:sz w:val="22"/>
                              </w:rPr>
                              <w:t>以来，全国各地坚持</w:t>
                            </w:r>
                            <w:r>
                              <w:rPr>
                                <w:color w:val="000000"/>
                                <w:sz w:val="22"/>
                              </w:rPr>
                              <w:t>“</w:t>
                            </w:r>
                            <w:r>
                              <w:rPr>
                                <w:color w:val="000000"/>
                                <w:sz w:val="22"/>
                              </w:rPr>
                              <w:t>输血</w:t>
                            </w:r>
                            <w:r>
                              <w:rPr>
                                <w:color w:val="000000"/>
                                <w:sz w:val="22"/>
                              </w:rPr>
                              <w:t>”</w:t>
                            </w:r>
                            <w:r>
                              <w:rPr>
                                <w:color w:val="000000"/>
                                <w:sz w:val="22"/>
                              </w:rPr>
                              <w:t>与</w:t>
                            </w:r>
                            <w:r>
                              <w:rPr>
                                <w:color w:val="000000"/>
                                <w:sz w:val="22"/>
                              </w:rPr>
                              <w:t>“</w:t>
                            </w:r>
                            <w:r>
                              <w:rPr>
                                <w:color w:val="000000"/>
                                <w:sz w:val="22"/>
                              </w:rPr>
                              <w:t>造血</w:t>
                            </w:r>
                            <w:r>
                              <w:rPr>
                                <w:color w:val="000000"/>
                                <w:sz w:val="22"/>
                              </w:rPr>
                              <w:t>”</w:t>
                            </w:r>
                            <w:r>
                              <w:rPr>
                                <w:color w:val="000000"/>
                                <w:sz w:val="22"/>
                              </w:rPr>
                              <w:t>相结合，把培育优秀非遗传承人、非</w:t>
                            </w:r>
                            <w:proofErr w:type="gramStart"/>
                            <w:r>
                              <w:rPr>
                                <w:color w:val="000000"/>
                                <w:sz w:val="22"/>
                              </w:rPr>
                              <w:t>遗扶贫</w:t>
                            </w:r>
                            <w:proofErr w:type="gramEnd"/>
                            <w:r>
                              <w:rPr>
                                <w:color w:val="000000"/>
                                <w:sz w:val="22"/>
                              </w:rPr>
                              <w:t>就业工坊带头人作为首要工程，列</w:t>
                            </w:r>
                            <w:r>
                              <w:rPr>
                                <w:color w:val="000000"/>
                                <w:sz w:val="22"/>
                              </w:rPr>
                              <w:t>入</w:t>
                            </w:r>
                            <w:r>
                              <w:rPr>
                                <w:color w:val="000000"/>
                                <w:sz w:val="22"/>
                              </w:rPr>
                              <w:t>“</w:t>
                            </w:r>
                            <w:r>
                              <w:rPr>
                                <w:color w:val="000000"/>
                                <w:sz w:val="22"/>
                              </w:rPr>
                              <w:t>中国非遗传承人群</w:t>
                            </w:r>
                            <w:proofErr w:type="gramStart"/>
                            <w:r>
                              <w:rPr>
                                <w:color w:val="000000"/>
                                <w:sz w:val="22"/>
                              </w:rPr>
                              <w:t>研</w:t>
                            </w:r>
                            <w:proofErr w:type="gramEnd"/>
                            <w:r>
                              <w:rPr>
                                <w:color w:val="000000"/>
                                <w:sz w:val="22"/>
                              </w:rPr>
                              <w:t>培计划</w:t>
                            </w:r>
                            <w:r>
                              <w:rPr>
                                <w:color w:val="000000"/>
                                <w:sz w:val="22"/>
                              </w:rPr>
                              <w:t>”</w:t>
                            </w:r>
                            <w:r>
                              <w:rPr>
                                <w:color w:val="000000"/>
                                <w:sz w:val="22"/>
                              </w:rPr>
                              <w:t>和《中国传统工艺振兴计划》，出台政策，明确任务，加大培训，持续推进，牢把贫困村集体、贫困户嵌入非</w:t>
                            </w:r>
                            <w:proofErr w:type="gramStart"/>
                            <w:r>
                              <w:rPr>
                                <w:color w:val="000000"/>
                                <w:sz w:val="22"/>
                              </w:rPr>
                              <w:t>遗扶贫</w:t>
                            </w:r>
                            <w:proofErr w:type="gramEnd"/>
                            <w:r>
                              <w:rPr>
                                <w:color w:val="000000"/>
                                <w:sz w:val="22"/>
                              </w:rPr>
                              <w:t>就业工坊、传统工艺工作站等工作中，变千家万户的分散经营为千军万马的发展主力，走出了以点带面、以面带片、整体推进、共同脱贫的新路子。截至</w:t>
                            </w:r>
                            <w:r>
                              <w:rPr>
                                <w:color w:val="000000"/>
                                <w:sz w:val="22"/>
                              </w:rPr>
                              <w:t>2020</w:t>
                            </w:r>
                            <w:r>
                              <w:rPr>
                                <w:color w:val="000000"/>
                                <w:sz w:val="22"/>
                              </w:rPr>
                              <w:t>年底，全国</w:t>
                            </w:r>
                            <w:proofErr w:type="gramStart"/>
                            <w:r>
                              <w:rPr>
                                <w:color w:val="000000"/>
                                <w:sz w:val="22"/>
                              </w:rPr>
                              <w:t>研培计划</w:t>
                            </w:r>
                            <w:proofErr w:type="gramEnd"/>
                            <w:r>
                              <w:rPr>
                                <w:color w:val="000000"/>
                                <w:sz w:val="22"/>
                              </w:rPr>
                              <w:t>参与院校累计培训学员近</w:t>
                            </w:r>
                            <w:r>
                              <w:rPr>
                                <w:color w:val="000000"/>
                                <w:sz w:val="22"/>
                              </w:rPr>
                              <w:t>4</w:t>
                            </w:r>
                            <w:r>
                              <w:rPr>
                                <w:color w:val="000000"/>
                                <w:sz w:val="22"/>
                              </w:rPr>
                              <w:t>万人次，加上各地延伸培训，共覆盖传承人超过</w:t>
                            </w:r>
                            <w:r>
                              <w:rPr>
                                <w:color w:val="000000"/>
                                <w:sz w:val="22"/>
                              </w:rPr>
                              <w:t>10</w:t>
                            </w:r>
                            <w:r>
                              <w:rPr>
                                <w:color w:val="000000"/>
                                <w:sz w:val="22"/>
                              </w:rPr>
                              <w:t>万人次。涌现出</w:t>
                            </w:r>
                            <w:r>
                              <w:rPr>
                                <w:color w:val="000000"/>
                                <w:sz w:val="22"/>
                              </w:rPr>
                              <w:t>“</w:t>
                            </w:r>
                            <w:r>
                              <w:rPr>
                                <w:color w:val="000000"/>
                                <w:sz w:val="22"/>
                              </w:rPr>
                              <w:t>传承指尖技艺、助力精准扶贫</w:t>
                            </w:r>
                            <w:r>
                              <w:rPr>
                                <w:color w:val="000000"/>
                                <w:sz w:val="22"/>
                              </w:rPr>
                              <w:t>”</w:t>
                            </w:r>
                            <w:r>
                              <w:rPr>
                                <w:color w:val="000000"/>
                                <w:sz w:val="22"/>
                              </w:rPr>
                              <w:t>的石丽平、</w:t>
                            </w:r>
                            <w:r>
                              <w:rPr>
                                <w:color w:val="000000"/>
                                <w:sz w:val="22"/>
                              </w:rPr>
                              <w:t>“</w:t>
                            </w:r>
                            <w:r>
                              <w:rPr>
                                <w:color w:val="000000"/>
                                <w:sz w:val="22"/>
                              </w:rPr>
                              <w:t>变指尖技艺为指尖经济</w:t>
                            </w:r>
                            <w:r>
                              <w:rPr>
                                <w:color w:val="000000"/>
                                <w:sz w:val="22"/>
                              </w:rPr>
                              <w:t>”</w:t>
                            </w:r>
                            <w:r>
                              <w:rPr>
                                <w:color w:val="000000"/>
                                <w:sz w:val="22"/>
                              </w:rPr>
                              <w:t>的韦清花、</w:t>
                            </w:r>
                            <w:r>
                              <w:rPr>
                                <w:color w:val="000000"/>
                                <w:sz w:val="22"/>
                              </w:rPr>
                              <w:t>“</w:t>
                            </w:r>
                            <w:r>
                              <w:rPr>
                                <w:color w:val="000000"/>
                                <w:sz w:val="22"/>
                              </w:rPr>
                              <w:t>用苗绣开辟家乡妇女自立自强路</w:t>
                            </w:r>
                            <w:r>
                              <w:rPr>
                                <w:color w:val="000000"/>
                                <w:sz w:val="22"/>
                              </w:rPr>
                              <w:t>”</w:t>
                            </w:r>
                            <w:r>
                              <w:rPr>
                                <w:color w:val="000000"/>
                                <w:sz w:val="22"/>
                              </w:rPr>
                              <w:t>的石佳等一批带</w:t>
                            </w:r>
                            <w:proofErr w:type="gramStart"/>
                            <w:r>
                              <w:rPr>
                                <w:color w:val="000000"/>
                                <w:sz w:val="22"/>
                              </w:rPr>
                              <w:t>贫成效</w:t>
                            </w:r>
                            <w:proofErr w:type="gramEnd"/>
                            <w:r>
                              <w:rPr>
                                <w:color w:val="000000"/>
                                <w:sz w:val="22"/>
                              </w:rPr>
                              <w:t>明显的非</w:t>
                            </w:r>
                            <w:proofErr w:type="gramStart"/>
                            <w:r>
                              <w:rPr>
                                <w:color w:val="000000"/>
                                <w:sz w:val="22"/>
                              </w:rPr>
                              <w:t>遗</w:t>
                            </w:r>
                            <w:r>
                              <w:rPr>
                                <w:color w:val="000000"/>
                                <w:sz w:val="22"/>
                              </w:rPr>
                              <w:t>扶贫</w:t>
                            </w:r>
                            <w:proofErr w:type="gramEnd"/>
                            <w:r>
                              <w:rPr>
                                <w:color w:val="000000"/>
                                <w:sz w:val="22"/>
                              </w:rPr>
                              <w:t>就业工坊带头人，呈现</w:t>
                            </w:r>
                            <w:r>
                              <w:rPr>
                                <w:color w:val="000000"/>
                                <w:sz w:val="22"/>
                              </w:rPr>
                              <w:t>“</w:t>
                            </w:r>
                            <w:r>
                              <w:rPr>
                                <w:color w:val="000000"/>
                                <w:sz w:val="22"/>
                              </w:rPr>
                              <w:t>培训一个、带动一片</w:t>
                            </w:r>
                            <w:r>
                              <w:rPr>
                                <w:color w:val="000000"/>
                                <w:sz w:val="22"/>
                              </w:rPr>
                              <w:t>”</w:t>
                            </w:r>
                            <w:r>
                              <w:rPr>
                                <w:color w:val="000000"/>
                                <w:sz w:val="22"/>
                              </w:rPr>
                              <w:t>的良好局面。江西新余市渝州绣坊创始人、中国刺绣艺术大师张小红，发挥新余中国夏布之乡优势，将夏布刺绣与中国画完美结合，创作出一幅幅意境深远的国画绣品，极大地提高了夏布刺绣的艺术审美和收藏投资价值，使这朵</w:t>
                            </w:r>
                            <w:r>
                              <w:rPr>
                                <w:color w:val="000000"/>
                                <w:sz w:val="22"/>
                              </w:rPr>
                              <w:t>“</w:t>
                            </w:r>
                            <w:r>
                              <w:rPr>
                                <w:color w:val="000000"/>
                                <w:sz w:val="22"/>
                              </w:rPr>
                              <w:t>非遗之花</w:t>
                            </w:r>
                            <w:r>
                              <w:rPr>
                                <w:color w:val="000000"/>
                                <w:sz w:val="22"/>
                              </w:rPr>
                              <w:t>”</w:t>
                            </w:r>
                            <w:r>
                              <w:rPr>
                                <w:color w:val="000000"/>
                                <w:sz w:val="22"/>
                              </w:rPr>
                              <w:t>长久芳香绽放。</w:t>
                            </w:r>
                            <w:r>
                              <w:rPr>
                                <w:color w:val="000000"/>
                                <w:sz w:val="22"/>
                              </w:rPr>
                              <w:t>2020</w:t>
                            </w:r>
                            <w:r>
                              <w:rPr>
                                <w:color w:val="000000"/>
                                <w:sz w:val="22"/>
                              </w:rPr>
                              <w:t>年底，新余市发展夏布绣坊</w:t>
                            </w:r>
                            <w:r>
                              <w:rPr>
                                <w:color w:val="000000"/>
                                <w:sz w:val="22"/>
                              </w:rPr>
                              <w:t>7</w:t>
                            </w:r>
                            <w:r>
                              <w:rPr>
                                <w:color w:val="000000"/>
                                <w:sz w:val="22"/>
                              </w:rPr>
                              <w:t>家，其中</w:t>
                            </w:r>
                            <w:r>
                              <w:rPr>
                                <w:color w:val="000000"/>
                                <w:sz w:val="22"/>
                              </w:rPr>
                              <w:t>3</w:t>
                            </w:r>
                            <w:r>
                              <w:rPr>
                                <w:color w:val="000000"/>
                                <w:sz w:val="22"/>
                              </w:rPr>
                              <w:t>家上规模，带动上下游从业人员</w:t>
                            </w:r>
                            <w:r>
                              <w:rPr>
                                <w:color w:val="000000"/>
                                <w:sz w:val="22"/>
                              </w:rPr>
                              <w:t>2000</w:t>
                            </w:r>
                            <w:r>
                              <w:rPr>
                                <w:color w:val="000000"/>
                                <w:sz w:val="22"/>
                              </w:rPr>
                              <w:t>人左右。西藏日喀则市康马县康诺玛尼石实业有限公司负责人、非遗代表性传承人</w:t>
                            </w:r>
                            <w:proofErr w:type="gramStart"/>
                            <w:r>
                              <w:rPr>
                                <w:color w:val="000000"/>
                                <w:sz w:val="22"/>
                              </w:rPr>
                              <w:t>国吉曲巴</w:t>
                            </w:r>
                            <w:proofErr w:type="gramEnd"/>
                            <w:r>
                              <w:rPr>
                                <w:color w:val="000000"/>
                                <w:sz w:val="22"/>
                              </w:rPr>
                              <w:t>，采用传统工艺，通过雕刻、涂抹颜料等技艺，把页岩石制成精美的工艺产品，广受欢迎，</w:t>
                            </w:r>
                            <w:r>
                              <w:rPr>
                                <w:color w:val="000000"/>
                                <w:sz w:val="22"/>
                              </w:rPr>
                              <w:t>累计吸纳</w:t>
                            </w:r>
                            <w:r>
                              <w:rPr>
                                <w:color w:val="000000"/>
                                <w:sz w:val="22"/>
                              </w:rPr>
                              <w:t>68</w:t>
                            </w:r>
                            <w:r>
                              <w:rPr>
                                <w:color w:val="000000"/>
                                <w:sz w:val="22"/>
                              </w:rPr>
                              <w:t>名农牧民、</w:t>
                            </w:r>
                            <w:r>
                              <w:rPr>
                                <w:color w:val="000000"/>
                                <w:sz w:val="22"/>
                              </w:rPr>
                              <w:t>9</w:t>
                            </w:r>
                            <w:r>
                              <w:rPr>
                                <w:color w:val="000000"/>
                                <w:sz w:val="22"/>
                              </w:rPr>
                              <w:t>名本地大学生就业，成为当地的</w:t>
                            </w:r>
                            <w:r>
                              <w:rPr>
                                <w:color w:val="000000"/>
                                <w:sz w:val="22"/>
                              </w:rPr>
                              <w:t>“</w:t>
                            </w:r>
                            <w:r>
                              <w:rPr>
                                <w:color w:val="000000"/>
                                <w:sz w:val="22"/>
                              </w:rPr>
                              <w:t>明星企业</w:t>
                            </w:r>
                            <w:r>
                              <w:rPr>
                                <w:color w:val="000000"/>
                                <w:sz w:val="22"/>
                              </w:rPr>
                              <w:t>”</w:t>
                            </w:r>
                            <w:r>
                              <w:rPr>
                                <w:color w:val="000000"/>
                                <w:sz w:val="22"/>
                              </w:rPr>
                              <w:t>。</w:t>
                            </w:r>
                          </w:p>
                          <w:p w:rsidR="0036332D" w:rsidRDefault="00DD414B">
                            <w:pPr>
                              <w:spacing w:after="107" w:line="454" w:lineRule="exact"/>
                              <w:ind w:firstLine="620"/>
                            </w:pPr>
                            <w:r>
                              <w:rPr>
                                <w:color w:val="000000"/>
                                <w:sz w:val="25"/>
                              </w:rPr>
                              <w:t>（四）讲好脱贫故事是重点</w:t>
                            </w:r>
                          </w:p>
                          <w:p w:rsidR="0036332D" w:rsidRDefault="00DD414B">
                            <w:pPr>
                              <w:spacing w:line="400" w:lineRule="exact"/>
                              <w:ind w:firstLine="500"/>
                            </w:pPr>
                            <w:r>
                              <w:rPr>
                                <w:color w:val="000000"/>
                                <w:sz w:val="22"/>
                              </w:rPr>
                              <w:t>授人以鱼不如授人以渔。加强非</w:t>
                            </w:r>
                            <w:proofErr w:type="gramStart"/>
                            <w:r>
                              <w:rPr>
                                <w:color w:val="000000"/>
                                <w:sz w:val="22"/>
                              </w:rPr>
                              <w:t>遗扶贫</w:t>
                            </w:r>
                            <w:proofErr w:type="gramEnd"/>
                            <w:r>
                              <w:rPr>
                                <w:color w:val="000000"/>
                                <w:sz w:val="22"/>
                              </w:rPr>
                              <w:t>就业工坊建设，不仅仅是把文化资源转化为产业优势、促进贫困群众增收、实现输血功能的举措，更是增强手艺人的荣誉感、成就感，增强文化自信，从而激发传承的内生动力，增强技能脱贫能力，实现扶贫扶志扶智的举措。近年来，全国各地在注重非</w:t>
                            </w:r>
                            <w:proofErr w:type="gramStart"/>
                            <w:r>
                              <w:rPr>
                                <w:color w:val="000000"/>
                                <w:sz w:val="22"/>
                              </w:rPr>
                              <w:t>遗扶贫</w:t>
                            </w:r>
                            <w:proofErr w:type="gramEnd"/>
                            <w:r>
                              <w:rPr>
                                <w:color w:val="000000"/>
                                <w:sz w:val="22"/>
                              </w:rPr>
                              <w:t>就业工</w:t>
                            </w:r>
                            <w:proofErr w:type="gramStart"/>
                            <w:r>
                              <w:rPr>
                                <w:color w:val="000000"/>
                                <w:sz w:val="22"/>
                              </w:rPr>
                              <w:t>坊特色</w:t>
                            </w:r>
                            <w:proofErr w:type="gramEnd"/>
                            <w:r>
                              <w:rPr>
                                <w:color w:val="000000"/>
                                <w:sz w:val="22"/>
                              </w:rPr>
                              <w:t>产品开发、品牌打造、市场培育的同时，十分注重挖掘和讲好产品背后蕴藏的非遗文化符号意义、中国文化故事，尤其是脱贫攻坚故事，并通过组织开展或参加非遗</w:t>
                            </w:r>
                            <w:r>
                              <w:rPr>
                                <w:color w:val="000000"/>
                                <w:sz w:val="22"/>
                              </w:rPr>
                              <w:t>产品、非遗传承人</w:t>
                            </w:r>
                            <w:r>
                              <w:rPr>
                                <w:color w:val="000000"/>
                                <w:sz w:val="22"/>
                              </w:rPr>
                              <w:t>“</w:t>
                            </w:r>
                            <w:r>
                              <w:rPr>
                                <w:color w:val="000000"/>
                                <w:sz w:val="22"/>
                              </w:rPr>
                              <w:t>走出去</w:t>
                            </w:r>
                            <w:r>
                              <w:rPr>
                                <w:color w:val="000000"/>
                                <w:sz w:val="22"/>
                              </w:rPr>
                              <w:t>”“</w:t>
                            </w:r>
                            <w:r>
                              <w:rPr>
                                <w:color w:val="000000"/>
                                <w:sz w:val="22"/>
                              </w:rPr>
                              <w:t>请进来</w:t>
                            </w:r>
                            <w:r>
                              <w:rPr>
                                <w:color w:val="000000"/>
                                <w:sz w:val="22"/>
                              </w:rPr>
                              <w:t>”</w:t>
                            </w:r>
                            <w:r>
                              <w:rPr>
                                <w:color w:val="000000"/>
                                <w:sz w:val="22"/>
                              </w:rPr>
                              <w:t>交流活动，积极推动</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40" style="position:absolute;left:0pt;margin-left:70.0pt;margin-top:111.0pt;height:664.0pt;width:442.0pt;z-index:637817855716999013;mso-width-relative:page;mso-height-relative:page;mso-position-vertical-relative:page;mso-position-horizontal-relative:page;" coordsize="21600,21600" o:spid="_x0000_s44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67" w:line="454" w:lineRule="exact"/>
                        <w:ind w:firstLine="620"/>
                        <w:jc w:val="both"/>
                      </w:pPr>
                      <w:r>
                        <w:rPr>
                          <w:sz w:val="25"/>
                          <w:color w:val="000000"/>
                        </w:rPr>
                        <w:t xml:space="preserve">（三）培养带头人是根本</w:t>
                      </w:r>
                    </w:p>
                    <w:p>
                      <w:pPr>
                        <w:spacing w:after="87" w:line="400" w:lineRule="exact"/>
                        <w:ind w:firstLine="620"/>
                        <w:jc w:val="both"/>
                      </w:pPr>
                      <w:r>
                        <w:rPr>
                          <w:sz w:val="22"/>
                          <w:color w:val="000000"/>
                        </w:rPr>
                        <w:t xml:space="preserve">自启动非遗扶贫就业工坊建设以来，全国各地坚持“输血”与“造血”</w:t>
                      </w:r>
                      <w:r>
                        <w:rPr>
                          <w:sz w:val="22"/>
                          <w:color w:val="000000"/>
                        </w:rPr>
                        <w:t xml:space="preserve">相结合，把培育优秀非遗传承人、非遗扶贫就业工坊带头人作为首要工程，列</w:t>
                      </w:r>
                      <w:r>
                        <w:rPr>
                          <w:sz w:val="22"/>
                          <w:color w:val="000000"/>
                        </w:rPr>
                        <w:t xml:space="preserve">入“中国非遗传承人群研培计划”和《中国传统工艺振兴计划》，出台政策，</w:t>
                      </w:r>
                      <w:r>
                        <w:rPr>
                          <w:sz w:val="22"/>
                          <w:color w:val="000000"/>
                        </w:rPr>
                        <w:t xml:space="preserve">明确任务，加大培训，持续推进，牢把贫困村集体、贫困户嵌入非遗扶贫就</w:t>
                      </w:r>
                      <w:r>
                        <w:rPr>
                          <w:sz w:val="22"/>
                          <w:color w:val="000000"/>
                        </w:rPr>
                        <w:t xml:space="preserve">业工坊、传统工艺工作站等工作中，变千家万户的分散经营为千军万马的发展</w:t>
                      </w:r>
                      <w:r>
                        <w:rPr>
                          <w:sz w:val="22"/>
                          <w:color w:val="000000"/>
                        </w:rPr>
                        <w:t xml:space="preserve">主力，走出了以点带面、以面带片、整体推进、共同脱贫的新路子。截至</w:t>
                      </w:r>
                      <w:r>
                        <w:rPr>
                          <w:sz w:val="22"/>
                          <w:color w:val="000000"/>
                        </w:rPr>
                        <w:t xml:space="preserve">2020年底，全国研培计划参与院校累计培训学员近4万人次，加上各地延伸</w:t>
                      </w:r>
                      <w:r>
                        <w:rPr>
                          <w:sz w:val="22"/>
                          <w:color w:val="000000"/>
                        </w:rPr>
                        <w:t xml:space="preserve">培训，共覆盖传承人超过10万人次。涌现出“传承指尖技艺、助力精准扶</w:t>
                      </w:r>
                      <w:r>
                        <w:rPr>
                          <w:sz w:val="22"/>
                          <w:color w:val="000000"/>
                        </w:rPr>
                        <w:t xml:space="preserve">贫”的石丽平、“变指尖技艺为指尖经济”的韦清花、“用苗绣开辟家乡妇女</w:t>
                      </w:r>
                      <w:r>
                        <w:rPr>
                          <w:sz w:val="22"/>
                          <w:color w:val="000000"/>
                        </w:rPr>
                        <w:t xml:space="preserve">自立自强路”的石佳等一批带贫成效明显的非遗扶贫就业工坊带头人，呈现</w:t>
                      </w:r>
                      <w:r>
                        <w:rPr>
                          <w:sz w:val="22"/>
                          <w:color w:val="000000"/>
                        </w:rPr>
                        <w:t xml:space="preserve">“培训一个、带动一片”的良好局面。江西新余市渝州绣坊创始人、中国刺绣</w:t>
                      </w:r>
                      <w:r>
                        <w:rPr>
                          <w:sz w:val="22"/>
                          <w:color w:val="000000"/>
                        </w:rPr>
                        <w:t xml:space="preserve">艺术大师张小红，发挥新余中国夏布之乡优势，将夏布刺绣与中国画完美结</w:t>
                      </w:r>
                      <w:r>
                        <w:rPr>
                          <w:sz w:val="22"/>
                          <w:color w:val="000000"/>
                        </w:rPr>
                        <w:t xml:space="preserve">合，创作出一幅幅意境深远的国画绣品，极大地提高了夏布刺绣的艺术审美和</w:t>
                      </w:r>
                      <w:r>
                        <w:rPr>
                          <w:sz w:val="22"/>
                          <w:color w:val="000000"/>
                        </w:rPr>
                        <w:t xml:space="preserve">收藏投资价值，使这朵“非遗之花”长久芳香绽放。2020年底，新余市发展</w:t>
                      </w:r>
                      <w:r>
                        <w:rPr>
                          <w:sz w:val="22"/>
                          <w:color w:val="000000"/>
                        </w:rPr>
                        <w:t xml:space="preserve">夏布绣坊7家，其中3家上规模，带动上下游从业人员2000人左右。西藏日</w:t>
                      </w:r>
                      <w:r>
                        <w:rPr>
                          <w:sz w:val="22"/>
                          <w:color w:val="000000"/>
                        </w:rPr>
                        <w:t xml:space="preserve">喀则市康马县康诺玛尼石实业有限公司负责人、非遗代表性传承人国吉曲巴，</w:t>
                      </w:r>
                      <w:r>
                        <w:rPr>
                          <w:sz w:val="22"/>
                          <w:color w:val="000000"/>
                        </w:rPr>
                        <w:t xml:space="preserve">采用传统工艺，通过雕刻、涂抹颜料等技艺，把页岩石制成精美的工艺产品，</w:t>
                      </w:r>
                      <w:r>
                        <w:rPr>
                          <w:sz w:val="22"/>
                          <w:color w:val="000000"/>
                        </w:rPr>
                        <w:t xml:space="preserve">广受欢迎，累计吸纳68名农牧民、9名本地大学生就业，成为当地的“明星</w:t>
                      </w:r>
                      <w:r>
                        <w:rPr>
                          <w:sz w:val="22"/>
                          <w:color w:val="000000"/>
                        </w:rPr>
                        <w:t xml:space="preserve">企业”。</w:t>
                      </w:r>
                    </w:p>
                    <w:p>
                      <w:pPr>
                        <w:spacing w:after="107" w:line="454" w:lineRule="exact"/>
                        <w:ind w:firstLine="620"/>
                        <w:jc w:val="both"/>
                      </w:pPr>
                      <w:r>
                        <w:rPr>
                          <w:sz w:val="25"/>
                          <w:color w:val="000000"/>
                        </w:rPr>
                        <w:t xml:space="preserve">（四）讲好脱贫故事是重点</w:t>
                      </w:r>
                    </w:p>
                    <w:p>
                      <w:pPr>
                        <w:spacing w:line="400" w:lineRule="exact"/>
                        <w:ind w:firstLine="500"/>
                        <w:jc w:val="both"/>
                      </w:pPr>
                      <w:r>
                        <w:rPr>
                          <w:sz w:val="22"/>
                          <w:color w:val="000000"/>
                        </w:rPr>
                        <w:t xml:space="preserve">授人以鱼不如授人以渔。加强非遗扶贫就业工坊建设，不仅仅是把文化资</w:t>
                      </w:r>
                      <w:r>
                        <w:rPr>
                          <w:sz w:val="22"/>
                          <w:color w:val="000000"/>
                        </w:rPr>
                        <w:t xml:space="preserve">源转化为产业优势、促进贫困群众增收、实现输血功能的举措，更是增强手艺</w:t>
                      </w:r>
                      <w:r>
                        <w:rPr>
                          <w:sz w:val="22"/>
                          <w:color w:val="000000"/>
                        </w:rPr>
                        <w:t xml:space="preserve">人的荣誉感、成就感，增强文化自信，从而激发传承的内生动力，增强技能脱</w:t>
                      </w:r>
                      <w:r>
                        <w:rPr>
                          <w:sz w:val="22"/>
                          <w:color w:val="000000"/>
                        </w:rPr>
                        <w:t xml:space="preserve">贫能力，实现扶贫扶志扶智的举措。近年来，全国各地在注重非遗扶贫就业工</w:t>
                      </w:r>
                      <w:r>
                        <w:rPr>
                          <w:sz w:val="22"/>
                          <w:color w:val="000000"/>
                        </w:rPr>
                        <w:t xml:space="preserve">坊特色产品开发、品牌打造、市场培育的同时，十分注重挖掘和讲好产品背后</w:t>
                      </w:r>
                      <w:r>
                        <w:rPr>
                          <w:sz w:val="22"/>
                          <w:color w:val="000000"/>
                        </w:rPr>
                        <w:t xml:space="preserve">蕴藏的非遗文化符号意义、中国文化故事，尤其是脱贫攻坚故事，并通过组织</w:t>
                      </w:r>
                      <w:r>
                        <w:rPr>
                          <w:sz w:val="22"/>
                          <w:color w:val="000000"/>
                        </w:rPr>
                        <w:t xml:space="preserve">开展或参加非遗产品、非遗传承人“走出去”“请进来”交流活动，积极推动</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page">
                  <wp:posOffset>6159500</wp:posOffset>
                </wp:positionH>
                <wp:positionV relativeFrom="page">
                  <wp:posOffset>9817100</wp:posOffset>
                </wp:positionV>
                <wp:extent cx="482600" cy="304800"/>
                <wp:effectExtent l="0" t="0" r="635" b="14605"/>
                <wp:wrapSquare wrapText="bothSides"/>
                <wp:docPr id="4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043</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42" style="position:absolute;left:0pt;margin-left:485.0pt;margin-top:773.0pt;height:24.0pt;width:38.0pt;z-index:637817855716999488;mso-width-relative:page;mso-height-relative:page;mso-position-vertical-relative:page;mso-position-horizontal-relative:page;" coordsize="21600,21600" o:spid="_x0000_s44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043</w:t>
                      </w:r>
                    </w:p>
                  </w:txbxContent>
                </v:textbox>
              </v:shape>
            </w:pict>
          </mc:Fallback>
        </mc:AlternateContent>
      </w:r>
    </w:p>
    <w:p w:rsidR="0036332D" w:rsidRDefault="0036332D">
      <w:pPr>
        <w:sectPr w:rsidR="0036332D">
          <w:headerReference w:type="default" r:id="rId130"/>
          <w:footerReference w:type="default" r:id="rId131"/>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721728"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4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45" style="position:absolute;left:0pt;margin-left:72.0pt;margin-top:38.0pt;height:63.0pt;width:28.0pt;z-index:637817855717735879;mso-width-relative:page;mso-height-relative:page;mso-position-vertical-relative:page;mso-position-horizontal-relative:page;" coordsize="21600,21600" o:spid="_x0000_s44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443" name="Picture 1"/>
                            <wp:cNvGraphicFramePr>
                              <a:graphicFrameLocks noChangeAspect="1"/>
                            </wp:cNvGraphicFramePr>
                            <a:graphic>
                              <a:graphicData uri="http://schemas.openxmlformats.org/drawingml/2006/picture">
                                <pic:pic xmlns:pic="http://schemas.openxmlformats.org/drawingml/2006/picture">
                                  <pic:nvPicPr>
                                    <pic:cNvPr id="443" name="New Bitmap Image.jpg"/>
                                    <pic:cNvPicPr/>
                                  </pic:nvPicPr>
                                  <pic:blipFill>
                                    <a:blip r:embed="Rd8241efad25c4a60"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4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47" style="position:absolute;left:0pt;margin-left:99.0pt;margin-top:68.0pt;height:31.0pt;width:97.0pt;z-index:637817855717736594;mso-width-relative:page;mso-height-relative:page;mso-position-vertical-relative:page;mso-position-horizontal-relative:page;" coordsize="21600,21600" o:spid="_x0000_s44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page">
                  <wp:posOffset>901700</wp:posOffset>
                </wp:positionH>
                <wp:positionV relativeFrom="page">
                  <wp:posOffset>1270000</wp:posOffset>
                </wp:positionV>
                <wp:extent cx="5638800" cy="8610600"/>
                <wp:effectExtent l="0" t="0" r="635" b="14605"/>
                <wp:wrapSquare wrapText="bothSides"/>
                <wp:docPr id="4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27" w:line="399" w:lineRule="exact"/>
                            </w:pPr>
                            <w:r>
                              <w:rPr>
                                <w:color w:val="000000"/>
                                <w:sz w:val="22"/>
                              </w:rPr>
                              <w:t>中华优秀传统文化</w:t>
                            </w:r>
                            <w:r>
                              <w:rPr>
                                <w:color w:val="000000"/>
                                <w:sz w:val="22"/>
                              </w:rPr>
                              <w:t>“</w:t>
                            </w:r>
                            <w:r>
                              <w:rPr>
                                <w:color w:val="000000"/>
                                <w:sz w:val="22"/>
                              </w:rPr>
                              <w:t>走出去</w:t>
                            </w:r>
                            <w:r>
                              <w:rPr>
                                <w:color w:val="000000"/>
                                <w:sz w:val="22"/>
                              </w:rPr>
                              <w:t>”</w:t>
                            </w:r>
                            <w:r>
                              <w:rPr>
                                <w:color w:val="000000"/>
                                <w:sz w:val="22"/>
                              </w:rPr>
                              <w:t>，讲好贫困地区劳动人民通过自己巧手脱贫致富奔小康的自强自立自信故事，既展示了非遗在助力精准扶贫方面的作用，展示了中华儿女在奔向小康生活中奋发有为的精神气质，又提升了中国形象，促进了国际减</w:t>
                            </w:r>
                            <w:proofErr w:type="gramStart"/>
                            <w:r>
                              <w:rPr>
                                <w:color w:val="000000"/>
                                <w:sz w:val="22"/>
                              </w:rPr>
                              <w:t>贫合作</w:t>
                            </w:r>
                            <w:proofErr w:type="gramEnd"/>
                            <w:r>
                              <w:rPr>
                                <w:color w:val="000000"/>
                                <w:sz w:val="22"/>
                              </w:rPr>
                              <w:t>交流。如青海省互助</w:t>
                            </w:r>
                            <w:proofErr w:type="gramStart"/>
                            <w:r>
                              <w:rPr>
                                <w:color w:val="000000"/>
                                <w:sz w:val="22"/>
                              </w:rPr>
                              <w:t>县素隆姑</w:t>
                            </w:r>
                            <w:proofErr w:type="gramEnd"/>
                            <w:r>
                              <w:rPr>
                                <w:color w:val="000000"/>
                                <w:sz w:val="22"/>
                              </w:rPr>
                              <w:t>刺绣有限公司总经理、全国脱贫攻坚奖奉献奖获奖者苏晓莉，其打造的中国刺绣行业十大品牌之一</w:t>
                            </w:r>
                            <w:r>
                              <w:rPr>
                                <w:color w:val="000000"/>
                                <w:sz w:val="22"/>
                              </w:rPr>
                              <w:t>“</w:t>
                            </w:r>
                            <w:r>
                              <w:rPr>
                                <w:color w:val="000000"/>
                                <w:sz w:val="22"/>
                              </w:rPr>
                              <w:t>威远土族盘绣</w:t>
                            </w:r>
                            <w:r>
                              <w:rPr>
                                <w:color w:val="000000"/>
                                <w:sz w:val="22"/>
                              </w:rPr>
                              <w:t>”</w:t>
                            </w:r>
                            <w:r>
                              <w:rPr>
                                <w:color w:val="000000"/>
                                <w:sz w:val="22"/>
                              </w:rPr>
                              <w:t>，产品覆盖青</w:t>
                            </w:r>
                            <w:r>
                              <w:rPr>
                                <w:color w:val="000000"/>
                                <w:sz w:val="22"/>
                              </w:rPr>
                              <w:t>海主要旅游景点，销往全国</w:t>
                            </w:r>
                            <w:r>
                              <w:rPr>
                                <w:color w:val="000000"/>
                                <w:sz w:val="22"/>
                              </w:rPr>
                              <w:t>6</w:t>
                            </w:r>
                            <w:r>
                              <w:rPr>
                                <w:color w:val="000000"/>
                                <w:sz w:val="22"/>
                              </w:rPr>
                              <w:t>个城市和韩国、日本、东南亚等海外市场，既辐射带动了一大批贫困妇女脱贫致富，也让世界看到了青海民间艺术的无限魅力，让彩虹之乡的</w:t>
                            </w:r>
                            <w:r>
                              <w:rPr>
                                <w:color w:val="000000"/>
                                <w:sz w:val="22"/>
                              </w:rPr>
                              <w:t>“</w:t>
                            </w:r>
                            <w:r>
                              <w:rPr>
                                <w:color w:val="000000"/>
                                <w:sz w:val="22"/>
                              </w:rPr>
                              <w:t>太阳花</w:t>
                            </w:r>
                            <w:r>
                              <w:rPr>
                                <w:color w:val="000000"/>
                                <w:sz w:val="22"/>
                              </w:rPr>
                              <w:t>”</w:t>
                            </w:r>
                            <w:r>
                              <w:rPr>
                                <w:color w:val="000000"/>
                                <w:sz w:val="22"/>
                              </w:rPr>
                              <w:t>在全球明艳绽放。</w:t>
                            </w:r>
                          </w:p>
                          <w:p w:rsidR="0036332D" w:rsidRDefault="00DD414B">
                            <w:pPr>
                              <w:spacing w:after="67" w:line="454" w:lineRule="exact"/>
                              <w:ind w:firstLine="640"/>
                            </w:pPr>
                            <w:r>
                              <w:rPr>
                                <w:color w:val="000000"/>
                                <w:sz w:val="25"/>
                              </w:rPr>
                              <w:t>（五）拓展销售渠道是关键</w:t>
                            </w:r>
                          </w:p>
                          <w:p w:rsidR="0036332D" w:rsidRDefault="00DD414B">
                            <w:pPr>
                              <w:spacing w:after="87" w:line="399" w:lineRule="exact"/>
                              <w:ind w:firstLine="520"/>
                            </w:pPr>
                            <w:r>
                              <w:rPr>
                                <w:color w:val="000000"/>
                                <w:sz w:val="22"/>
                              </w:rPr>
                              <w:t>能否将非</w:t>
                            </w:r>
                            <w:proofErr w:type="gramStart"/>
                            <w:r>
                              <w:rPr>
                                <w:color w:val="000000"/>
                                <w:sz w:val="22"/>
                              </w:rPr>
                              <w:t>遗扶贫</w:t>
                            </w:r>
                            <w:proofErr w:type="gramEnd"/>
                            <w:r>
                              <w:rPr>
                                <w:color w:val="000000"/>
                                <w:sz w:val="22"/>
                              </w:rPr>
                              <w:t>就业工坊的产品及时卖出去，变成真金白银，让群众得到实实在在的收益，是非</w:t>
                            </w:r>
                            <w:proofErr w:type="gramStart"/>
                            <w:r>
                              <w:rPr>
                                <w:color w:val="000000"/>
                                <w:sz w:val="22"/>
                              </w:rPr>
                              <w:t>遗</w:t>
                            </w:r>
                            <w:proofErr w:type="gramEnd"/>
                            <w:r>
                              <w:rPr>
                                <w:color w:val="000000"/>
                                <w:sz w:val="22"/>
                              </w:rPr>
                              <w:t>扶贫就业工</w:t>
                            </w:r>
                            <w:proofErr w:type="gramStart"/>
                            <w:r>
                              <w:rPr>
                                <w:color w:val="000000"/>
                                <w:sz w:val="22"/>
                              </w:rPr>
                              <w:t>坊生存</w:t>
                            </w:r>
                            <w:proofErr w:type="gramEnd"/>
                            <w:r>
                              <w:rPr>
                                <w:color w:val="000000"/>
                                <w:sz w:val="22"/>
                              </w:rPr>
                              <w:t>发展的关键。近年来，全国各级各地积极组织非</w:t>
                            </w:r>
                            <w:proofErr w:type="gramStart"/>
                            <w:r>
                              <w:rPr>
                                <w:color w:val="000000"/>
                                <w:sz w:val="22"/>
                              </w:rPr>
                              <w:t>遗扶贫</w:t>
                            </w:r>
                            <w:proofErr w:type="gramEnd"/>
                            <w:r>
                              <w:rPr>
                                <w:color w:val="000000"/>
                                <w:sz w:val="22"/>
                              </w:rPr>
                              <w:t>就业工</w:t>
                            </w:r>
                            <w:proofErr w:type="gramStart"/>
                            <w:r>
                              <w:rPr>
                                <w:color w:val="000000"/>
                                <w:sz w:val="22"/>
                              </w:rPr>
                              <w:t>坊参与</w:t>
                            </w:r>
                            <w:proofErr w:type="gramEnd"/>
                            <w:r>
                              <w:rPr>
                                <w:color w:val="000000"/>
                                <w:sz w:val="22"/>
                              </w:rPr>
                              <w:t>各类博览会、展销会、物资交流会，提升非</w:t>
                            </w:r>
                            <w:proofErr w:type="gramStart"/>
                            <w:r>
                              <w:rPr>
                                <w:color w:val="000000"/>
                                <w:sz w:val="22"/>
                              </w:rPr>
                              <w:t>遗扶贫</w:t>
                            </w:r>
                            <w:proofErr w:type="gramEnd"/>
                            <w:r>
                              <w:rPr>
                                <w:color w:val="000000"/>
                                <w:sz w:val="22"/>
                              </w:rPr>
                              <w:t>就业工</w:t>
                            </w:r>
                            <w:proofErr w:type="gramStart"/>
                            <w:r>
                              <w:rPr>
                                <w:color w:val="000000"/>
                                <w:sz w:val="22"/>
                              </w:rPr>
                              <w:t>坊产品</w:t>
                            </w:r>
                            <w:proofErr w:type="gramEnd"/>
                            <w:r>
                              <w:rPr>
                                <w:color w:val="000000"/>
                                <w:sz w:val="22"/>
                              </w:rPr>
                              <w:t>的社会知名度、品牌影响力。组织阿里巴巴、京东、拼多</w:t>
                            </w:r>
                            <w:r>
                              <w:rPr>
                                <w:color w:val="000000"/>
                                <w:sz w:val="22"/>
                              </w:rPr>
                              <w:t>多、抖音、</w:t>
                            </w:r>
                            <w:proofErr w:type="gramStart"/>
                            <w:r>
                              <w:rPr>
                                <w:color w:val="000000"/>
                                <w:sz w:val="22"/>
                              </w:rPr>
                              <w:t>快手等电商</w:t>
                            </w:r>
                            <w:proofErr w:type="gramEnd"/>
                            <w:r>
                              <w:rPr>
                                <w:color w:val="000000"/>
                                <w:sz w:val="22"/>
                              </w:rPr>
                              <w:t>平台举办非遗购物节、直播带</w:t>
                            </w:r>
                            <w:proofErr w:type="gramStart"/>
                            <w:r>
                              <w:rPr>
                                <w:color w:val="000000"/>
                                <w:sz w:val="22"/>
                              </w:rPr>
                              <w:t>货节目</w:t>
                            </w:r>
                            <w:proofErr w:type="gramEnd"/>
                            <w:r>
                              <w:rPr>
                                <w:color w:val="000000"/>
                                <w:sz w:val="22"/>
                              </w:rPr>
                              <w:t>等，开展非</w:t>
                            </w:r>
                            <w:proofErr w:type="gramStart"/>
                            <w:r>
                              <w:rPr>
                                <w:color w:val="000000"/>
                                <w:sz w:val="22"/>
                              </w:rPr>
                              <w:t>遗扶贫</w:t>
                            </w:r>
                            <w:proofErr w:type="gramEnd"/>
                            <w:r>
                              <w:rPr>
                                <w:color w:val="000000"/>
                                <w:sz w:val="22"/>
                              </w:rPr>
                              <w:t>就业工</w:t>
                            </w:r>
                            <w:proofErr w:type="gramStart"/>
                            <w:r>
                              <w:rPr>
                                <w:color w:val="000000"/>
                                <w:sz w:val="22"/>
                              </w:rPr>
                              <w:t>坊产品</w:t>
                            </w:r>
                            <w:proofErr w:type="gramEnd"/>
                            <w:r>
                              <w:rPr>
                                <w:color w:val="000000"/>
                                <w:sz w:val="22"/>
                              </w:rPr>
                              <w:t>线上展示和销售，有效帮助非</w:t>
                            </w:r>
                            <w:proofErr w:type="gramStart"/>
                            <w:r>
                              <w:rPr>
                                <w:color w:val="000000"/>
                                <w:sz w:val="22"/>
                              </w:rPr>
                              <w:t>遗扶贫</w:t>
                            </w:r>
                            <w:proofErr w:type="gramEnd"/>
                            <w:r>
                              <w:rPr>
                                <w:color w:val="000000"/>
                                <w:sz w:val="22"/>
                              </w:rPr>
                              <w:t>就业工</w:t>
                            </w:r>
                            <w:proofErr w:type="gramStart"/>
                            <w:r>
                              <w:rPr>
                                <w:color w:val="000000"/>
                                <w:sz w:val="22"/>
                              </w:rPr>
                              <w:t>坊扩大</w:t>
                            </w:r>
                            <w:proofErr w:type="gramEnd"/>
                            <w:r>
                              <w:rPr>
                                <w:color w:val="000000"/>
                                <w:sz w:val="22"/>
                              </w:rPr>
                              <w:t>销售量。</w:t>
                            </w:r>
                            <w:proofErr w:type="gramStart"/>
                            <w:r>
                              <w:rPr>
                                <w:color w:val="000000"/>
                                <w:sz w:val="22"/>
                              </w:rPr>
                              <w:t>加强文旅融合</w:t>
                            </w:r>
                            <w:proofErr w:type="gramEnd"/>
                            <w:r>
                              <w:rPr>
                                <w:color w:val="000000"/>
                                <w:sz w:val="22"/>
                              </w:rPr>
                              <w:t>，开展非</w:t>
                            </w:r>
                            <w:proofErr w:type="gramStart"/>
                            <w:r>
                              <w:rPr>
                                <w:color w:val="000000"/>
                                <w:sz w:val="22"/>
                              </w:rPr>
                              <w:t>遗扶贫</w:t>
                            </w:r>
                            <w:proofErr w:type="gramEnd"/>
                            <w:r>
                              <w:rPr>
                                <w:color w:val="000000"/>
                                <w:sz w:val="22"/>
                              </w:rPr>
                              <w:t>就业工</w:t>
                            </w:r>
                            <w:proofErr w:type="gramStart"/>
                            <w:r>
                              <w:rPr>
                                <w:color w:val="000000"/>
                                <w:sz w:val="22"/>
                              </w:rPr>
                              <w:t>坊产品</w:t>
                            </w:r>
                            <w:proofErr w:type="gramEnd"/>
                            <w:r>
                              <w:rPr>
                                <w:color w:val="000000"/>
                                <w:sz w:val="22"/>
                              </w:rPr>
                              <w:t>进景区活动，积极利用传统节日、节庆活动，在景区、历史文化街区、</w:t>
                            </w:r>
                            <w:proofErr w:type="gramStart"/>
                            <w:r>
                              <w:rPr>
                                <w:color w:val="000000"/>
                                <w:sz w:val="22"/>
                              </w:rPr>
                              <w:t>文旅小镇</w:t>
                            </w:r>
                            <w:proofErr w:type="gramEnd"/>
                            <w:r>
                              <w:rPr>
                                <w:color w:val="000000"/>
                                <w:sz w:val="22"/>
                              </w:rPr>
                              <w:t>开展销售活动，通过旅游带动非</w:t>
                            </w:r>
                            <w:proofErr w:type="gramStart"/>
                            <w:r>
                              <w:rPr>
                                <w:color w:val="000000"/>
                                <w:sz w:val="22"/>
                              </w:rPr>
                              <w:t>遗扶贫</w:t>
                            </w:r>
                            <w:proofErr w:type="gramEnd"/>
                            <w:r>
                              <w:rPr>
                                <w:color w:val="000000"/>
                                <w:sz w:val="22"/>
                              </w:rPr>
                              <w:t>就业工</w:t>
                            </w:r>
                            <w:proofErr w:type="gramStart"/>
                            <w:r>
                              <w:rPr>
                                <w:color w:val="000000"/>
                                <w:sz w:val="22"/>
                              </w:rPr>
                              <w:t>坊产品</w:t>
                            </w:r>
                            <w:proofErr w:type="gramEnd"/>
                            <w:r>
                              <w:rPr>
                                <w:color w:val="000000"/>
                                <w:sz w:val="22"/>
                              </w:rPr>
                              <w:t>销售和非</w:t>
                            </w:r>
                            <w:proofErr w:type="gramStart"/>
                            <w:r>
                              <w:rPr>
                                <w:color w:val="000000"/>
                                <w:sz w:val="22"/>
                              </w:rPr>
                              <w:t>遗旅游</w:t>
                            </w:r>
                            <w:proofErr w:type="gramEnd"/>
                            <w:r>
                              <w:rPr>
                                <w:color w:val="000000"/>
                                <w:sz w:val="22"/>
                              </w:rPr>
                              <w:t>消费。</w:t>
                            </w:r>
                          </w:p>
                          <w:p w:rsidR="0036332D" w:rsidRDefault="00DD414B">
                            <w:pPr>
                              <w:spacing w:after="127" w:line="454" w:lineRule="exact"/>
                              <w:ind w:firstLine="640"/>
                            </w:pPr>
                            <w:r>
                              <w:rPr>
                                <w:color w:val="000000"/>
                                <w:sz w:val="25"/>
                              </w:rPr>
                              <w:t>（六）广泛宣传引导是支撑</w:t>
                            </w:r>
                          </w:p>
                          <w:p w:rsidR="0036332D" w:rsidRDefault="00DD414B">
                            <w:pPr>
                              <w:spacing w:line="399" w:lineRule="exact"/>
                              <w:ind w:firstLine="520"/>
                            </w:pPr>
                            <w:r>
                              <w:rPr>
                                <w:color w:val="000000"/>
                                <w:sz w:val="22"/>
                              </w:rPr>
                              <w:t>加强与中央媒体、地方媒体的协调合作，建立常态化的非</w:t>
                            </w:r>
                            <w:proofErr w:type="gramStart"/>
                            <w:r>
                              <w:rPr>
                                <w:color w:val="000000"/>
                                <w:sz w:val="22"/>
                              </w:rPr>
                              <w:t>遗扶贫</w:t>
                            </w:r>
                            <w:proofErr w:type="gramEnd"/>
                            <w:r>
                              <w:rPr>
                                <w:color w:val="000000"/>
                                <w:sz w:val="22"/>
                              </w:rPr>
                              <w:t>宣传，利用流媒体开设线上线下专题、专栏、频道等，开展非遗助力精准扶贫、乡村振兴主题宣传活动，提升非</w:t>
                            </w:r>
                            <w:proofErr w:type="gramStart"/>
                            <w:r>
                              <w:rPr>
                                <w:color w:val="000000"/>
                                <w:sz w:val="22"/>
                              </w:rPr>
                              <w:t>遗扶贫</w:t>
                            </w:r>
                            <w:proofErr w:type="gramEnd"/>
                            <w:r>
                              <w:rPr>
                                <w:color w:val="000000"/>
                                <w:sz w:val="22"/>
                              </w:rPr>
                              <w:t>就业工</w:t>
                            </w:r>
                            <w:proofErr w:type="gramStart"/>
                            <w:r>
                              <w:rPr>
                                <w:color w:val="000000"/>
                                <w:sz w:val="22"/>
                              </w:rPr>
                              <w:t>坊建设</w:t>
                            </w:r>
                            <w:proofErr w:type="gramEnd"/>
                            <w:r>
                              <w:rPr>
                                <w:color w:val="000000"/>
                                <w:sz w:val="22"/>
                              </w:rPr>
                              <w:t>发展的</w:t>
                            </w:r>
                            <w:r>
                              <w:rPr>
                                <w:color w:val="000000"/>
                                <w:sz w:val="22"/>
                              </w:rPr>
                              <w:t>社会可见度和影响力。积极鼓励各级各地开展优秀非</w:t>
                            </w:r>
                            <w:proofErr w:type="gramStart"/>
                            <w:r>
                              <w:rPr>
                                <w:color w:val="000000"/>
                                <w:sz w:val="22"/>
                              </w:rPr>
                              <w:t>遗扶贫</w:t>
                            </w:r>
                            <w:proofErr w:type="gramEnd"/>
                            <w:r>
                              <w:rPr>
                                <w:color w:val="000000"/>
                                <w:sz w:val="22"/>
                              </w:rPr>
                              <w:t>就业工坊评比、表彰，并借助各种媒体资源，创新传播渠道，搭建传播平台，加强对优秀案例、代表性传承人生动实践的宣传报道，营造关注、支持和参与非</w:t>
                            </w:r>
                            <w:proofErr w:type="gramStart"/>
                            <w:r>
                              <w:rPr>
                                <w:color w:val="000000"/>
                                <w:sz w:val="22"/>
                              </w:rPr>
                              <w:t>遗扶贫</w:t>
                            </w:r>
                            <w:proofErr w:type="gramEnd"/>
                            <w:r>
                              <w:rPr>
                                <w:color w:val="000000"/>
                                <w:sz w:val="22"/>
                              </w:rPr>
                              <w:t>就业工坊，助力精准扶贫、乡村振兴的良好氛围，激发参与人群的工作热情。</w:t>
                            </w:r>
                            <w:r>
                              <w:rPr>
                                <w:color w:val="000000"/>
                                <w:sz w:val="22"/>
                              </w:rPr>
                              <w:t>2020</w:t>
                            </w:r>
                            <w:r>
                              <w:rPr>
                                <w:color w:val="000000"/>
                                <w:sz w:val="22"/>
                              </w:rPr>
                              <w:t>年</w:t>
                            </w:r>
                            <w:r>
                              <w:rPr>
                                <w:color w:val="000000"/>
                                <w:sz w:val="22"/>
                              </w:rPr>
                              <w:t>10</w:t>
                            </w:r>
                            <w:r>
                              <w:rPr>
                                <w:color w:val="000000"/>
                                <w:sz w:val="22"/>
                              </w:rPr>
                              <w:t>月下旬，第六届中国非遗博览会在东济南举行，其中非</w:t>
                            </w:r>
                            <w:proofErr w:type="gramStart"/>
                            <w:r>
                              <w:rPr>
                                <w:color w:val="000000"/>
                                <w:sz w:val="22"/>
                              </w:rPr>
                              <w:t>遗</w:t>
                            </w:r>
                            <w:proofErr w:type="gramEnd"/>
                            <w:r>
                              <w:rPr>
                                <w:color w:val="000000"/>
                                <w:sz w:val="22"/>
                              </w:rPr>
                              <w:t>助力精准扶贫和乡村振兴论坛是重要内容。博览会以线上线下方式，集中展览了全国各地</w:t>
                            </w:r>
                            <w:r>
                              <w:rPr>
                                <w:color w:val="000000"/>
                                <w:sz w:val="22"/>
                              </w:rPr>
                              <w:t>700</w:t>
                            </w:r>
                            <w:r>
                              <w:rPr>
                                <w:color w:val="000000"/>
                                <w:sz w:val="22"/>
                              </w:rPr>
                              <w:t>余项非遗代表性项</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49" style="position:absolute;left:0pt;margin-left:71.0pt;margin-top:100.0pt;height:678.0pt;width:444.0pt;z-index:637817855717738976;mso-width-relative:page;mso-height-relative:page;mso-position-vertical-relative:page;mso-position-horizontal-relative:page;" coordsize="21600,21600" o:spid="_x0000_s44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27" w:line="399" w:lineRule="exact"/>
                        <w:ind w:firstLine="0"/>
                        <w:jc w:val="both"/>
                      </w:pPr>
                      <w:r>
                        <w:rPr>
                          <w:sz w:val="22"/>
                          <w:color w:val="000000"/>
                        </w:rPr>
                        <w:t xml:space="preserve">中华优秀传统文化“走出去”，讲好贫困地区劳动人民通过自己巧手脱贫致富</w:t>
                      </w:r>
                      <w:r>
                        <w:rPr>
                          <w:sz w:val="22"/>
                          <w:color w:val="000000"/>
                        </w:rPr>
                        <w:t xml:space="preserve">奔小康的自强自立自信故事，既展示了非遗在助力精准扶贫方面的作用，展示</w:t>
                      </w:r>
                      <w:r>
                        <w:rPr>
                          <w:sz w:val="22"/>
                          <w:color w:val="000000"/>
                        </w:rPr>
                        <w:t xml:space="preserve">了中华儿女在奔向小康生活中奋发有为的精神气质，又提升了中国形象，促进</w:t>
                      </w:r>
                      <w:r>
                        <w:rPr>
                          <w:sz w:val="22"/>
                          <w:color w:val="000000"/>
                        </w:rPr>
                        <w:t xml:space="preserve">了国际减贫合作交流。如青海省互助县素隆姑刺绣有限公司总经理、全国脱贫</w:t>
                      </w:r>
                      <w:r>
                        <w:rPr>
                          <w:sz w:val="22"/>
                          <w:color w:val="000000"/>
                        </w:rPr>
                        <w:t xml:space="preserve">攻坚奖奉献奖获奖者苏晓莉，其打造的中国刺绣行业十大品牌之一“威远土</w:t>
                      </w:r>
                      <w:r>
                        <w:rPr>
                          <w:sz w:val="22"/>
                          <w:color w:val="000000"/>
                        </w:rPr>
                        <w:t xml:space="preserve">族盘绣”，产品覆盖青海主要旅游景点，销往全国6个城市和韩国、日本、东</w:t>
                      </w:r>
                      <w:r>
                        <w:rPr>
                          <w:sz w:val="22"/>
                          <w:color w:val="000000"/>
                        </w:rPr>
                        <w:t xml:space="preserve">南亚等海外市场，既辐射带动了一大批贫困妇女脱贫致富，也让世界看到了青</w:t>
                      </w:r>
                      <w:r>
                        <w:rPr>
                          <w:sz w:val="22"/>
                          <w:color w:val="000000"/>
                        </w:rPr>
                        <w:t xml:space="preserve">海民间艺术的无限魅力，让彩虹之乡的“太阳花”在全球明艳绽放。</w:t>
                      </w:r>
                    </w:p>
                    <w:p>
                      <w:pPr>
                        <w:spacing w:after="67" w:line="454" w:lineRule="exact"/>
                        <w:ind w:firstLine="640"/>
                        <w:jc w:val="both"/>
                      </w:pPr>
                      <w:r>
                        <w:rPr>
                          <w:sz w:val="25"/>
                          <w:color w:val="000000"/>
                        </w:rPr>
                        <w:t xml:space="preserve">（五）拓展销售渠道是关键</w:t>
                      </w:r>
                    </w:p>
                    <w:p>
                      <w:pPr>
                        <w:spacing w:after="87" w:line="399" w:lineRule="exact"/>
                        <w:ind w:firstLine="520"/>
                        <w:jc w:val="both"/>
                      </w:pPr>
                      <w:r>
                        <w:rPr>
                          <w:sz w:val="22"/>
                          <w:color w:val="000000"/>
                        </w:rPr>
                        <w:t xml:space="preserve">能否将非遗扶贫就业工坊的产品及时卖出去，变成真金白银，让群众得到</w:t>
                      </w:r>
                      <w:r>
                        <w:rPr>
                          <w:sz w:val="22"/>
                          <w:color w:val="000000"/>
                        </w:rPr>
                        <w:t xml:space="preserve">实实在在的收益，是非遗扶贫就业工坊生存发展的关键。近年来，全国各级各</w:t>
                      </w:r>
                      <w:r>
                        <w:rPr>
                          <w:sz w:val="22"/>
                          <w:color w:val="000000"/>
                        </w:rPr>
                        <w:t xml:space="preserve">地积极组织非遗扶贫就业工坊参与各类博览会、展销会、物资交流会，提升非</w:t>
                      </w:r>
                      <w:r>
                        <w:rPr>
                          <w:sz w:val="22"/>
                          <w:color w:val="000000"/>
                        </w:rPr>
                        <w:t xml:space="preserve">遗扶贫就业工坊产品的社会知名度、品牌影响力。组织阿里巴巴、京东、拼多</w:t>
                      </w:r>
                      <w:r>
                        <w:rPr>
                          <w:sz w:val="22"/>
                          <w:color w:val="000000"/>
                        </w:rPr>
                        <w:t xml:space="preserve">多、抖音、快手等电商平台举办非遗购物节、直播带货节目等，开展非遗扶贫</w:t>
                      </w:r>
                      <w:r>
                        <w:rPr>
                          <w:sz w:val="22"/>
                          <w:color w:val="000000"/>
                        </w:rPr>
                        <w:t xml:space="preserve">就业工坊产品线上展示和销售，有效帮助非遗扶贫就业工坊扩大销售量。加强</w:t>
                      </w:r>
                      <w:r>
                        <w:rPr>
                          <w:sz w:val="22"/>
                          <w:color w:val="000000"/>
                        </w:rPr>
                        <w:t xml:space="preserve">文旅融合，开展非遗扶贫就业工坊产品进景区活动，积极利用传统节日、节庆</w:t>
                      </w:r>
                      <w:r>
                        <w:rPr>
                          <w:sz w:val="22"/>
                          <w:color w:val="000000"/>
                        </w:rPr>
                        <w:t xml:space="preserve">活动，在景区、历史文化街区、文旅小镇开展销售活动，通过旅游带动非遗扶</w:t>
                      </w:r>
                      <w:r>
                        <w:rPr>
                          <w:sz w:val="22"/>
                          <w:color w:val="000000"/>
                        </w:rPr>
                        <w:t xml:space="preserve">贫就业工坊产品销售和非遗旅游消费。</w:t>
                      </w:r>
                    </w:p>
                    <w:p>
                      <w:pPr>
                        <w:spacing w:after="127" w:line="454" w:lineRule="exact"/>
                        <w:ind w:firstLine="640"/>
                        <w:jc w:val="both"/>
                      </w:pPr>
                      <w:r>
                        <w:rPr>
                          <w:sz w:val="25"/>
                          <w:color w:val="000000"/>
                        </w:rPr>
                        <w:t xml:space="preserve">（六）广泛宣传引导是支撑</w:t>
                      </w:r>
                    </w:p>
                    <w:p>
                      <w:pPr>
                        <w:spacing w:line="399" w:lineRule="exact"/>
                        <w:ind w:firstLine="520"/>
                        <w:jc w:val="both"/>
                      </w:pPr>
                      <w:r>
                        <w:rPr>
                          <w:sz w:val="22"/>
                          <w:color w:val="000000"/>
                        </w:rPr>
                        <w:t xml:space="preserve">加强与中央媒体、地方媒体的协调合作，建立常态化的非遗扶贫宣传，利</w:t>
                      </w:r>
                      <w:r>
                        <w:rPr>
                          <w:sz w:val="22"/>
                          <w:color w:val="000000"/>
                        </w:rPr>
                        <w:t xml:space="preserve">用流媒体开设线上线下专题、专栏、频道等，开展非遗助力精准扶贫、乡村振</w:t>
                      </w:r>
                      <w:r>
                        <w:rPr>
                          <w:sz w:val="22"/>
                          <w:color w:val="000000"/>
                        </w:rPr>
                        <w:t xml:space="preserve">兴主题宣传活动，提升非遗扶贫就业工坊建设发展的社会可见度和影响力。积</w:t>
                      </w:r>
                      <w:r>
                        <w:rPr>
                          <w:sz w:val="22"/>
                          <w:color w:val="000000"/>
                        </w:rPr>
                        <w:t xml:space="preserve">极鼓励各级各地开展优秀非遗扶贫就业工坊评比、表彰，并借助各种媒体资</w:t>
                      </w:r>
                      <w:r>
                        <w:rPr>
                          <w:sz w:val="22"/>
                          <w:color w:val="000000"/>
                        </w:rPr>
                        <w:t xml:space="preserve">源，创新传播渠道，搭建传播平台，加强对优秀案例、代表性传承人生动实</w:t>
                      </w:r>
                      <w:r>
                        <w:rPr>
                          <w:sz w:val="22"/>
                          <w:color w:val="000000"/>
                        </w:rPr>
                        <w:t xml:space="preserve">践的宣传报道，营造关注、支持和参与非遗扶贫就业工坊，助力精准扶贫、乡</w:t>
                      </w:r>
                      <w:r>
                        <w:rPr>
                          <w:sz w:val="22"/>
                          <w:color w:val="000000"/>
                        </w:rPr>
                        <w:t xml:space="preserve">村振兴的良好氛围，激发参与人群的工作热情。2020年10月下旬，第六届中</w:t>
                      </w:r>
                      <w:r>
                        <w:rPr>
                          <w:sz w:val="22"/>
                          <w:color w:val="000000"/>
                        </w:rPr>
                        <w:t xml:space="preserve">国非遗博览会在东济南举行，其中非遗助力精准扶贫和乡村振兴论坛是重要</w:t>
                      </w:r>
                      <w:r>
                        <w:rPr>
                          <w:sz w:val="22"/>
                          <w:color w:val="000000"/>
                        </w:rPr>
                        <w:t xml:space="preserve">内容。博览会以线上线下方式，集中展览了全国各地700余项非遗代表性项</w:t>
                      </w: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page">
                  <wp:posOffset>927100</wp:posOffset>
                </wp:positionH>
                <wp:positionV relativeFrom="page">
                  <wp:posOffset>9829800</wp:posOffset>
                </wp:positionV>
                <wp:extent cx="482600" cy="279400"/>
                <wp:effectExtent l="0" t="0" r="635" b="14605"/>
                <wp:wrapSquare wrapText="bothSides"/>
                <wp:docPr id="4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pPr>
                            <w:r>
                              <w:rPr>
                                <w:color w:val="000000"/>
                                <w:sz w:val="22"/>
                              </w:rPr>
                              <w:t>044</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51" style="position:absolute;left:0pt;margin-left:73.0pt;margin-top:774.0pt;height:22.0pt;width:38.0pt;z-index:637817855717739546;mso-width-relative:page;mso-height-relative:page;mso-position-vertical-relative:page;mso-position-horizontal-relative:page;" coordsize="21600,21600" o:spid="_x0000_s45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044</w:t>
                      </w:r>
                    </w:p>
                  </w:txbxContent>
                </v:textbox>
              </v:shape>
            </w:pict>
          </mc:Fallback>
        </mc:AlternateContent>
      </w:r>
    </w:p>
    <w:p w:rsidR="0036332D" w:rsidRDefault="0036332D">
      <w:pPr>
        <w:sectPr w:rsidR="0036332D">
          <w:headerReference w:type="default" r:id="rId132"/>
          <w:footerReference w:type="default" r:id="rId133"/>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725824" behindDoc="0" locked="0" layoutInCell="1" allowOverlap="1">
                <wp:simplePos x="0" y="0"/>
                <wp:positionH relativeFrom="page">
                  <wp:posOffset>4102100</wp:posOffset>
                </wp:positionH>
                <wp:positionV relativeFrom="page">
                  <wp:posOffset>838200</wp:posOffset>
                </wp:positionV>
                <wp:extent cx="1651000" cy="431800"/>
                <wp:effectExtent l="0" t="0" r="635" b="14605"/>
                <wp:wrapSquare wrapText="bothSides"/>
                <wp:docPr id="4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15" w:lineRule="exact"/>
                            </w:pPr>
                            <w:r>
                              <w:rPr>
                                <w:color w:val="000000"/>
                                <w:sz w:val="18"/>
                              </w:rPr>
                              <w:t>非遗传承助力脱贫</w:t>
                            </w:r>
                            <w:r>
                              <w:rPr>
                                <w:color w:val="000000"/>
                                <w:sz w:val="18"/>
                              </w:rPr>
                              <w:t>攻坚</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53" style="position:absolute;left:0pt;margin-left:323.0pt;margin-top:66.0pt;height:34.0pt;width:130.0pt;z-index:637817855718585067;mso-width-relative:page;mso-height-relative:page;mso-position-vertical-relative:page;mso-position-horizontal-relative:page;" coordsize="21600,21600" o:spid="_x0000_s45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15" w:lineRule="exact"/>
                        <w:ind w:firstLine="0"/>
                        <w:jc w:val="both"/>
                      </w:pPr>
                      <w:r>
                        <w:rPr>
                          <w:sz w:val="18"/>
                          <w:color w:val="000000"/>
                        </w:rPr>
                        <w:t xml:space="preserve">非遗传承助力脱贫攻坚</w:t>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page">
                  <wp:posOffset>5651500</wp:posOffset>
                </wp:positionH>
                <wp:positionV relativeFrom="page">
                  <wp:posOffset>787400</wp:posOffset>
                </wp:positionV>
                <wp:extent cx="812800" cy="482600"/>
                <wp:effectExtent l="0" t="0" r="635" b="14605"/>
                <wp:wrapSquare wrapText="bothSides"/>
                <wp:docPr id="45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87400" cy="330200"/>
                                  <wp:effectExtent l="0" t="0" r="0" b="0"/>
                                  <wp:docPr id="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New Bitmap Image.jpg"/>
                                          <pic:cNvPicPr/>
                                        </pic:nvPicPr>
                                        <pic:blipFill>
                                          <a:blip r:embed="rId124" cstate="print">
                                            <a:extLst/>
                                          </a:blip>
                                          <a:stretch>
                                            <a:fillRect/>
                                          </a:stretch>
                                        </pic:blipFill>
                                        <pic:spPr>
                                          <a:xfrm>
                                            <a:off x="0" y="0"/>
                                            <a:ext cx="7874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56" style="position:absolute;left:0pt;margin-left:445.0pt;margin-top:62.0pt;height:38.0pt;width:64.0pt;z-index:637817855718588825;mso-width-relative:page;mso-height-relative:page;mso-position-vertical-relative:page;mso-position-horizontal-relative:page;" coordsize="21600,21600" o:spid="_x0000_s45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87400" cy="330200"/>
                            <wp:effectExtent l="0" t="0" r="0" b="0"/>
                            <wp:docPr id="454" name="Picture 1"/>
                            <wp:cNvGraphicFramePr>
                              <a:graphicFrameLocks noChangeAspect="1"/>
                            </wp:cNvGraphicFramePr>
                            <a:graphic>
                              <a:graphicData uri="http://schemas.openxmlformats.org/drawingml/2006/picture">
                                <pic:pic xmlns:pic="http://schemas.openxmlformats.org/drawingml/2006/picture">
                                  <pic:nvPicPr>
                                    <pic:cNvPr id="454" name="New Bitmap Image.jpg"/>
                                    <pic:cNvPicPr/>
                                  </pic:nvPicPr>
                                  <pic:blipFill>
                                    <a:blip r:embed="Rb68ce00d15b84f78" cstate="print">
                                      <a:extLst>
                                        <a:ext uri="{28A0092B-C50C-407E-A947-70E740481C1C}"/>
                                      </a:extLst>
                                    </a:blip>
                                    <a:stretch>
                                      <a:fillRect/>
                                    </a:stretch>
                                  </pic:blipFill>
                                  <pic:spPr>
                                    <a:xfrm>
                                      <a:off x="1000" y="1000"/>
                                      <a:ext cx="7874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page">
                  <wp:posOffset>889000</wp:posOffset>
                </wp:positionH>
                <wp:positionV relativeFrom="page">
                  <wp:posOffset>1295400</wp:posOffset>
                </wp:positionV>
                <wp:extent cx="5626100" cy="8534400"/>
                <wp:effectExtent l="0" t="0" r="635" b="14605"/>
                <wp:wrapSquare wrapText="bothSides"/>
                <wp:docPr id="45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524" w:line="385" w:lineRule="exact"/>
                              <w:ind w:firstLine="40"/>
                            </w:pPr>
                            <w:r>
                              <w:rPr>
                                <w:color w:val="000000"/>
                                <w:sz w:val="22"/>
                              </w:rPr>
                              <w:t>目、</w:t>
                            </w:r>
                            <w:r>
                              <w:rPr>
                                <w:color w:val="000000"/>
                                <w:sz w:val="22"/>
                              </w:rPr>
                              <w:t>500</w:t>
                            </w:r>
                            <w:r>
                              <w:rPr>
                                <w:color w:val="000000"/>
                                <w:sz w:val="22"/>
                              </w:rPr>
                              <w:t>家非遗产品、</w:t>
                            </w:r>
                            <w:r>
                              <w:rPr>
                                <w:color w:val="000000"/>
                                <w:sz w:val="22"/>
                              </w:rPr>
                              <w:t>46</w:t>
                            </w:r>
                            <w:r>
                              <w:rPr>
                                <w:color w:val="000000"/>
                                <w:sz w:val="22"/>
                              </w:rPr>
                              <w:t>个</w:t>
                            </w:r>
                            <w:proofErr w:type="gramStart"/>
                            <w:r>
                              <w:rPr>
                                <w:color w:val="000000"/>
                                <w:sz w:val="22"/>
                              </w:rPr>
                              <w:t>非遗工坊</w:t>
                            </w:r>
                            <w:proofErr w:type="gramEnd"/>
                            <w:r>
                              <w:rPr>
                                <w:color w:val="000000"/>
                                <w:sz w:val="22"/>
                              </w:rPr>
                              <w:t>，展演了</w:t>
                            </w:r>
                            <w:r>
                              <w:rPr>
                                <w:color w:val="000000"/>
                                <w:sz w:val="22"/>
                              </w:rPr>
                              <w:t>400</w:t>
                            </w:r>
                            <w:r>
                              <w:rPr>
                                <w:color w:val="000000"/>
                                <w:sz w:val="22"/>
                              </w:rPr>
                              <w:t>余部非遗题材纪录片、专题片，成为广大非遗传承人和非</w:t>
                            </w:r>
                            <w:proofErr w:type="gramStart"/>
                            <w:r>
                              <w:rPr>
                                <w:color w:val="000000"/>
                                <w:sz w:val="22"/>
                              </w:rPr>
                              <w:t>遗扶贫</w:t>
                            </w:r>
                            <w:proofErr w:type="gramEnd"/>
                            <w:r>
                              <w:rPr>
                                <w:color w:val="000000"/>
                                <w:sz w:val="22"/>
                              </w:rPr>
                              <w:t>就业工</w:t>
                            </w:r>
                            <w:proofErr w:type="gramStart"/>
                            <w:r>
                              <w:rPr>
                                <w:color w:val="000000"/>
                                <w:sz w:val="22"/>
                              </w:rPr>
                              <w:t>坊展示</w:t>
                            </w:r>
                            <w:proofErr w:type="gramEnd"/>
                            <w:r>
                              <w:rPr>
                                <w:color w:val="000000"/>
                                <w:sz w:val="22"/>
                              </w:rPr>
                              <w:t>和推介的重要平台。</w:t>
                            </w:r>
                          </w:p>
                          <w:p w:rsidR="0036332D" w:rsidRDefault="00DD414B">
                            <w:pPr>
                              <w:spacing w:after="253" w:line="525" w:lineRule="exact"/>
                              <w:ind w:firstLine="1120"/>
                            </w:pPr>
                            <w:r>
                              <w:rPr>
                                <w:color w:val="000000"/>
                                <w:sz w:val="30"/>
                              </w:rPr>
                              <w:t>三</w:t>
                            </w:r>
                            <w:r>
                              <w:rPr>
                                <w:color w:val="000000"/>
                                <w:sz w:val="30"/>
                              </w:rPr>
                              <w:t xml:space="preserve"> </w:t>
                            </w:r>
                            <w:r>
                              <w:rPr>
                                <w:color w:val="000000"/>
                                <w:sz w:val="30"/>
                              </w:rPr>
                              <w:t>中国发展非</w:t>
                            </w:r>
                            <w:proofErr w:type="gramStart"/>
                            <w:r>
                              <w:rPr>
                                <w:color w:val="000000"/>
                                <w:sz w:val="30"/>
                              </w:rPr>
                              <w:t>遗扶贫</w:t>
                            </w:r>
                            <w:proofErr w:type="gramEnd"/>
                            <w:r>
                              <w:rPr>
                                <w:color w:val="000000"/>
                                <w:sz w:val="30"/>
                              </w:rPr>
                              <w:t>就业工坊的主要模式</w:t>
                            </w:r>
                          </w:p>
                          <w:p w:rsidR="0036332D" w:rsidRDefault="00DD414B">
                            <w:pPr>
                              <w:spacing w:after="143" w:line="438" w:lineRule="exact"/>
                              <w:ind w:firstLine="640"/>
                            </w:pPr>
                            <w:r>
                              <w:rPr>
                                <w:color w:val="000000"/>
                                <w:sz w:val="25"/>
                              </w:rPr>
                              <w:t>（一）政府主导模式</w:t>
                            </w:r>
                            <w:r>
                              <w:rPr>
                                <w:color w:val="000000"/>
                                <w:sz w:val="25"/>
                              </w:rPr>
                              <w:t>-</w:t>
                            </w:r>
                            <w:r>
                              <w:rPr>
                                <w:color w:val="000000"/>
                                <w:sz w:val="25"/>
                              </w:rPr>
                              <w:t>以内蒙古科右中旗为例</w:t>
                            </w:r>
                          </w:p>
                          <w:p w:rsidR="0036332D" w:rsidRDefault="00DD414B">
                            <w:pPr>
                              <w:spacing w:line="385" w:lineRule="exact"/>
                              <w:ind w:firstLine="500"/>
                            </w:pPr>
                            <w:r>
                              <w:rPr>
                                <w:color w:val="000000"/>
                                <w:sz w:val="22"/>
                              </w:rPr>
                              <w:t>科右中旗是内蒙古自治区刺绣之乡、中国内蒙古刺绣文化传承保护基地、中国手工刺绣创新创业示范基地，蒙古族刺绣技艺在该旗传承已有</w:t>
                            </w:r>
                            <w:r>
                              <w:rPr>
                                <w:color w:val="000000"/>
                                <w:sz w:val="22"/>
                              </w:rPr>
                              <w:t>300</w:t>
                            </w:r>
                            <w:r>
                              <w:rPr>
                                <w:color w:val="000000"/>
                                <w:sz w:val="22"/>
                              </w:rPr>
                              <w:t>年的历史。近年来，科右中旗委、旗政府审时度势、主动作为，大力建设刺绣扶贫就业工坊或扶贫车间等产业基地，形成了</w:t>
                            </w:r>
                            <w:r>
                              <w:rPr>
                                <w:color w:val="000000"/>
                                <w:sz w:val="22"/>
                              </w:rPr>
                              <w:t>“</w:t>
                            </w:r>
                            <w:r>
                              <w:rPr>
                                <w:color w:val="000000"/>
                                <w:sz w:val="22"/>
                              </w:rPr>
                              <w:t>科右中旗蒙古族刺绣</w:t>
                            </w:r>
                            <w:r>
                              <w:rPr>
                                <w:color w:val="000000"/>
                                <w:sz w:val="22"/>
                              </w:rPr>
                              <w:t>”</w:t>
                            </w:r>
                            <w:r>
                              <w:rPr>
                                <w:color w:val="000000"/>
                                <w:sz w:val="22"/>
                              </w:rPr>
                              <w:t>文化品牌，</w:t>
                            </w:r>
                            <w:r>
                              <w:rPr>
                                <w:color w:val="000000"/>
                                <w:sz w:val="22"/>
                              </w:rPr>
                              <w:t>推动实现了刺绣非遗文化产业化大发展。</w:t>
                            </w:r>
                          </w:p>
                          <w:p w:rsidR="0036332D" w:rsidRDefault="00DD414B">
                            <w:pPr>
                              <w:spacing w:line="403" w:lineRule="exact"/>
                              <w:ind w:firstLine="520"/>
                            </w:pPr>
                            <w:r>
                              <w:rPr>
                                <w:color w:val="000000"/>
                                <w:sz w:val="23"/>
                              </w:rPr>
                              <w:t>第一，建立产业政府主导管理体制。一是旗委高度重视。成立科右中旗蒙古族刺绣产业发展专项</w:t>
                            </w:r>
                            <w:proofErr w:type="gramStart"/>
                            <w:r>
                              <w:rPr>
                                <w:color w:val="000000"/>
                                <w:sz w:val="23"/>
                              </w:rPr>
                              <w:t>推进组</w:t>
                            </w:r>
                            <w:proofErr w:type="gramEnd"/>
                            <w:r>
                              <w:rPr>
                                <w:color w:val="000000"/>
                                <w:sz w:val="23"/>
                              </w:rPr>
                              <w:t>和刺绣协会，由内蒙古自治区非</w:t>
                            </w:r>
                            <w:proofErr w:type="gramStart"/>
                            <w:r>
                              <w:rPr>
                                <w:color w:val="000000"/>
                                <w:sz w:val="23"/>
                              </w:rPr>
                              <w:t>遗扶贫</w:t>
                            </w:r>
                            <w:proofErr w:type="gramEnd"/>
                            <w:r>
                              <w:rPr>
                                <w:color w:val="000000"/>
                                <w:sz w:val="23"/>
                              </w:rPr>
                              <w:t>就业工坊带头人、科右中旗人大常委会主要领导担任负责人，并已连续两年对蒙古族刺绣产业助力脱贫攻坚做出突出贡献的企业和个人进行了表彰。旗委组织部门在刺绣扶贫就业工坊等企业成立党支部、发展党员，以党建引领产业发展。二是政府加强管理。以服务产业发展为出发点，对刺绣非遗文化产业资金使用开展绩效评估，规范扶贫就业工坊或扶贫车间资金使用，推动项目加快建设。同时积</w:t>
                            </w:r>
                            <w:r>
                              <w:rPr>
                                <w:color w:val="000000"/>
                                <w:sz w:val="23"/>
                              </w:rPr>
                              <w:t>极搭建展览展示平台，促进企业交流合作。三是加强行业自律、社会参与、企业依法运营。政府先后扶持成立了刺绣产业基地、大学生创业就业服务协会以及</w:t>
                            </w:r>
                            <w:r>
                              <w:rPr>
                                <w:color w:val="000000"/>
                                <w:sz w:val="23"/>
                              </w:rPr>
                              <w:t>50</w:t>
                            </w:r>
                            <w:r>
                              <w:rPr>
                                <w:color w:val="000000"/>
                                <w:sz w:val="23"/>
                              </w:rPr>
                              <w:t>多个刺绣实训基地、扶贫就业工坊或扶贫车间等，探索出了</w:t>
                            </w:r>
                            <w:r>
                              <w:rPr>
                                <w:color w:val="000000"/>
                                <w:sz w:val="23"/>
                              </w:rPr>
                              <w:t>“</w:t>
                            </w:r>
                            <w:r>
                              <w:rPr>
                                <w:color w:val="000000"/>
                                <w:sz w:val="23"/>
                              </w:rPr>
                              <w:t>企业＋协会＋扶贫就业工坊（车间、基地）＋农牧民（贫困群众）</w:t>
                            </w:r>
                            <w:r>
                              <w:rPr>
                                <w:color w:val="000000"/>
                                <w:sz w:val="23"/>
                              </w:rPr>
                              <w:t>”</w:t>
                            </w:r>
                            <w:r>
                              <w:rPr>
                                <w:color w:val="000000"/>
                                <w:sz w:val="23"/>
                              </w:rPr>
                              <w:t>的产业运营模式。</w:t>
                            </w:r>
                          </w:p>
                          <w:p w:rsidR="0036332D" w:rsidRDefault="00DD414B">
                            <w:pPr>
                              <w:spacing w:line="385" w:lineRule="exact"/>
                              <w:ind w:firstLine="480"/>
                            </w:pPr>
                            <w:r>
                              <w:rPr>
                                <w:color w:val="000000"/>
                                <w:sz w:val="22"/>
                              </w:rPr>
                              <w:t>第二，建立产业市场化运营机制。一是拓宽产品研发渠道。借助美术家协会、书法家协会等专业艺术团队，开展富有民族特色的精品样图创作；借助文化旅游节庆活动，开展精品刺绣论坛、评选活动。二是设立产业村开展产品生产。针对全旗绣工分散的现状，设立</w:t>
                            </w:r>
                            <w:r>
                              <w:rPr>
                                <w:color w:val="000000"/>
                                <w:sz w:val="22"/>
                              </w:rPr>
                              <w:t>51</w:t>
                            </w:r>
                            <w:r>
                              <w:rPr>
                                <w:color w:val="000000"/>
                                <w:sz w:val="22"/>
                              </w:rPr>
                              <w:t>个</w:t>
                            </w:r>
                            <w:r>
                              <w:rPr>
                                <w:color w:val="000000"/>
                                <w:sz w:val="22"/>
                              </w:rPr>
                              <w:t>产业村，分别由各自的刺绣带头人进行管理，并辐射影响周边其他嘎查。目前，产业村已经能够制作由棉麻、真丝、皮革等材料制成的服装、装饰画、生活家居用品、办公用品等刺绣产品。</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58" style="position:absolute;left:0pt;margin-left:70.0pt;margin-top:102.0pt;height:672.0pt;width:443.0pt;z-index:637817855718592840;mso-width-relative:page;mso-height-relative:page;mso-position-vertical-relative:page;mso-position-horizontal-relative:page;" coordsize="21600,21600" o:spid="_x0000_s45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524" w:line="385" w:lineRule="exact"/>
                        <w:ind w:firstLine="40"/>
                        <w:jc w:val="both"/>
                      </w:pPr>
                      <w:r>
                        <w:rPr>
                          <w:sz w:val="22"/>
                          <w:color w:val="000000"/>
                        </w:rPr>
                        <w:t xml:space="preserve">目、500家非遗产品、46个非遗工坊，展演了400余部非遗题材纪录片、专题</w:t>
                      </w:r>
                      <w:r>
                        <w:rPr>
                          <w:sz w:val="22"/>
                          <w:color w:val="000000"/>
                        </w:rPr>
                        <w:t xml:space="preserve">片，成为广大非遗传承人和非遗扶贫就业工坊展示和推介的重要平台。</w:t>
                      </w:r>
                    </w:p>
                    <w:p>
                      <w:pPr>
                        <w:spacing w:after="253" w:line="525" w:lineRule="exact"/>
                        <w:ind w:firstLine="1120"/>
                        <w:jc w:val="both"/>
                      </w:pPr>
                      <w:r>
                        <w:rPr>
                          <w:sz w:val="30"/>
                          <w:color w:val="000000"/>
                        </w:rPr>
                        <w:t xml:space="preserve">三 中国发展非遗扶贫就业工坊的主要模式</w:t>
                      </w:r>
                    </w:p>
                    <w:p>
                      <w:pPr>
                        <w:spacing w:after="143" w:line="438" w:lineRule="exact"/>
                        <w:ind w:firstLine="640"/>
                        <w:jc w:val="both"/>
                      </w:pPr>
                      <w:r>
                        <w:rPr>
                          <w:sz w:val="25"/>
                          <w:color w:val="000000"/>
                        </w:rPr>
                        <w:t xml:space="preserve">（一）政府主导模式-以内蒙古科右中旗为例</w:t>
                      </w:r>
                    </w:p>
                    <w:p>
                      <w:pPr>
                        <w:spacing w:line="385" w:lineRule="exact"/>
                        <w:ind w:firstLine="500"/>
                        <w:jc w:val="both"/>
                      </w:pPr>
                      <w:r>
                        <w:rPr>
                          <w:sz w:val="22"/>
                          <w:color w:val="000000"/>
                        </w:rPr>
                        <w:t xml:space="preserve">科右中旗是内蒙古自治区刺绣之乡、中国内蒙古刺绣文化传承保护基地、</w:t>
                      </w:r>
                      <w:r>
                        <w:rPr>
                          <w:sz w:val="22"/>
                          <w:color w:val="000000"/>
                        </w:rPr>
                        <w:t xml:space="preserve">中国手工刺绣创新创业示范基地，蒙古族刺绣技艺在该旗传承已有300年的历</w:t>
                      </w:r>
                      <w:r>
                        <w:rPr>
                          <w:sz w:val="22"/>
                          <w:color w:val="000000"/>
                        </w:rPr>
                        <w:t xml:space="preserve">史。近年来，科右中旗委、旗政府审时度势、主动作为，大力建设刺绣扶贫就</w:t>
                      </w:r>
                      <w:r>
                        <w:rPr>
                          <w:sz w:val="22"/>
                          <w:color w:val="000000"/>
                        </w:rPr>
                        <w:t xml:space="preserve">业工坊或扶贫车间等产业基地，形成了“科右中旗蒙古族刺绣”文化品牌，</w:t>
                      </w:r>
                      <w:r>
                        <w:rPr>
                          <w:sz w:val="22"/>
                          <w:color w:val="000000"/>
                        </w:rPr>
                        <w:t xml:space="preserve">推动实现了刺绣非遗文化产业化大发展。</w:t>
                      </w:r>
                    </w:p>
                    <w:p>
                      <w:pPr>
                        <w:spacing w:line="403" w:lineRule="exact"/>
                        <w:ind w:firstLine="520"/>
                        <w:jc w:val="both"/>
                      </w:pPr>
                      <w:r>
                        <w:rPr>
                          <w:sz w:val="23"/>
                          <w:color w:val="000000"/>
                        </w:rPr>
                        <w:t xml:space="preserve">第一，建立产业政府主导管理体制。一是旗委高度重视。成立科右中旗蒙</w:t>
                      </w:r>
                      <w:r>
                        <w:rPr>
                          <w:sz w:val="23"/>
                          <w:color w:val="000000"/>
                        </w:rPr>
                        <w:t xml:space="preserve">古族刺绣产业发展专项推进组和刺绣协会，由内蒙古自治区非遗扶贫就业工坊</w:t>
                      </w:r>
                      <w:r>
                        <w:rPr>
                          <w:sz w:val="23"/>
                          <w:color w:val="000000"/>
                        </w:rPr>
                        <w:t xml:space="preserve">带头人、科右中旗人大常委会主要领导担任负责人，并已连续两年对蒙古族刺</w:t>
                      </w:r>
                      <w:r>
                        <w:rPr>
                          <w:sz w:val="23"/>
                          <w:color w:val="000000"/>
                        </w:rPr>
                        <w:t xml:space="preserve">绣产业助力脱贫攻坚做出突出贡献的企业和个人进行了表彰。旗委组织部门在</w:t>
                      </w:r>
                      <w:r>
                        <w:rPr>
                          <w:sz w:val="23"/>
                          <w:color w:val="000000"/>
                        </w:rPr>
                        <w:t xml:space="preserve">刺绣扶贫就业工坊等企业成立党支部、发展党员，以党建引领产业发展。二是</w:t>
                      </w:r>
                      <w:r>
                        <w:rPr>
                          <w:sz w:val="23"/>
                          <w:color w:val="000000"/>
                        </w:rPr>
                        <w:t xml:space="preserve">政府加强管理。以服务产业发展为出发点，对刺绣非遗文化产业资金使用开展</w:t>
                      </w:r>
                      <w:r>
                        <w:rPr>
                          <w:sz w:val="23"/>
                          <w:color w:val="000000"/>
                        </w:rPr>
                        <w:t xml:space="preserve">绩效评估，规范扶贫就业工坊或扶贫车间资金使用，推动项目加快建设。同时</w:t>
                      </w:r>
                      <w:r>
                        <w:rPr>
                          <w:sz w:val="23"/>
                          <w:color w:val="000000"/>
                        </w:rPr>
                        <w:t xml:space="preserve">积极搭建展览展示平台，促进企业交流合作。三是加强行业自律、社会参与、</w:t>
                      </w:r>
                      <w:r>
                        <w:rPr>
                          <w:sz w:val="23"/>
                          <w:color w:val="000000"/>
                        </w:rPr>
                        <w:t xml:space="preserve">企业依法运营。政府先后扶持成立了刺绣产业基地、大学生创业就业服务协会</w:t>
                      </w:r>
                      <w:r>
                        <w:rPr>
                          <w:sz w:val="23"/>
                          <w:color w:val="000000"/>
                        </w:rPr>
                        <w:t xml:space="preserve">以及50多个刺绣实训基地、扶贫就业工坊或扶贫车间等，探索出了“企业＋</w:t>
                      </w:r>
                      <w:r>
                        <w:rPr>
                          <w:sz w:val="23"/>
                          <w:color w:val="000000"/>
                        </w:rPr>
                        <w:t xml:space="preserve">协会＋扶贫就业工坊（车间、基地）＋农牧民（贫困群众）”的产业运营</w:t>
                      </w:r>
                      <w:r>
                        <w:rPr>
                          <w:sz w:val="23"/>
                          <w:color w:val="000000"/>
                        </w:rPr>
                        <w:t xml:space="preserve">模式。</w:t>
                      </w:r>
                    </w:p>
                    <w:p>
                      <w:pPr>
                        <w:spacing w:line="385" w:lineRule="exact"/>
                        <w:ind w:firstLine="480"/>
                        <w:jc w:val="both"/>
                      </w:pPr>
                      <w:r>
                        <w:rPr>
                          <w:sz w:val="22"/>
                          <w:color w:val="000000"/>
                        </w:rPr>
                        <w:t xml:space="preserve">第二，建立产业市场化运营机制。一是拓宽产品研发渠道。借助美术家协</w:t>
                      </w:r>
                      <w:r>
                        <w:rPr>
                          <w:sz w:val="22"/>
                          <w:color w:val="000000"/>
                        </w:rPr>
                        <w:t xml:space="preserve">会、书法家协会等专业艺术团队，开展富有民族特色的精品样图创作；借助文</w:t>
                      </w:r>
                      <w:r>
                        <w:rPr>
                          <w:sz w:val="22"/>
                          <w:color w:val="000000"/>
                        </w:rPr>
                        <w:t xml:space="preserve">化旅游节庆活动，开展精品刺绣论坛、评选活动。二是设立产业村开展产品生</w:t>
                      </w:r>
                      <w:r>
                        <w:rPr>
                          <w:sz w:val="22"/>
                          <w:color w:val="000000"/>
                        </w:rPr>
                        <w:t xml:space="preserve">产。针对全旗绣工分散的现状，设立51个产业村，分别由各自的刺绣带头人</w:t>
                      </w:r>
                      <w:r>
                        <w:rPr>
                          <w:sz w:val="22"/>
                          <w:color w:val="000000"/>
                        </w:rPr>
                        <w:t xml:space="preserve">进行管理，并辐射影响周边其他嘎查。目前，产业村已经能够制作由棉麻、真</w:t>
                      </w:r>
                      <w:r>
                        <w:rPr>
                          <w:sz w:val="22"/>
                          <w:color w:val="000000"/>
                        </w:rPr>
                        <w:t xml:space="preserve">丝、皮革等材料制成的服装、装饰画、生活家居用品、办公用品等刺绣产品。</w:t>
                      </w:r>
                    </w:p>
                  </w:txbxContent>
                </v:textbox>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page">
                  <wp:posOffset>6159500</wp:posOffset>
                </wp:positionH>
                <wp:positionV relativeFrom="page">
                  <wp:posOffset>9817100</wp:posOffset>
                </wp:positionV>
                <wp:extent cx="482600" cy="304800"/>
                <wp:effectExtent l="0" t="0" r="635" b="14605"/>
                <wp:wrapSquare wrapText="bothSides"/>
                <wp:docPr id="45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045</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60" style="position:absolute;left:0pt;margin-left:485.0pt;margin-top:773.0pt;height:24.0pt;width:38.0pt;z-index:637817855718593645;mso-width-relative:page;mso-height-relative:page;mso-position-vertical-relative:page;mso-position-horizontal-relative:page;" coordsize="21600,21600" o:spid="_x0000_s46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045</w:t>
                      </w:r>
                    </w:p>
                  </w:txbxContent>
                </v:textbox>
              </v:shape>
            </w:pict>
          </mc:Fallback>
        </mc:AlternateContent>
      </w:r>
    </w:p>
    <w:p w:rsidR="0036332D" w:rsidRDefault="0036332D">
      <w:pPr>
        <w:sectPr w:rsidR="0036332D">
          <w:headerReference w:type="default" r:id="rId134"/>
          <w:footerReference w:type="default" r:id="rId135"/>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729920"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46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63" style="position:absolute;left:0pt;margin-left:72.0pt;margin-top:38.0pt;height:63.0pt;width:28.0pt;z-index:637817855719478888;mso-width-relative:page;mso-height-relative:page;mso-position-vertical-relative:page;mso-position-horizontal-relative:page;" coordsize="21600,21600" o:spid="_x0000_s46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461" name="Picture 1"/>
                            <wp:cNvGraphicFramePr>
                              <a:graphicFrameLocks noChangeAspect="1"/>
                            </wp:cNvGraphicFramePr>
                            <a:graphic>
                              <a:graphicData uri="http://schemas.openxmlformats.org/drawingml/2006/picture">
                                <pic:pic xmlns:pic="http://schemas.openxmlformats.org/drawingml/2006/picture">
                                  <pic:nvPicPr>
                                    <pic:cNvPr id="461" name="New Bitmap Image.jpg"/>
                                    <pic:cNvPicPr/>
                                  </pic:nvPicPr>
                                  <pic:blipFill>
                                    <a:blip r:embed="R61467cfc80294ac6"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46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65" style="position:absolute;left:0pt;margin-left:99.0pt;margin-top:68.0pt;height:31.0pt;width:97.0pt;z-index:637817855719479830;mso-width-relative:page;mso-height-relative:page;mso-position-vertical-relative:page;mso-position-horizontal-relative:page;" coordsize="21600,21600" o:spid="_x0000_s46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page">
                  <wp:posOffset>901700</wp:posOffset>
                </wp:positionH>
                <wp:positionV relativeFrom="page">
                  <wp:posOffset>1295400</wp:posOffset>
                </wp:positionV>
                <wp:extent cx="5651500" cy="8559800"/>
                <wp:effectExtent l="0" t="0" r="635" b="14605"/>
                <wp:wrapSquare wrapText="bothSides"/>
                <wp:docPr id="46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400" w:lineRule="exact"/>
                              <w:ind w:firstLine="20"/>
                            </w:pPr>
                            <w:r>
                              <w:rPr>
                                <w:color w:val="000000"/>
                                <w:sz w:val="22"/>
                              </w:rPr>
                              <w:t>三是多方开展产品销售。除每年承接</w:t>
                            </w:r>
                            <w:r>
                              <w:rPr>
                                <w:color w:val="000000"/>
                                <w:sz w:val="22"/>
                              </w:rPr>
                              <w:t>300</w:t>
                            </w:r>
                            <w:r>
                              <w:rPr>
                                <w:color w:val="000000"/>
                                <w:sz w:val="22"/>
                              </w:rPr>
                              <w:t>万元的固定订单外，还组建了</w:t>
                            </w:r>
                            <w:r>
                              <w:rPr>
                                <w:color w:val="000000"/>
                                <w:sz w:val="22"/>
                              </w:rPr>
                              <w:t>82</w:t>
                            </w:r>
                            <w:r>
                              <w:rPr>
                                <w:color w:val="000000"/>
                                <w:sz w:val="22"/>
                              </w:rPr>
                              <w:t>名大学生营销队伍，与国内</w:t>
                            </w:r>
                            <w:r>
                              <w:rPr>
                                <w:color w:val="000000"/>
                                <w:sz w:val="22"/>
                              </w:rPr>
                              <w:t>37</w:t>
                            </w:r>
                            <w:r>
                              <w:rPr>
                                <w:color w:val="000000"/>
                                <w:sz w:val="22"/>
                              </w:rPr>
                              <w:t>处销售点开展合作，以成本价走入各大景区景点。同时，与各销售网点合作，组织加工半成品，提高产销量。四是推动</w:t>
                            </w:r>
                            <w:proofErr w:type="gramStart"/>
                            <w:r>
                              <w:rPr>
                                <w:color w:val="000000"/>
                                <w:sz w:val="22"/>
                              </w:rPr>
                              <w:t>文旅产业</w:t>
                            </w:r>
                            <w:proofErr w:type="gramEnd"/>
                            <w:r>
                              <w:rPr>
                                <w:color w:val="000000"/>
                                <w:sz w:val="22"/>
                              </w:rPr>
                              <w:t>融合发展。积极对接旅游产业发展，研发了</w:t>
                            </w:r>
                            <w:r>
                              <w:rPr>
                                <w:color w:val="000000"/>
                                <w:sz w:val="22"/>
                              </w:rPr>
                              <w:t>20</w:t>
                            </w:r>
                            <w:r>
                              <w:rPr>
                                <w:color w:val="000000"/>
                                <w:sz w:val="22"/>
                              </w:rPr>
                              <w:t>余种款式新颖、民族特色突出、精美实用的以刺绣为主的蒙古族特色手工艺品、民族服饰及旅游纪念品，借助各类销售平台和渠道走向全国。</w:t>
                            </w:r>
                          </w:p>
                          <w:p w:rsidR="0036332D" w:rsidRDefault="00DD414B">
                            <w:pPr>
                              <w:spacing w:line="400" w:lineRule="exact"/>
                              <w:ind w:firstLine="520"/>
                            </w:pPr>
                            <w:r>
                              <w:rPr>
                                <w:color w:val="000000"/>
                                <w:sz w:val="22"/>
                              </w:rPr>
                              <w:t>第三，建立产业双效双赢机制。通过对刺绣扶贫就业工坊等进行长期无偿刺绣技能培训及免费提供基础物料及刺绣图案，逐步建立起把社会效益放在首位、社会效益和经济效益相统一的发展运行机制。一是推动社会影响力持续提升。在全旗</w:t>
                            </w:r>
                            <w:r>
                              <w:rPr>
                                <w:color w:val="000000"/>
                                <w:sz w:val="22"/>
                              </w:rPr>
                              <w:t>173</w:t>
                            </w:r>
                            <w:r>
                              <w:rPr>
                                <w:color w:val="000000"/>
                                <w:sz w:val="22"/>
                              </w:rPr>
                              <w:t>个嘎</w:t>
                            </w:r>
                            <w:proofErr w:type="gramStart"/>
                            <w:r>
                              <w:rPr>
                                <w:color w:val="000000"/>
                                <w:sz w:val="22"/>
                              </w:rPr>
                              <w:t>查集中</w:t>
                            </w:r>
                            <w:proofErr w:type="gramEnd"/>
                            <w:r>
                              <w:rPr>
                                <w:color w:val="000000"/>
                                <w:sz w:val="22"/>
                              </w:rPr>
                              <w:t>举办蒙古族刺绣培训班</w:t>
                            </w:r>
                            <w:r>
                              <w:rPr>
                                <w:color w:val="000000"/>
                                <w:sz w:val="22"/>
                              </w:rPr>
                              <w:t>132</w:t>
                            </w:r>
                            <w:r>
                              <w:rPr>
                                <w:color w:val="000000"/>
                                <w:sz w:val="22"/>
                              </w:rPr>
                              <w:t>期，培训绣工</w:t>
                            </w:r>
                            <w:r>
                              <w:rPr>
                                <w:color w:val="000000"/>
                                <w:sz w:val="22"/>
                              </w:rPr>
                              <w:t>14700</w:t>
                            </w:r>
                            <w:r>
                              <w:rPr>
                                <w:color w:val="000000"/>
                                <w:sz w:val="22"/>
                              </w:rPr>
                              <w:t>余人次，通过绣工们的传帮带，已培养出一至三级绣工</w:t>
                            </w:r>
                            <w:r>
                              <w:rPr>
                                <w:color w:val="000000"/>
                                <w:sz w:val="22"/>
                              </w:rPr>
                              <w:t>14300</w:t>
                            </w:r>
                            <w:r>
                              <w:rPr>
                                <w:color w:val="000000"/>
                                <w:sz w:val="22"/>
                              </w:rPr>
                              <w:t>人，免费设计</w:t>
                            </w:r>
                            <w:r>
                              <w:rPr>
                                <w:color w:val="000000"/>
                                <w:sz w:val="22"/>
                              </w:rPr>
                              <w:t>7000</w:t>
                            </w:r>
                            <w:r>
                              <w:rPr>
                                <w:color w:val="000000"/>
                                <w:sz w:val="22"/>
                              </w:rPr>
                              <w:t>多种图样分发到全旗刺绣扶贫就业工坊和农牧民绣工手中。二是推动刺绣扶贫就业工坊增收致富。通过统一培训管理、统一材料发放、统一成品回收、统一收入结算，为刺绣扶贫就业工坊等提供服务和保障。三是推动产业影响力提升。建立</w:t>
                            </w:r>
                            <w:r>
                              <w:rPr>
                                <w:color w:val="000000"/>
                                <w:sz w:val="22"/>
                              </w:rPr>
                              <w:t>“</w:t>
                            </w:r>
                            <w:r>
                              <w:rPr>
                                <w:color w:val="000000"/>
                                <w:sz w:val="22"/>
                              </w:rPr>
                              <w:t>蒙古族刺绣与现代设计创新创意实践基地</w:t>
                            </w:r>
                            <w:r>
                              <w:rPr>
                                <w:color w:val="000000"/>
                                <w:sz w:val="22"/>
                              </w:rPr>
                              <w:t>”</w:t>
                            </w:r>
                            <w:r>
                              <w:rPr>
                                <w:color w:val="000000"/>
                                <w:sz w:val="22"/>
                              </w:rPr>
                              <w:t>，成功认证</w:t>
                            </w:r>
                            <w:r>
                              <w:rPr>
                                <w:color w:val="000000"/>
                                <w:sz w:val="22"/>
                              </w:rPr>
                              <w:t>“</w:t>
                            </w:r>
                            <w:r>
                              <w:rPr>
                                <w:color w:val="000000"/>
                                <w:sz w:val="22"/>
                              </w:rPr>
                              <w:t>规模最大的蒙古族刺绣技艺展演活动</w:t>
                            </w:r>
                            <w:r>
                              <w:rPr>
                                <w:color w:val="000000"/>
                                <w:sz w:val="22"/>
                              </w:rPr>
                              <w:t>”</w:t>
                            </w:r>
                            <w:r>
                              <w:rPr>
                                <w:color w:val="000000"/>
                                <w:sz w:val="22"/>
                              </w:rPr>
                              <w:t>大世界吉尼斯纪录，</w:t>
                            </w:r>
                            <w:r>
                              <w:rPr>
                                <w:color w:val="000000"/>
                                <w:sz w:val="22"/>
                              </w:rPr>
                              <w:t>2019</w:t>
                            </w:r>
                            <w:r>
                              <w:rPr>
                                <w:color w:val="000000"/>
                                <w:sz w:val="22"/>
                              </w:rPr>
                              <w:t>年全旗蒙古族刺绣产业产值达</w:t>
                            </w:r>
                            <w:r>
                              <w:rPr>
                                <w:color w:val="000000"/>
                                <w:sz w:val="22"/>
                              </w:rPr>
                              <w:t>2000</w:t>
                            </w:r>
                            <w:r>
                              <w:rPr>
                                <w:color w:val="000000"/>
                                <w:sz w:val="22"/>
                              </w:rPr>
                              <w:t>万元，推动</w:t>
                            </w:r>
                            <w:r>
                              <w:rPr>
                                <w:color w:val="000000"/>
                                <w:sz w:val="22"/>
                              </w:rPr>
                              <w:t>2895</w:t>
                            </w:r>
                            <w:r>
                              <w:rPr>
                                <w:color w:val="000000"/>
                                <w:sz w:val="22"/>
                              </w:rPr>
                              <w:t>名建档立</w:t>
                            </w:r>
                            <w:proofErr w:type="gramStart"/>
                            <w:r>
                              <w:rPr>
                                <w:color w:val="000000"/>
                                <w:sz w:val="22"/>
                              </w:rPr>
                              <w:t>卡贫困</w:t>
                            </w:r>
                            <w:proofErr w:type="gramEnd"/>
                            <w:r>
                              <w:rPr>
                                <w:color w:val="000000"/>
                                <w:sz w:val="22"/>
                              </w:rPr>
                              <w:t>人口每人年均增收</w:t>
                            </w:r>
                            <w:r>
                              <w:rPr>
                                <w:color w:val="000000"/>
                                <w:sz w:val="22"/>
                              </w:rPr>
                              <w:t>2000</w:t>
                            </w:r>
                            <w:r>
                              <w:rPr>
                                <w:color w:val="000000"/>
                                <w:sz w:val="22"/>
                              </w:rPr>
                              <w:t>元以上。</w:t>
                            </w:r>
                          </w:p>
                          <w:p w:rsidR="0036332D" w:rsidRDefault="00DD414B">
                            <w:pPr>
                              <w:spacing w:line="400" w:lineRule="exact"/>
                              <w:ind w:firstLine="480"/>
                            </w:pPr>
                            <w:r>
                              <w:rPr>
                                <w:color w:val="000000"/>
                                <w:sz w:val="22"/>
                              </w:rPr>
                              <w:t>政府主导模式是当前非</w:t>
                            </w:r>
                            <w:proofErr w:type="gramStart"/>
                            <w:r>
                              <w:rPr>
                                <w:color w:val="000000"/>
                                <w:sz w:val="22"/>
                              </w:rPr>
                              <w:t>遗扶贫</w:t>
                            </w:r>
                            <w:proofErr w:type="gramEnd"/>
                            <w:r>
                              <w:rPr>
                                <w:color w:val="000000"/>
                                <w:sz w:val="22"/>
                              </w:rPr>
                              <w:t>就业工坊的主流发展模式。如江西省景德镇市委、市政府以国家</w:t>
                            </w:r>
                            <w:r>
                              <w:rPr>
                                <w:color w:val="000000"/>
                                <w:sz w:val="22"/>
                              </w:rPr>
                              <w:t>陶瓷文化传承创新试验区建设为抓手，不断加大以雕塑、手绘等手工制瓷为主的传统陶瓷技艺的保护和传承，抢救和保护散落在市内古街偏巷的知名手工制瓷名人名坊，历经</w:t>
                            </w:r>
                            <w:r>
                              <w:rPr>
                                <w:color w:val="000000"/>
                                <w:sz w:val="22"/>
                              </w:rPr>
                              <w:t>7</w:t>
                            </w:r>
                            <w:r>
                              <w:rPr>
                                <w:color w:val="000000"/>
                                <w:sz w:val="22"/>
                              </w:rPr>
                              <w:t>年建成占地</w:t>
                            </w:r>
                            <w:r>
                              <w:rPr>
                                <w:color w:val="000000"/>
                                <w:sz w:val="22"/>
                              </w:rPr>
                              <w:t>620</w:t>
                            </w:r>
                            <w:r>
                              <w:rPr>
                                <w:color w:val="000000"/>
                                <w:sz w:val="22"/>
                              </w:rPr>
                              <w:t>亩的景德镇名牌陶瓷作坊园，已聚集非</w:t>
                            </w:r>
                            <w:proofErr w:type="gramStart"/>
                            <w:r>
                              <w:rPr>
                                <w:color w:val="000000"/>
                                <w:sz w:val="22"/>
                              </w:rPr>
                              <w:t>遗扶贫</w:t>
                            </w:r>
                            <w:proofErr w:type="gramEnd"/>
                            <w:r>
                              <w:rPr>
                                <w:color w:val="000000"/>
                                <w:sz w:val="22"/>
                              </w:rPr>
                              <w:t>就业工坊</w:t>
                            </w:r>
                            <w:r>
                              <w:rPr>
                                <w:color w:val="000000"/>
                                <w:sz w:val="22"/>
                              </w:rPr>
                              <w:t>16</w:t>
                            </w:r>
                            <w:r>
                              <w:rPr>
                                <w:color w:val="000000"/>
                                <w:sz w:val="22"/>
                              </w:rPr>
                              <w:t>家，全国各大窑口及知名工坊的传承人</w:t>
                            </w:r>
                            <w:r>
                              <w:rPr>
                                <w:color w:val="000000"/>
                                <w:sz w:val="22"/>
                              </w:rPr>
                              <w:t>23</w:t>
                            </w:r>
                            <w:r>
                              <w:rPr>
                                <w:color w:val="000000"/>
                                <w:sz w:val="22"/>
                              </w:rPr>
                              <w:t>人，新中式陶瓷、国瓷、珐琅彩、鼎器、艺术瓷板、古法陶瓷等不同的陶瓷业态，成为具有国际</w:t>
                            </w:r>
                            <w:proofErr w:type="gramStart"/>
                            <w:r>
                              <w:rPr>
                                <w:color w:val="000000"/>
                                <w:sz w:val="22"/>
                              </w:rPr>
                              <w:t>范</w:t>
                            </w:r>
                            <w:proofErr w:type="gramEnd"/>
                            <w:r>
                              <w:rPr>
                                <w:color w:val="000000"/>
                                <w:sz w:val="22"/>
                              </w:rPr>
                              <w:t>的手工制瓷基地、</w:t>
                            </w:r>
                            <w:r>
                              <w:rPr>
                                <w:color w:val="000000"/>
                                <w:sz w:val="22"/>
                              </w:rPr>
                              <w:t>“</w:t>
                            </w:r>
                            <w:r>
                              <w:rPr>
                                <w:color w:val="000000"/>
                                <w:sz w:val="22"/>
                              </w:rPr>
                              <w:t>浓缩版</w:t>
                            </w:r>
                            <w:r>
                              <w:rPr>
                                <w:color w:val="000000"/>
                                <w:sz w:val="22"/>
                              </w:rPr>
                              <w:t>”</w:t>
                            </w:r>
                            <w:r>
                              <w:rPr>
                                <w:color w:val="000000"/>
                                <w:sz w:val="22"/>
                              </w:rPr>
                              <w:t>的景德镇。景德镇市还借助特有文化资源和手工制瓷基地的特有优势，规划建设以雕塑陶瓷、手绘陶瓷等艺术瓷及非物质文化遗产开发为主题的文化陶瓷片区，</w:t>
                            </w:r>
                            <w:r>
                              <w:rPr>
                                <w:color w:val="000000"/>
                                <w:sz w:val="22"/>
                              </w:rPr>
                              <w:t>积极与中国文联、中国美协、中国</w:t>
                            </w:r>
                            <w:r>
                              <w:rPr>
                                <w:color w:val="000000"/>
                                <w:sz w:val="22"/>
                              </w:rPr>
                              <w:t>“</w:t>
                            </w:r>
                            <w:r>
                              <w:rPr>
                                <w:color w:val="000000"/>
                                <w:sz w:val="22"/>
                              </w:rPr>
                              <w:t>八大美院</w:t>
                            </w:r>
                            <w:r>
                              <w:rPr>
                                <w:color w:val="000000"/>
                                <w:sz w:val="22"/>
                              </w:rPr>
                              <w:t>”</w:t>
                            </w:r>
                            <w:r>
                              <w:rPr>
                                <w:color w:val="000000"/>
                                <w:sz w:val="22"/>
                              </w:rPr>
                              <w:t>合作，力争在</w:t>
                            </w:r>
                            <w:r>
                              <w:rPr>
                                <w:color w:val="000000"/>
                                <w:sz w:val="22"/>
                              </w:rPr>
                              <w:t>“</w:t>
                            </w:r>
                            <w:r>
                              <w:rPr>
                                <w:color w:val="000000"/>
                                <w:sz w:val="22"/>
                              </w:rPr>
                              <w:t>十四五</w:t>
                            </w:r>
                            <w:r>
                              <w:rPr>
                                <w:color w:val="000000"/>
                                <w:sz w:val="22"/>
                              </w:rPr>
                              <w:t>”</w:t>
                            </w:r>
                            <w:r>
                              <w:rPr>
                                <w:color w:val="000000"/>
                                <w:sz w:val="22"/>
                              </w:rPr>
                              <w:t>期间实现文化艺术陶瓷产业产值过百亿元，不断加大陶瓷非</w:t>
                            </w:r>
                            <w:proofErr w:type="gramStart"/>
                            <w:r>
                              <w:rPr>
                                <w:color w:val="000000"/>
                                <w:sz w:val="22"/>
                              </w:rPr>
                              <w:t>遗扶贫</w:t>
                            </w:r>
                            <w:proofErr w:type="gramEnd"/>
                            <w:r>
                              <w:rPr>
                                <w:color w:val="000000"/>
                                <w:sz w:val="22"/>
                              </w:rPr>
                              <w:t>就业工坊的积极带动作用。又如贵州省黔东南州雷山县加强与苏州工艺美术职业技术学院合作，大力开发银</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67" style="position:absolute;left:0pt;margin-left:71.0pt;margin-top:102.0pt;height:674.0pt;width:445.0pt;z-index:637817855719483363;mso-width-relative:page;mso-height-relative:page;mso-position-vertical-relative:page;mso-position-horizontal-relative:page;" coordsize="21600,21600" o:spid="_x0000_s46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00" w:lineRule="exact"/>
                        <w:ind w:firstLine="20"/>
                        <w:jc w:val="both"/>
                      </w:pPr>
                      <w:r>
                        <w:rPr>
                          <w:sz w:val="22"/>
                          <w:color w:val="000000"/>
                        </w:rPr>
                        <w:t xml:space="preserve">三是多方开展产品销售。除每年承接300万元的固定订单外，还组建了82名</w:t>
                      </w:r>
                      <w:r>
                        <w:rPr>
                          <w:sz w:val="22"/>
                          <w:color w:val="000000"/>
                        </w:rPr>
                        <w:t xml:space="preserve">大学生营销队伍，与国内37处销售点开展合作，以成本价走入各大景区景点。</w:t>
                      </w:r>
                      <w:r>
                        <w:rPr>
                          <w:sz w:val="22"/>
                          <w:color w:val="000000"/>
                        </w:rPr>
                        <w:t xml:space="preserve">同时，与各销售网点合作，组织加工半成品，提高产销量。四是推动文旅产业</w:t>
                      </w:r>
                      <w:r>
                        <w:rPr>
                          <w:sz w:val="22"/>
                          <w:color w:val="000000"/>
                        </w:rPr>
                        <w:t xml:space="preserve">融合发展。积极对接旅游产业发展，研发了20余种款式新颖、民族特色突出、</w:t>
                      </w:r>
                      <w:r>
                        <w:rPr>
                          <w:sz w:val="22"/>
                          <w:color w:val="000000"/>
                        </w:rPr>
                        <w:t xml:space="preserve">精美实用的以刺绣为主的蒙古族特色手工艺品、民族服饰及旅游纪念品，借助</w:t>
                      </w:r>
                      <w:r>
                        <w:rPr>
                          <w:sz w:val="22"/>
                          <w:color w:val="000000"/>
                        </w:rPr>
                        <w:t xml:space="preserve">各类销售平台和渠道走向全国。</w:t>
                      </w:r>
                    </w:p>
                    <w:p>
                      <w:pPr>
                        <w:spacing w:line="400" w:lineRule="exact"/>
                        <w:ind w:firstLine="520"/>
                        <w:jc w:val="both"/>
                      </w:pPr>
                      <w:r>
                        <w:rPr>
                          <w:sz w:val="22"/>
                          <w:color w:val="000000"/>
                        </w:rPr>
                        <w:t xml:space="preserve">第三，建立产业双效双赢机制。通过对刺绣扶贫就业工坊等进行长期无</w:t>
                      </w:r>
                      <w:r>
                        <w:rPr>
                          <w:sz w:val="22"/>
                          <w:color w:val="000000"/>
                        </w:rPr>
                        <w:t xml:space="preserve">偿刺绣技能培训及免费提供基础物料及刺绣图案，逐步建立起把社会效益放</w:t>
                      </w:r>
                      <w:r>
                        <w:rPr>
                          <w:sz w:val="22"/>
                          <w:color w:val="000000"/>
                        </w:rPr>
                        <w:t xml:space="preserve">在首位、社会效益和经济效益相统一的发展运行机制。一是推动社会影响力</w:t>
                      </w:r>
                      <w:r>
                        <w:rPr>
                          <w:sz w:val="22"/>
                          <w:color w:val="000000"/>
                        </w:rPr>
                        <w:t xml:space="preserve">持续提升。在全旗173个嘎查集中举办蒙古族刺绣培训班132期，培训绣工</w:t>
                      </w:r>
                      <w:r>
                        <w:rPr>
                          <w:sz w:val="22"/>
                          <w:color w:val="000000"/>
                        </w:rPr>
                        <w:t xml:space="preserve">14700余人次，通过绣工们的传帮带，已培养出一至三级绣工14300人，免</w:t>
                      </w:r>
                      <w:r>
                        <w:rPr>
                          <w:sz w:val="22"/>
                          <w:color w:val="000000"/>
                        </w:rPr>
                        <w:t xml:space="preserve">费设计7000多种图样分发到全旗刺绣扶贫就业工坊和农牧民绣工手中。二</w:t>
                      </w:r>
                      <w:r>
                        <w:rPr>
                          <w:sz w:val="22"/>
                          <w:color w:val="000000"/>
                        </w:rPr>
                        <w:t xml:space="preserve">是推动刺绣扶贫就业工坊增收致富。通过统一培训管理、统一材料发放、统</w:t>
                      </w:r>
                      <w:r>
                        <w:rPr>
                          <w:sz w:val="22"/>
                          <w:color w:val="000000"/>
                        </w:rPr>
                        <w:t xml:space="preserve">一成品回收、统一收入结算，为刺绣扶贫就业工坊等提供服务和保障。三是</w:t>
                      </w:r>
                      <w:r>
                        <w:rPr>
                          <w:sz w:val="22"/>
                          <w:color w:val="000000"/>
                        </w:rPr>
                        <w:t xml:space="preserve">推动产业影响力提升。建立“蒙古族刺绣与现代设计创新创意实践基地”，</w:t>
                      </w:r>
                      <w:r>
                        <w:rPr>
                          <w:sz w:val="22"/>
                          <w:color w:val="000000"/>
                        </w:rPr>
                        <w:t xml:space="preserve">成功认证“规模最大的蒙古族刺绣技艺展演活动”大世界吉尼斯纪录，2019</w:t>
                      </w:r>
                      <w:r>
                        <w:rPr>
                          <w:sz w:val="22"/>
                          <w:color w:val="000000"/>
                        </w:rPr>
                        <w:t xml:space="preserve">年全旗蒙古族刺绣产业产值达2000万元，推动2895名建档立卡贫困人口每</w:t>
                      </w:r>
                      <w:r>
                        <w:rPr>
                          <w:sz w:val="22"/>
                          <w:color w:val="000000"/>
                        </w:rPr>
                        <w:t xml:space="preserve">人年均增收2000元以上。</w:t>
                      </w:r>
                    </w:p>
                    <w:p>
                      <w:pPr>
                        <w:spacing w:line="400" w:lineRule="exact"/>
                        <w:ind w:firstLine="480"/>
                        <w:jc w:val="both"/>
                      </w:pPr>
                      <w:r>
                        <w:rPr>
                          <w:sz w:val="22"/>
                          <w:color w:val="000000"/>
                        </w:rPr>
                        <w:t xml:space="preserve">政府主导模式是当前非遗扶贫就业工坊的主流发展模式。如江西省景德镇</w:t>
                      </w:r>
                      <w:r>
                        <w:rPr>
                          <w:sz w:val="22"/>
                          <w:color w:val="000000"/>
                        </w:rPr>
                        <w:t xml:space="preserve">市委、市政府以国家陶瓷文化传承创新试验区建设为抓手，不断加大以雕塑、</w:t>
                      </w:r>
                      <w:r>
                        <w:rPr>
                          <w:sz w:val="22"/>
                          <w:color w:val="000000"/>
                        </w:rPr>
                        <w:t xml:space="preserve">手绘等手工制瓷为主的传统陶瓷技艺的保护和传承，抢救和保护散落在市内古</w:t>
                      </w:r>
                      <w:r>
                        <w:rPr>
                          <w:sz w:val="22"/>
                          <w:color w:val="000000"/>
                        </w:rPr>
                        <w:t xml:space="preserve">街偏巷的知名手工制瓷名人名坊，历经7年建成占地620亩的景德镇名牌陶瓷</w:t>
                      </w:r>
                      <w:r>
                        <w:rPr>
                          <w:sz w:val="22"/>
                          <w:color w:val="000000"/>
                        </w:rPr>
                        <w:t xml:space="preserve">作坊园，已聚集非遗扶贫就业工坊16家，全国各大窑口及知名工坊的传承人</w:t>
                      </w:r>
                      <w:r>
                        <w:rPr>
                          <w:sz w:val="22"/>
                          <w:color w:val="000000"/>
                        </w:rPr>
                        <w:t xml:space="preserve">23人，新中式陶瓷、国瓷、珐琅彩、鼎器、艺术瓷板、古法陶瓷等不同的陶</w:t>
                      </w:r>
                      <w:r>
                        <w:rPr>
                          <w:sz w:val="22"/>
                          <w:color w:val="000000"/>
                        </w:rPr>
                        <w:t xml:space="preserve">瓷业态，成为具有国际范的手工制瓷基地、“浓缩版”的景德镇。景德镇市还</w:t>
                      </w:r>
                      <w:r>
                        <w:rPr>
                          <w:sz w:val="22"/>
                          <w:color w:val="000000"/>
                        </w:rPr>
                        <w:t xml:space="preserve">借助特有文化资源和手工制瓷基地的特有优势，规划建设以雕塑陶瓷、手绘陶</w:t>
                      </w:r>
                      <w:r>
                        <w:rPr>
                          <w:sz w:val="22"/>
                          <w:color w:val="000000"/>
                        </w:rPr>
                        <w:t xml:space="preserve">瓷等艺术瓷及非物质文化遗产开发为主题的文化陶瓷片区，积极与中国文联、</w:t>
                      </w:r>
                      <w:r>
                        <w:rPr>
                          <w:sz w:val="22"/>
                          <w:color w:val="000000"/>
                        </w:rPr>
                        <w:t xml:space="preserve">中国美协、中国“八大美院”合作，力争在“十四五”期间实现文化艺术陶</w:t>
                      </w:r>
                      <w:r>
                        <w:rPr>
                          <w:sz w:val="22"/>
                          <w:color w:val="000000"/>
                        </w:rPr>
                        <w:t xml:space="preserve">瓷产业产值过百亿元，不断加大陶瓷非遗扶贫就业工坊的积极带动作用。又如</w:t>
                      </w:r>
                      <w:r>
                        <w:rPr>
                          <w:sz w:val="22"/>
                          <w:color w:val="000000"/>
                        </w:rPr>
                        <w:t xml:space="preserve">贵州省黔东南州雷山县加强与苏州工艺美术职业技术学院合作，大力开发银</w:t>
                      </w:r>
                    </w:p>
                  </w:txbxContent>
                </v:textbox>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page">
                  <wp:posOffset>927100</wp:posOffset>
                </wp:positionH>
                <wp:positionV relativeFrom="page">
                  <wp:posOffset>9829800</wp:posOffset>
                </wp:positionV>
                <wp:extent cx="495300" cy="279400"/>
                <wp:effectExtent l="0" t="0" r="635" b="14605"/>
                <wp:wrapSquare wrapText="bothSides"/>
                <wp:docPr id="46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pPr>
                            <w:r>
                              <w:rPr>
                                <w:color w:val="000000"/>
                                <w:sz w:val="22"/>
                              </w:rPr>
                              <w:t>046</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69" style="position:absolute;left:0pt;margin-left:73.0pt;margin-top:774.0pt;height:22.0pt;width:39.0pt;z-index:637817855719484156;mso-width-relative:page;mso-height-relative:page;mso-position-vertical-relative:page;mso-position-horizontal-relative:page;" coordsize="21600,21600" o:spid="_x0000_s46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046</w:t>
                      </w:r>
                    </w:p>
                  </w:txbxContent>
                </v:textbox>
              </v:shape>
            </w:pict>
          </mc:Fallback>
        </mc:AlternateContent>
      </w:r>
    </w:p>
    <w:p w:rsidR="0036332D" w:rsidRDefault="0036332D">
      <w:pPr>
        <w:sectPr w:rsidR="0036332D">
          <w:headerReference w:type="default" r:id="rId136"/>
          <w:footerReference w:type="default" r:id="rId137"/>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734016" behindDoc="0" locked="0" layoutInCell="1" allowOverlap="1">
                <wp:simplePos x="0" y="0"/>
                <wp:positionH relativeFrom="page">
                  <wp:posOffset>4102100</wp:posOffset>
                </wp:positionH>
                <wp:positionV relativeFrom="page">
                  <wp:posOffset>838200</wp:posOffset>
                </wp:positionV>
                <wp:extent cx="1651000" cy="431800"/>
                <wp:effectExtent l="0" t="0" r="635" b="14605"/>
                <wp:wrapSquare wrapText="bothSides"/>
                <wp:docPr id="47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18"/>
                              </w:rPr>
                              <w:t>非遗传承助力脱贫攻坚</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71" style="position:absolute;left:0pt;margin-left:323.0pt;margin-top:66.0pt;height:34.0pt;width:130.0pt;z-index:637817855720315486;mso-width-relative:page;mso-height-relative:page;mso-position-vertical-relative:page;mso-position-horizontal-relative:page;" coordsize="21600,21600" o:spid="_x0000_s47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18"/>
                          <w:color w:val="000000"/>
                        </w:rPr>
                        <w:t xml:space="preserve">非遗传承助力脱贫攻坚</w:t>
                      </w:r>
                    </w:p>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page">
                  <wp:posOffset>5638800</wp:posOffset>
                </wp:positionH>
                <wp:positionV relativeFrom="page">
                  <wp:posOffset>787400</wp:posOffset>
                </wp:positionV>
                <wp:extent cx="838200" cy="482600"/>
                <wp:effectExtent l="0" t="0" r="635" b="14605"/>
                <wp:wrapSquare wrapText="bothSides"/>
                <wp:docPr id="47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812800" cy="330200"/>
                                  <wp:effectExtent l="0" t="0" r="0" b="0"/>
                                  <wp:docPr id="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New Bitmap Image.jpg"/>
                                          <pic:cNvPicPr/>
                                        </pic:nvPicPr>
                                        <pic:blipFill>
                                          <a:blip r:embed="rId119" cstate="print">
                                            <a:extLst/>
                                          </a:blip>
                                          <a:stretch>
                                            <a:fillRect/>
                                          </a:stretch>
                                        </pic:blipFill>
                                        <pic:spPr>
                                          <a:xfrm>
                                            <a:off x="0" y="0"/>
                                            <a:ext cx="8128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74" style="position:absolute;left:0pt;margin-left:444.0pt;margin-top:62.0pt;height:38.0pt;width:66.0pt;z-index:637817855720317832;mso-width-relative:page;mso-height-relative:page;mso-position-vertical-relative:page;mso-position-horizontal-relative:page;" coordsize="21600,21600" o:spid="_x0000_s47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812800" cy="330200"/>
                            <wp:effectExtent l="0" t="0" r="0" b="0"/>
                            <wp:docPr id="472" name="Picture 1"/>
                            <wp:cNvGraphicFramePr>
                              <a:graphicFrameLocks noChangeAspect="1"/>
                            </wp:cNvGraphicFramePr>
                            <a:graphic>
                              <a:graphicData uri="http://schemas.openxmlformats.org/drawingml/2006/picture">
                                <pic:pic xmlns:pic="http://schemas.openxmlformats.org/drawingml/2006/picture">
                                  <pic:nvPicPr>
                                    <pic:cNvPr id="472" name="New Bitmap Image.jpg"/>
                                    <pic:cNvPicPr/>
                                  </pic:nvPicPr>
                                  <pic:blipFill>
                                    <a:blip r:embed="R542fb3bf0d114dd1" cstate="print">
                                      <a:extLst>
                                        <a:ext uri="{28A0092B-C50C-407E-A947-70E740481C1C}"/>
                                      </a:extLst>
                                    </a:blip>
                                    <a:stretch>
                                      <a:fillRect/>
                                    </a:stretch>
                                  </pic:blipFill>
                                  <pic:spPr>
                                    <a:xfrm>
                                      <a:off x="1000" y="1000"/>
                                      <a:ext cx="8128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page">
                  <wp:posOffset>889000</wp:posOffset>
                </wp:positionH>
                <wp:positionV relativeFrom="page">
                  <wp:posOffset>1282700</wp:posOffset>
                </wp:positionV>
                <wp:extent cx="5626100" cy="8572500"/>
                <wp:effectExtent l="0" t="0" r="635" b="14605"/>
                <wp:wrapSquare wrapText="bothSides"/>
                <wp:docPr id="47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08" w:line="399" w:lineRule="exact"/>
                              <w:ind w:firstLine="20"/>
                            </w:pPr>
                            <w:r>
                              <w:rPr>
                                <w:color w:val="000000"/>
                                <w:sz w:val="22"/>
                              </w:rPr>
                              <w:t>饰、刺绣、蜡染等非遗产品，通过在乡镇设立非</w:t>
                            </w:r>
                            <w:proofErr w:type="gramStart"/>
                            <w:r>
                              <w:rPr>
                                <w:color w:val="000000"/>
                                <w:sz w:val="22"/>
                              </w:rPr>
                              <w:t>遗扶贫</w:t>
                            </w:r>
                            <w:proofErr w:type="gramEnd"/>
                            <w:r>
                              <w:rPr>
                                <w:color w:val="000000"/>
                                <w:sz w:val="22"/>
                              </w:rPr>
                              <w:t>就业工坊、建立非遗生产性保护示范基地、非</w:t>
                            </w:r>
                            <w:proofErr w:type="gramStart"/>
                            <w:r>
                              <w:rPr>
                                <w:color w:val="000000"/>
                                <w:sz w:val="22"/>
                              </w:rPr>
                              <w:t>遗项目</w:t>
                            </w:r>
                            <w:proofErr w:type="gramEnd"/>
                            <w:r>
                              <w:rPr>
                                <w:color w:val="000000"/>
                                <w:sz w:val="22"/>
                              </w:rPr>
                              <w:t>传承保护发展示范村、州级大师工作室、非遗研发中心和传统工艺工作站，</w:t>
                            </w:r>
                            <w:proofErr w:type="gramStart"/>
                            <w:r>
                              <w:rPr>
                                <w:color w:val="000000"/>
                                <w:sz w:val="22"/>
                              </w:rPr>
                              <w:t>研发非</w:t>
                            </w:r>
                            <w:proofErr w:type="gramEnd"/>
                            <w:r>
                              <w:rPr>
                                <w:color w:val="000000"/>
                                <w:sz w:val="22"/>
                              </w:rPr>
                              <w:t>遗产品上百件，带动当地农</w:t>
                            </w:r>
                            <w:r>
                              <w:rPr>
                                <w:color w:val="000000"/>
                                <w:sz w:val="22"/>
                              </w:rPr>
                              <w:t>民脱贫致富成效明显。</w:t>
                            </w:r>
                          </w:p>
                          <w:p w:rsidR="0036332D" w:rsidRDefault="00DD414B">
                            <w:pPr>
                              <w:spacing w:after="108" w:line="454" w:lineRule="exact"/>
                              <w:ind w:firstLine="520"/>
                            </w:pPr>
                            <w:r>
                              <w:rPr>
                                <w:color w:val="000000"/>
                                <w:sz w:val="25"/>
                              </w:rPr>
                              <w:t>（二）企业主导模式</w:t>
                            </w:r>
                            <w:r>
                              <w:rPr>
                                <w:color w:val="000000"/>
                                <w:sz w:val="25"/>
                              </w:rPr>
                              <w:t>-</w:t>
                            </w:r>
                            <w:r>
                              <w:rPr>
                                <w:color w:val="000000"/>
                                <w:sz w:val="25"/>
                              </w:rPr>
                              <w:t>以依文集团为例</w:t>
                            </w:r>
                          </w:p>
                          <w:p w:rsidR="0036332D" w:rsidRDefault="00DD414B">
                            <w:pPr>
                              <w:spacing w:line="399" w:lineRule="exact"/>
                              <w:ind w:firstLine="520"/>
                            </w:pPr>
                            <w:r>
                              <w:rPr>
                                <w:color w:val="000000"/>
                                <w:sz w:val="22"/>
                              </w:rPr>
                              <w:t>2013</w:t>
                            </w:r>
                            <w:r>
                              <w:rPr>
                                <w:color w:val="000000"/>
                                <w:sz w:val="22"/>
                              </w:rPr>
                              <w:t>年，依文集团在贵州黔西南地区启动依文</w:t>
                            </w:r>
                            <w:r>
                              <w:rPr>
                                <w:color w:val="000000"/>
                                <w:sz w:val="22"/>
                              </w:rPr>
                              <w:t>·</w:t>
                            </w:r>
                            <w:r>
                              <w:rPr>
                                <w:color w:val="000000"/>
                                <w:sz w:val="22"/>
                              </w:rPr>
                              <w:t>中国手工坊</w:t>
                            </w:r>
                            <w:r>
                              <w:rPr>
                                <w:color w:val="000000"/>
                                <w:sz w:val="22"/>
                              </w:rPr>
                              <w:t>“</w:t>
                            </w:r>
                            <w:r>
                              <w:rPr>
                                <w:color w:val="000000"/>
                                <w:sz w:val="22"/>
                              </w:rPr>
                              <w:t>绣梦扶贫计划</w:t>
                            </w:r>
                            <w:r>
                              <w:rPr>
                                <w:color w:val="000000"/>
                                <w:sz w:val="22"/>
                              </w:rPr>
                              <w:t>”</w:t>
                            </w:r>
                            <w:r>
                              <w:rPr>
                                <w:color w:val="000000"/>
                                <w:sz w:val="22"/>
                              </w:rPr>
                              <w:t>，以培训为抓手，以订单为核心，以</w:t>
                            </w:r>
                            <w:proofErr w:type="gramStart"/>
                            <w:r>
                              <w:rPr>
                                <w:color w:val="000000"/>
                                <w:sz w:val="22"/>
                              </w:rPr>
                              <w:t>村寨工</w:t>
                            </w:r>
                            <w:proofErr w:type="gramEnd"/>
                            <w:r>
                              <w:rPr>
                                <w:color w:val="000000"/>
                                <w:sz w:val="22"/>
                              </w:rPr>
                              <w:t>坊、村寨博物馆为载体，对非遗手工艺制品进行产业化、批量化生产，通过</w:t>
                            </w:r>
                            <w:r>
                              <w:rPr>
                                <w:color w:val="000000"/>
                                <w:sz w:val="22"/>
                              </w:rPr>
                              <w:t>“</w:t>
                            </w:r>
                            <w:r>
                              <w:rPr>
                                <w:color w:val="000000"/>
                                <w:sz w:val="22"/>
                              </w:rPr>
                              <w:t>电商扶贫＋深山集市（线下销售扶贫）＋文旅扶贫</w:t>
                            </w:r>
                            <w:r>
                              <w:rPr>
                                <w:color w:val="000000"/>
                                <w:sz w:val="22"/>
                              </w:rPr>
                              <w:t>”</w:t>
                            </w:r>
                            <w:r>
                              <w:rPr>
                                <w:color w:val="000000"/>
                                <w:sz w:val="22"/>
                              </w:rPr>
                              <w:t>的销售方式，让深度贫困地区的手工艺绣娘在</w:t>
                            </w:r>
                            <w:proofErr w:type="gramStart"/>
                            <w:r>
                              <w:rPr>
                                <w:color w:val="000000"/>
                                <w:sz w:val="22"/>
                              </w:rPr>
                              <w:t>绣梦工</w:t>
                            </w:r>
                            <w:proofErr w:type="gramEnd"/>
                            <w:r>
                              <w:rPr>
                                <w:color w:val="000000"/>
                                <w:sz w:val="22"/>
                              </w:rPr>
                              <w:t>坊就近就地就业，持续获得收入并稳定脱贫致富。</w:t>
                            </w:r>
                          </w:p>
                          <w:p w:rsidR="0036332D" w:rsidRDefault="00DD414B">
                            <w:pPr>
                              <w:spacing w:line="399" w:lineRule="exact"/>
                              <w:ind w:firstLine="520"/>
                            </w:pPr>
                            <w:r>
                              <w:rPr>
                                <w:color w:val="000000"/>
                                <w:sz w:val="22"/>
                              </w:rPr>
                              <w:t>第一，创建村寨</w:t>
                            </w:r>
                            <w:proofErr w:type="gramStart"/>
                            <w:r>
                              <w:rPr>
                                <w:color w:val="000000"/>
                                <w:sz w:val="22"/>
                              </w:rPr>
                              <w:t>绣梦工</w:t>
                            </w:r>
                            <w:proofErr w:type="gramEnd"/>
                            <w:r>
                              <w:rPr>
                                <w:color w:val="000000"/>
                                <w:sz w:val="22"/>
                              </w:rPr>
                              <w:t>坊、村寨手工艺博物馆，帮扶绣</w:t>
                            </w:r>
                            <w:proofErr w:type="gramStart"/>
                            <w:r>
                              <w:rPr>
                                <w:color w:val="000000"/>
                                <w:sz w:val="22"/>
                              </w:rPr>
                              <w:t>娘创业</w:t>
                            </w:r>
                            <w:proofErr w:type="gramEnd"/>
                            <w:r>
                              <w:rPr>
                                <w:color w:val="000000"/>
                                <w:sz w:val="22"/>
                              </w:rPr>
                              <w:t>脱贫。为改变分散式的家庭生产模式，近年来依文</w:t>
                            </w:r>
                            <w:r>
                              <w:rPr>
                                <w:color w:val="000000"/>
                                <w:sz w:val="22"/>
                              </w:rPr>
                              <w:t>·</w:t>
                            </w:r>
                            <w:r>
                              <w:rPr>
                                <w:color w:val="000000"/>
                                <w:sz w:val="22"/>
                              </w:rPr>
                              <w:t>中国手工坊陆续在黔西南地区</w:t>
                            </w:r>
                            <w:r>
                              <w:rPr>
                                <w:color w:val="000000"/>
                                <w:sz w:val="22"/>
                              </w:rPr>
                              <w:t>150</w:t>
                            </w:r>
                            <w:r>
                              <w:rPr>
                                <w:color w:val="000000"/>
                                <w:sz w:val="22"/>
                              </w:rPr>
                              <w:t>多</w:t>
                            </w:r>
                            <w:r>
                              <w:rPr>
                                <w:color w:val="000000"/>
                                <w:sz w:val="22"/>
                              </w:rPr>
                              <w:t>个村寨建立了</w:t>
                            </w:r>
                            <w:r>
                              <w:rPr>
                                <w:color w:val="000000"/>
                                <w:sz w:val="22"/>
                              </w:rPr>
                              <w:t>600</w:t>
                            </w:r>
                            <w:r>
                              <w:rPr>
                                <w:color w:val="000000"/>
                                <w:sz w:val="22"/>
                              </w:rPr>
                              <w:t>余个</w:t>
                            </w:r>
                            <w:proofErr w:type="gramStart"/>
                            <w:r>
                              <w:rPr>
                                <w:color w:val="000000"/>
                                <w:sz w:val="22"/>
                              </w:rPr>
                              <w:t>绣梦工</w:t>
                            </w:r>
                            <w:proofErr w:type="gramEnd"/>
                            <w:r>
                              <w:rPr>
                                <w:color w:val="000000"/>
                                <w:sz w:val="22"/>
                              </w:rPr>
                              <w:t>坊，通过这些村寨</w:t>
                            </w:r>
                            <w:proofErr w:type="gramStart"/>
                            <w:r>
                              <w:rPr>
                                <w:color w:val="000000"/>
                                <w:sz w:val="22"/>
                              </w:rPr>
                              <w:t>绣梦工</w:t>
                            </w:r>
                            <w:proofErr w:type="gramEnd"/>
                            <w:r>
                              <w:rPr>
                                <w:color w:val="000000"/>
                                <w:sz w:val="22"/>
                              </w:rPr>
                              <w:t>坊统筹发放手工艺产品订单，带动周边更多的村寨妇女参与创业。同时建立了</w:t>
                            </w:r>
                            <w:r>
                              <w:rPr>
                                <w:color w:val="000000"/>
                                <w:sz w:val="22"/>
                              </w:rPr>
                              <w:t>13</w:t>
                            </w:r>
                            <w:r>
                              <w:rPr>
                                <w:color w:val="000000"/>
                                <w:sz w:val="22"/>
                              </w:rPr>
                              <w:t>座独具特色的村寨手工艺博物馆，对当地的手工艺技法进行提炼、对民族纹样进行提取和知识产权化，吸引更多热爱中国手工艺文化的设计师共同参与研发设计。</w:t>
                            </w:r>
                          </w:p>
                          <w:p w:rsidR="0036332D" w:rsidRDefault="00DD414B">
                            <w:pPr>
                              <w:spacing w:line="399" w:lineRule="exact"/>
                              <w:ind w:firstLine="520"/>
                            </w:pPr>
                            <w:r>
                              <w:rPr>
                                <w:color w:val="000000"/>
                                <w:sz w:val="22"/>
                              </w:rPr>
                              <w:t>第二，在</w:t>
                            </w:r>
                            <w:r>
                              <w:rPr>
                                <w:color w:val="000000"/>
                                <w:sz w:val="22"/>
                              </w:rPr>
                              <w:t>“</w:t>
                            </w:r>
                            <w:r>
                              <w:rPr>
                                <w:color w:val="000000"/>
                                <w:sz w:val="22"/>
                              </w:rPr>
                              <w:t>绣梦扶贫计划</w:t>
                            </w:r>
                            <w:r>
                              <w:rPr>
                                <w:color w:val="000000"/>
                                <w:sz w:val="22"/>
                              </w:rPr>
                              <w:t>”</w:t>
                            </w:r>
                            <w:r>
                              <w:rPr>
                                <w:color w:val="000000"/>
                                <w:sz w:val="22"/>
                              </w:rPr>
                              <w:t>精准帮扶中创新开展大数据应用。依文</w:t>
                            </w:r>
                            <w:r>
                              <w:rPr>
                                <w:color w:val="000000"/>
                                <w:sz w:val="22"/>
                              </w:rPr>
                              <w:t>·</w:t>
                            </w:r>
                            <w:r>
                              <w:rPr>
                                <w:color w:val="000000"/>
                                <w:sz w:val="22"/>
                              </w:rPr>
                              <w:t>中国</w:t>
                            </w:r>
                            <w:proofErr w:type="gramStart"/>
                            <w:r>
                              <w:rPr>
                                <w:color w:val="000000"/>
                                <w:sz w:val="22"/>
                              </w:rPr>
                              <w:t>手工坊将发现</w:t>
                            </w:r>
                            <w:proofErr w:type="gramEnd"/>
                            <w:r>
                              <w:rPr>
                                <w:color w:val="000000"/>
                                <w:sz w:val="22"/>
                              </w:rPr>
                              <w:t>的绣娘、纹样、技法、工艺等进行归类整理，创建了全国首个村寨绣娘及民族纹样数据库，数据库涵盖</w:t>
                            </w:r>
                            <w:r>
                              <w:rPr>
                                <w:color w:val="000000"/>
                                <w:sz w:val="22"/>
                              </w:rPr>
                              <w:t>8000</w:t>
                            </w:r>
                            <w:r>
                              <w:rPr>
                                <w:color w:val="000000"/>
                                <w:sz w:val="22"/>
                              </w:rPr>
                              <w:t>余位村寨绣娘、</w:t>
                            </w:r>
                            <w:r>
                              <w:rPr>
                                <w:color w:val="000000"/>
                                <w:sz w:val="22"/>
                              </w:rPr>
                              <w:t>5000</w:t>
                            </w:r>
                            <w:r>
                              <w:rPr>
                                <w:color w:val="000000"/>
                                <w:sz w:val="22"/>
                              </w:rPr>
                              <w:t>余种可应用纹样。这个数据平台打通了深度贫困地区绣娘</w:t>
                            </w:r>
                            <w:r>
                              <w:rPr>
                                <w:color w:val="000000"/>
                                <w:sz w:val="22"/>
                              </w:rPr>
                              <w:t>与全球优秀设计师之间品牌合作的重要渠道。通过平台，设计师可以看到每一位绣娘的详细信息（包括绣法、工艺、传承故事等），并可即时选择下单，也可以使用民族纹样库里代表民族文化美学的各种纹样进行产品设计。</w:t>
                            </w:r>
                          </w:p>
                          <w:p w:rsidR="0036332D" w:rsidRDefault="00DD414B">
                            <w:pPr>
                              <w:spacing w:line="399" w:lineRule="exact"/>
                              <w:ind w:firstLine="520"/>
                            </w:pPr>
                            <w:r>
                              <w:rPr>
                                <w:color w:val="000000"/>
                                <w:sz w:val="22"/>
                              </w:rPr>
                              <w:t>第三，培训到人、订单到户。依文</w:t>
                            </w:r>
                            <w:r>
                              <w:rPr>
                                <w:color w:val="000000"/>
                                <w:sz w:val="22"/>
                              </w:rPr>
                              <w:t>·</w:t>
                            </w:r>
                            <w:r>
                              <w:rPr>
                                <w:color w:val="000000"/>
                                <w:sz w:val="22"/>
                              </w:rPr>
                              <w:t>中国手工</w:t>
                            </w:r>
                            <w:proofErr w:type="gramStart"/>
                            <w:r>
                              <w:rPr>
                                <w:color w:val="000000"/>
                                <w:sz w:val="22"/>
                              </w:rPr>
                              <w:t>坊深入</w:t>
                            </w:r>
                            <w:proofErr w:type="gramEnd"/>
                            <w:r>
                              <w:rPr>
                                <w:color w:val="000000"/>
                                <w:sz w:val="22"/>
                              </w:rPr>
                              <w:t>深度贫困地区和大山深处，每年对数以万计的绣</w:t>
                            </w:r>
                            <w:proofErr w:type="gramStart"/>
                            <w:r>
                              <w:rPr>
                                <w:color w:val="000000"/>
                                <w:sz w:val="22"/>
                              </w:rPr>
                              <w:t>娘进行</w:t>
                            </w:r>
                            <w:proofErr w:type="gramEnd"/>
                            <w:r>
                              <w:rPr>
                                <w:color w:val="000000"/>
                                <w:sz w:val="22"/>
                              </w:rPr>
                              <w:t>规模化技能培训，提升她们的绣艺，通过数据平台为她们打通与产品设计师之间的合作渠道，从而实现订单到户。</w:t>
                            </w:r>
                          </w:p>
                          <w:p w:rsidR="0036332D" w:rsidRDefault="00DD414B">
                            <w:pPr>
                              <w:spacing w:line="399" w:lineRule="exact"/>
                              <w:ind w:firstLine="520"/>
                            </w:pPr>
                            <w:r>
                              <w:rPr>
                                <w:color w:val="000000"/>
                                <w:sz w:val="22"/>
                              </w:rPr>
                              <w:t>第四，</w:t>
                            </w:r>
                            <w:r>
                              <w:rPr>
                                <w:color w:val="000000"/>
                                <w:sz w:val="22"/>
                              </w:rPr>
                              <w:t>“</w:t>
                            </w:r>
                            <w:r>
                              <w:rPr>
                                <w:color w:val="000000"/>
                                <w:sz w:val="22"/>
                              </w:rPr>
                              <w:t>绣梦之旅</w:t>
                            </w:r>
                            <w:r>
                              <w:rPr>
                                <w:color w:val="000000"/>
                                <w:sz w:val="22"/>
                              </w:rPr>
                              <w:t>”</w:t>
                            </w:r>
                            <w:r>
                              <w:rPr>
                                <w:color w:val="000000"/>
                                <w:sz w:val="22"/>
                              </w:rPr>
                              <w:t>＋</w:t>
                            </w:r>
                            <w:r>
                              <w:rPr>
                                <w:color w:val="000000"/>
                                <w:sz w:val="22"/>
                              </w:rPr>
                              <w:t>“</w:t>
                            </w:r>
                            <w:r>
                              <w:rPr>
                                <w:color w:val="000000"/>
                                <w:sz w:val="22"/>
                              </w:rPr>
                              <w:t>深山集市</w:t>
                            </w:r>
                            <w:r>
                              <w:rPr>
                                <w:color w:val="000000"/>
                                <w:sz w:val="22"/>
                              </w:rPr>
                              <w:t>”</w:t>
                            </w:r>
                            <w:r>
                              <w:rPr>
                                <w:color w:val="000000"/>
                                <w:sz w:val="22"/>
                              </w:rPr>
                              <w:t>，建立可持续的订单接入。依文</w:t>
                            </w:r>
                            <w:r>
                              <w:rPr>
                                <w:color w:val="000000"/>
                                <w:sz w:val="22"/>
                              </w:rPr>
                              <w:t>·</w:t>
                            </w:r>
                            <w:r>
                              <w:rPr>
                                <w:color w:val="000000"/>
                                <w:sz w:val="22"/>
                              </w:rPr>
                              <w:t>中国手工坊与黔西南州政府联合打造了一条</w:t>
                            </w:r>
                            <w:proofErr w:type="gramStart"/>
                            <w:r>
                              <w:rPr>
                                <w:color w:val="000000"/>
                                <w:sz w:val="22"/>
                              </w:rPr>
                              <w:t>高端文旅</w:t>
                            </w:r>
                            <w:proofErr w:type="gramEnd"/>
                            <w:r>
                              <w:rPr>
                                <w:color w:val="000000"/>
                                <w:sz w:val="22"/>
                              </w:rPr>
                              <w:t>线路</w:t>
                            </w:r>
                            <w:r>
                              <w:rPr>
                                <w:color w:val="000000"/>
                                <w:sz w:val="22"/>
                              </w:rPr>
                              <w:t>-“</w:t>
                            </w:r>
                            <w:r>
                              <w:rPr>
                                <w:color w:val="000000"/>
                                <w:sz w:val="22"/>
                              </w:rPr>
                              <w:t>绣</w:t>
                            </w:r>
                            <w:r>
                              <w:rPr>
                                <w:color w:val="000000"/>
                                <w:sz w:val="22"/>
                              </w:rPr>
                              <w:t>梦之旅</w:t>
                            </w:r>
                            <w:r>
                              <w:rPr>
                                <w:color w:val="000000"/>
                                <w:sz w:val="22"/>
                              </w:rPr>
                              <w:t>”</w:t>
                            </w:r>
                            <w:r>
                              <w:rPr>
                                <w:color w:val="000000"/>
                                <w:sz w:val="22"/>
                              </w:rPr>
                              <w:t>。以传统手工艺文化为纽带，吸引游客到兴仁、册亨、贞丰、晴隆等民族地区，深</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76" style="position:absolute;left:0pt;margin-left:70.0pt;margin-top:101.0pt;height:675.0pt;width:443.0pt;z-index:637817855720321084;mso-width-relative:page;mso-height-relative:page;mso-position-vertical-relative:page;mso-position-horizontal-relative:page;" coordsize="21600,21600" o:spid="_x0000_s47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08" w:line="399" w:lineRule="exact"/>
                        <w:ind w:firstLine="20"/>
                        <w:jc w:val="both"/>
                      </w:pPr>
                      <w:r>
                        <w:rPr>
                          <w:sz w:val="22"/>
                          <w:color w:val="000000"/>
                        </w:rPr>
                        <w:t xml:space="preserve">饰、刺绣、蜡染等非遗产品，通过在乡镇设立非遗扶贫就业工坊、建立非遗生</w:t>
                      </w:r>
                      <w:r>
                        <w:rPr>
                          <w:sz w:val="22"/>
                          <w:color w:val="000000"/>
                        </w:rPr>
                        <w:t xml:space="preserve">产性保护示范基地、非遗项目传承保护发展示范村、州级大师工作室、非遗研</w:t>
                      </w:r>
                      <w:r>
                        <w:rPr>
                          <w:sz w:val="22"/>
                          <w:color w:val="000000"/>
                        </w:rPr>
                        <w:t xml:space="preserve">发中心和传统工艺工作站，研发非遗产品上百件，带动当地农民脱贫致富成效</w:t>
                      </w:r>
                      <w:r>
                        <w:rPr>
                          <w:sz w:val="22"/>
                          <w:color w:val="000000"/>
                        </w:rPr>
                        <w:t xml:space="preserve">明显。</w:t>
                      </w:r>
                    </w:p>
                    <w:p>
                      <w:pPr>
                        <w:spacing w:after="108" w:line="454" w:lineRule="exact"/>
                        <w:ind w:firstLine="520"/>
                        <w:jc w:val="both"/>
                      </w:pPr>
                      <w:r>
                        <w:rPr>
                          <w:sz w:val="25"/>
                          <w:color w:val="000000"/>
                        </w:rPr>
                        <w:t xml:space="preserve">（二）企业主导模式-以依文集团为例</w:t>
                      </w:r>
                    </w:p>
                    <w:p>
                      <w:pPr>
                        <w:spacing w:line="399" w:lineRule="exact"/>
                        <w:ind w:firstLine="520"/>
                        <w:jc w:val="both"/>
                      </w:pPr>
                      <w:r>
                        <w:rPr>
                          <w:sz w:val="22"/>
                          <w:color w:val="000000"/>
                        </w:rPr>
                        <w:t xml:space="preserve">2013年，依文集团在贵州黔西南地区启动依文·中国手工坊“绣梦扶贫</w:t>
                      </w:r>
                      <w:r>
                        <w:rPr>
                          <w:sz w:val="22"/>
                          <w:color w:val="000000"/>
                        </w:rPr>
                        <w:t xml:space="preserve">计划”，以培训为抓手，以订单为核心，以村寨工坊、村寨博物馆为载体，对</w:t>
                      </w:r>
                      <w:r>
                        <w:rPr>
                          <w:sz w:val="22"/>
                          <w:color w:val="000000"/>
                        </w:rPr>
                        <w:t xml:space="preserve">非遗手工艺制品进行产业化、批量化生产，通过“电商扶贫＋深山集市（线</w:t>
                      </w:r>
                      <w:r>
                        <w:rPr>
                          <w:sz w:val="22"/>
                          <w:color w:val="000000"/>
                        </w:rPr>
                        <w:t xml:space="preserve">下销售扶贫）＋文旅扶贫”的销售方式，让深度贫困地区的手工艺绣娘在绣</w:t>
                      </w:r>
                      <w:r>
                        <w:rPr>
                          <w:sz w:val="22"/>
                          <w:color w:val="000000"/>
                        </w:rPr>
                        <w:t xml:space="preserve">梦工坊就近就地就业，持续获得收入并稳定脱贫致富。</w:t>
                      </w:r>
                    </w:p>
                    <w:p>
                      <w:pPr>
                        <w:spacing w:line="399" w:lineRule="exact"/>
                        <w:ind w:firstLine="520"/>
                        <w:jc w:val="both"/>
                      </w:pPr>
                      <w:r>
                        <w:rPr>
                          <w:sz w:val="22"/>
                          <w:color w:val="000000"/>
                        </w:rPr>
                        <w:t xml:space="preserve">第一，创建村寨绣梦工坊、村寨手工艺博物馆，帮扶绣娘创业脱贫。为改</w:t>
                      </w:r>
                      <w:r>
                        <w:rPr>
                          <w:sz w:val="22"/>
                          <w:color w:val="000000"/>
                        </w:rPr>
                        <w:t xml:space="preserve">变分散式的家庭生产模式，近年来依文·中国手工坊陆续在黔西南地区150多</w:t>
                      </w:r>
                      <w:r>
                        <w:rPr>
                          <w:sz w:val="22"/>
                          <w:color w:val="000000"/>
                        </w:rPr>
                        <w:t xml:space="preserve">个村寨建立了600余个绣梦工坊，通过这些村寨绣梦工坊统筹发放手工艺产品</w:t>
                      </w:r>
                      <w:r>
                        <w:rPr>
                          <w:sz w:val="22"/>
                          <w:color w:val="000000"/>
                        </w:rPr>
                        <w:t xml:space="preserve">订单，带动周边更多的村寨妇女参与创业。同时建立了13座独具特色的村寨</w:t>
                      </w:r>
                      <w:r>
                        <w:rPr>
                          <w:sz w:val="22"/>
                          <w:color w:val="000000"/>
                        </w:rPr>
                        <w:t xml:space="preserve">手工艺博物馆，对当地的手工艺技法进行提炼、对民族纹样进行提取和知识产</w:t>
                      </w:r>
                      <w:r>
                        <w:rPr>
                          <w:sz w:val="22"/>
                          <w:color w:val="000000"/>
                        </w:rPr>
                        <w:t xml:space="preserve">权化，吸引更多热爱中国手工艺文化的设计师共同参与研发设计。</w:t>
                      </w:r>
                    </w:p>
                    <w:p>
                      <w:pPr>
                        <w:spacing w:line="399" w:lineRule="exact"/>
                        <w:ind w:firstLine="520"/>
                        <w:jc w:val="both"/>
                      </w:pPr>
                      <w:r>
                        <w:rPr>
                          <w:sz w:val="22"/>
                          <w:color w:val="000000"/>
                        </w:rPr>
                        <w:t xml:space="preserve">第二，在“绣梦扶贫计划”精准帮扶中创新开展大数据应用。依文·中</w:t>
                      </w:r>
                      <w:r>
                        <w:rPr>
                          <w:sz w:val="22"/>
                          <w:color w:val="000000"/>
                        </w:rPr>
                        <w:t xml:space="preserve">国手工坊将发现的绣娘、纹样、技法、工艺等进行归类整理，创建了全国首个</w:t>
                      </w:r>
                      <w:r>
                        <w:rPr>
                          <w:sz w:val="22"/>
                          <w:color w:val="000000"/>
                        </w:rPr>
                        <w:t xml:space="preserve">村寨绣娘及民族纹样数据库，数据库涵盖8000余位村寨绣娘、5000余种可应</w:t>
                      </w:r>
                      <w:r>
                        <w:rPr>
                          <w:sz w:val="22"/>
                          <w:color w:val="000000"/>
                        </w:rPr>
                        <w:t xml:space="preserve">用纹样。这个数据平台打通了深度贫困地区绣娘与全球优秀设计师之间品牌合</w:t>
                      </w:r>
                      <w:r>
                        <w:rPr>
                          <w:sz w:val="22"/>
                          <w:color w:val="000000"/>
                        </w:rPr>
                        <w:t xml:space="preserve">作的重要渠道。通过平台，设计师可以看到每一位绣娘的详细信息（包括绣</w:t>
                      </w:r>
                      <w:r>
                        <w:rPr>
                          <w:sz w:val="22"/>
                          <w:color w:val="000000"/>
                        </w:rPr>
                        <w:t xml:space="preserve">法、工艺、传承故事等），并可即时选择下单，也可以使用民族纹样库里代表</w:t>
                      </w:r>
                      <w:r>
                        <w:rPr>
                          <w:sz w:val="22"/>
                          <w:color w:val="000000"/>
                        </w:rPr>
                        <w:t xml:space="preserve">民族文化美学的各种纹样进行产品设计。</w:t>
                      </w:r>
                    </w:p>
                    <w:p>
                      <w:pPr>
                        <w:spacing w:line="399" w:lineRule="exact"/>
                        <w:ind w:firstLine="520"/>
                        <w:jc w:val="both"/>
                      </w:pPr>
                      <w:r>
                        <w:rPr>
                          <w:sz w:val="22"/>
                          <w:color w:val="000000"/>
                        </w:rPr>
                        <w:t xml:space="preserve">第三，培训到人、订单到户。依文·中国手工坊深入深度贫困地区和大山</w:t>
                      </w:r>
                      <w:r>
                        <w:rPr>
                          <w:sz w:val="22"/>
                          <w:color w:val="000000"/>
                        </w:rPr>
                        <w:t xml:space="preserve">深处，每年对数以万计的绣娘进行规模化技能培训，提升她们的绣艺，通过数</w:t>
                      </w:r>
                      <w:r>
                        <w:rPr>
                          <w:sz w:val="22"/>
                          <w:color w:val="000000"/>
                        </w:rPr>
                        <w:t xml:space="preserve">据平台为她们打通与产品设计师之间的合作渠道，从而实现订单到户。</w:t>
                      </w:r>
                    </w:p>
                    <w:p>
                      <w:pPr>
                        <w:spacing w:line="399" w:lineRule="exact"/>
                        <w:ind w:firstLine="520"/>
                        <w:jc w:val="both"/>
                      </w:pPr>
                      <w:r>
                        <w:rPr>
                          <w:sz w:val="22"/>
                          <w:color w:val="000000"/>
                        </w:rPr>
                        <w:t xml:space="preserve">第四，“绣梦之旅”＋“深山集市”，建立可持续的订单接入。依文·中</w:t>
                      </w:r>
                      <w:r>
                        <w:rPr>
                          <w:sz w:val="22"/>
                          <w:color w:val="000000"/>
                        </w:rPr>
                        <w:t xml:space="preserve">国手工坊与黔西南州政府联合打造了一条高端文旅线路-“绣梦之旅”。以</w:t>
                      </w:r>
                      <w:r>
                        <w:rPr>
                          <w:sz w:val="22"/>
                          <w:color w:val="000000"/>
                        </w:rPr>
                        <w:t xml:space="preserve">传统手工艺文化为纽带，吸引游客到兴仁、册亨、贞丰、晴隆等民族地区，深</w:t>
                      </w:r>
                    </w:p>
                  </w:txbxContent>
                </v:textbox>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page">
                  <wp:posOffset>6159500</wp:posOffset>
                </wp:positionH>
                <wp:positionV relativeFrom="page">
                  <wp:posOffset>9829800</wp:posOffset>
                </wp:positionV>
                <wp:extent cx="482600" cy="279400"/>
                <wp:effectExtent l="0" t="0" r="635" b="14605"/>
                <wp:wrapSquare wrapText="bothSides"/>
                <wp:docPr id="47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047</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78" style="position:absolute;left:0pt;margin-left:485.0pt;margin-top:774.0pt;height:22.0pt;width:38.0pt;z-index:637817855720321707;mso-width-relative:page;mso-height-relative:page;mso-position-vertical-relative:page;mso-position-horizontal-relative:page;" coordsize="21600,21600" o:spid="_x0000_s47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047</w:t>
                      </w:r>
                    </w:p>
                  </w:txbxContent>
                </v:textbox>
              </v:shape>
            </w:pict>
          </mc:Fallback>
        </mc:AlternateContent>
      </w:r>
    </w:p>
    <w:p w:rsidR="0036332D" w:rsidRDefault="0036332D">
      <w:pPr>
        <w:sectPr w:rsidR="0036332D">
          <w:headerReference w:type="default" r:id="rId138"/>
          <w:footerReference w:type="default" r:id="rId139"/>
          <w:pgSz w:w="11900" w:h="16840"/>
          <w:pgMar w:top="1340" w:right="1400" w:bottom="1340" w:left="140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738112"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48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81" style="position:absolute;left:0pt;margin-left:72.0pt;margin-top:38.0pt;height:63.0pt;width:28.0pt;z-index:637817855721309430;mso-width-relative:page;mso-height-relative:page;mso-position-vertical-relative:page;mso-position-horizontal-relative:page;" coordsize="21600,21600" o:spid="_x0000_s48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479" name="Picture 1"/>
                            <wp:cNvGraphicFramePr>
                              <a:graphicFrameLocks noChangeAspect="1"/>
                            </wp:cNvGraphicFramePr>
                            <a:graphic>
                              <a:graphicData uri="http://schemas.openxmlformats.org/drawingml/2006/picture">
                                <pic:pic xmlns:pic="http://schemas.openxmlformats.org/drawingml/2006/picture">
                                  <pic:nvPicPr>
                                    <pic:cNvPr id="479" name="New Bitmap Image.jpg"/>
                                    <pic:cNvPicPr/>
                                  </pic:nvPicPr>
                                  <pic:blipFill>
                                    <a:blip r:embed="R638b8b49f9e641de"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48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83" style="position:absolute;left:0pt;margin-left:99.0pt;margin-top:68.0pt;height:31.0pt;width:97.0pt;z-index:637817855721310632;mso-width-relative:page;mso-height-relative:page;mso-position-vertical-relative:page;mso-position-horizontal-relative:page;" coordsize="21600,21600" o:spid="_x0000_s48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page">
                  <wp:posOffset>901700</wp:posOffset>
                </wp:positionH>
                <wp:positionV relativeFrom="page">
                  <wp:posOffset>1295400</wp:posOffset>
                </wp:positionV>
                <wp:extent cx="5613400" cy="8559800"/>
                <wp:effectExtent l="0" t="0" r="635" b="14605"/>
                <wp:wrapSquare wrapText="bothSides"/>
                <wp:docPr id="48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9" w:lineRule="exact"/>
                            </w:pPr>
                            <w:r>
                              <w:rPr>
                                <w:color w:val="000000"/>
                                <w:sz w:val="22"/>
                              </w:rPr>
                              <w:t>度体验当地的文化、民俗以及绣娘生活，打造了一条包括深度文化体验和人文关怀的文化旅游线路，直接带动了当地手工艺、民俗文化、餐饮</w:t>
                            </w:r>
                            <w:proofErr w:type="gramStart"/>
                            <w:r>
                              <w:rPr>
                                <w:color w:val="000000"/>
                                <w:sz w:val="22"/>
                              </w:rPr>
                              <w:t>旅宿等消费</w:t>
                            </w:r>
                            <w:proofErr w:type="gramEnd"/>
                            <w:r>
                              <w:rPr>
                                <w:color w:val="000000"/>
                                <w:sz w:val="22"/>
                              </w:rPr>
                              <w:t>，帮助贫困家庭持续提高收入。</w:t>
                            </w:r>
                          </w:p>
                          <w:p w:rsidR="0036332D" w:rsidRDefault="00DD414B">
                            <w:pPr>
                              <w:spacing w:line="399" w:lineRule="exact"/>
                              <w:ind w:firstLine="500"/>
                            </w:pPr>
                            <w:r>
                              <w:rPr>
                                <w:color w:val="000000"/>
                                <w:sz w:val="22"/>
                              </w:rPr>
                              <w:t>依文</w:t>
                            </w:r>
                            <w:r>
                              <w:rPr>
                                <w:color w:val="000000"/>
                                <w:sz w:val="22"/>
                              </w:rPr>
                              <w:t>·</w:t>
                            </w:r>
                            <w:r>
                              <w:rPr>
                                <w:color w:val="000000"/>
                                <w:sz w:val="22"/>
                              </w:rPr>
                              <w:t>中国手工</w:t>
                            </w:r>
                            <w:proofErr w:type="gramStart"/>
                            <w:r>
                              <w:rPr>
                                <w:color w:val="000000"/>
                                <w:sz w:val="22"/>
                              </w:rPr>
                              <w:t>坊将绣娘制作</w:t>
                            </w:r>
                            <w:proofErr w:type="gramEnd"/>
                            <w:r>
                              <w:rPr>
                                <w:color w:val="000000"/>
                                <w:sz w:val="22"/>
                              </w:rPr>
                              <w:t>的精美手工艺品通过线上</w:t>
                            </w:r>
                            <w:r>
                              <w:rPr>
                                <w:color w:val="000000"/>
                                <w:sz w:val="22"/>
                              </w:rPr>
                              <w:t>“</w:t>
                            </w:r>
                            <w:r>
                              <w:rPr>
                                <w:color w:val="000000"/>
                                <w:sz w:val="22"/>
                              </w:rPr>
                              <w:t>即绣即卖</w:t>
                            </w:r>
                            <w:r>
                              <w:rPr>
                                <w:color w:val="000000"/>
                                <w:sz w:val="22"/>
                              </w:rPr>
                              <w:t>”</w:t>
                            </w:r>
                            <w:r>
                              <w:rPr>
                                <w:color w:val="000000"/>
                                <w:sz w:val="22"/>
                              </w:rPr>
                              <w:t>的形式进行全网销售，让近千家电商共同成为绣娘订单的接入口。之后与北京侨福芳草地联合启动</w:t>
                            </w:r>
                            <w:r>
                              <w:rPr>
                                <w:color w:val="000000"/>
                                <w:sz w:val="22"/>
                              </w:rPr>
                              <w:t>“</w:t>
                            </w:r>
                            <w:r>
                              <w:rPr>
                                <w:color w:val="000000"/>
                                <w:sz w:val="22"/>
                              </w:rPr>
                              <w:t>深山集市</w:t>
                            </w:r>
                            <w:r>
                              <w:rPr>
                                <w:color w:val="000000"/>
                                <w:sz w:val="22"/>
                              </w:rPr>
                              <w:t>”</w:t>
                            </w:r>
                            <w:r>
                              <w:rPr>
                                <w:color w:val="000000"/>
                                <w:sz w:val="22"/>
                              </w:rPr>
                              <w:t>线下营销活</w:t>
                            </w:r>
                            <w:r>
                              <w:rPr>
                                <w:color w:val="000000"/>
                                <w:sz w:val="22"/>
                              </w:rPr>
                              <w:t>动，把大山里</w:t>
                            </w:r>
                            <w:proofErr w:type="gramStart"/>
                            <w:r>
                              <w:rPr>
                                <w:color w:val="000000"/>
                                <w:sz w:val="22"/>
                              </w:rPr>
                              <w:t>最</w:t>
                            </w:r>
                            <w:proofErr w:type="gramEnd"/>
                            <w:r>
                              <w:rPr>
                                <w:color w:val="000000"/>
                                <w:sz w:val="22"/>
                              </w:rPr>
                              <w:t>原生态的手工艺品带到城市。集市中近千款富有现代设计感、涵盖数十种传统民族工匠技艺技法的文创、首饰、服装、配饰、家居用品等手工产品，吸引了近万人驻足欣赏、采购体验，掀起了都市赶集的新热潮。</w:t>
                            </w:r>
                            <w:r>
                              <w:rPr>
                                <w:color w:val="000000"/>
                                <w:sz w:val="22"/>
                              </w:rPr>
                              <w:t>“</w:t>
                            </w:r>
                            <w:r>
                              <w:rPr>
                                <w:color w:val="000000"/>
                                <w:sz w:val="22"/>
                              </w:rPr>
                              <w:t>深山集市</w:t>
                            </w:r>
                            <w:r>
                              <w:rPr>
                                <w:color w:val="000000"/>
                                <w:sz w:val="22"/>
                              </w:rPr>
                              <w:t>”</w:t>
                            </w:r>
                            <w:r>
                              <w:rPr>
                                <w:color w:val="000000"/>
                                <w:sz w:val="22"/>
                              </w:rPr>
                              <w:t>作为</w:t>
                            </w:r>
                            <w:r>
                              <w:rPr>
                                <w:color w:val="000000"/>
                                <w:sz w:val="22"/>
                              </w:rPr>
                              <w:t>“</w:t>
                            </w:r>
                            <w:r>
                              <w:rPr>
                                <w:color w:val="000000"/>
                                <w:sz w:val="22"/>
                              </w:rPr>
                              <w:t>心零售</w:t>
                            </w:r>
                            <w:r>
                              <w:rPr>
                                <w:color w:val="000000"/>
                                <w:sz w:val="22"/>
                              </w:rPr>
                              <w:t>”</w:t>
                            </w:r>
                            <w:r>
                              <w:rPr>
                                <w:color w:val="000000"/>
                                <w:sz w:val="22"/>
                              </w:rPr>
                              <w:t>的扶贫代表模式帮助更多深山绣</w:t>
                            </w:r>
                            <w:proofErr w:type="gramStart"/>
                            <w:r>
                              <w:rPr>
                                <w:color w:val="000000"/>
                                <w:sz w:val="22"/>
                              </w:rPr>
                              <w:t>娘走向</w:t>
                            </w:r>
                            <w:proofErr w:type="gramEnd"/>
                            <w:r>
                              <w:rPr>
                                <w:color w:val="000000"/>
                                <w:sz w:val="22"/>
                              </w:rPr>
                              <w:t>致富之路。</w:t>
                            </w:r>
                          </w:p>
                          <w:p w:rsidR="0036332D" w:rsidRDefault="00DD414B">
                            <w:pPr>
                              <w:spacing w:line="399" w:lineRule="exact"/>
                              <w:ind w:firstLine="500"/>
                            </w:pPr>
                            <w:r>
                              <w:rPr>
                                <w:color w:val="000000"/>
                                <w:sz w:val="22"/>
                              </w:rPr>
                              <w:t>第五，</w:t>
                            </w:r>
                            <w:r>
                              <w:rPr>
                                <w:color w:val="000000"/>
                                <w:sz w:val="22"/>
                              </w:rPr>
                              <w:t>“</w:t>
                            </w:r>
                            <w:r>
                              <w:rPr>
                                <w:color w:val="000000"/>
                                <w:sz w:val="22"/>
                              </w:rPr>
                              <w:t>绣梦扶贫计划</w:t>
                            </w:r>
                            <w:r>
                              <w:rPr>
                                <w:color w:val="000000"/>
                                <w:sz w:val="22"/>
                              </w:rPr>
                              <w:t>”</w:t>
                            </w:r>
                            <w:r>
                              <w:rPr>
                                <w:color w:val="000000"/>
                                <w:sz w:val="22"/>
                              </w:rPr>
                              <w:t>的国际化订单输入。依文</w:t>
                            </w:r>
                            <w:r>
                              <w:rPr>
                                <w:color w:val="000000"/>
                                <w:sz w:val="22"/>
                              </w:rPr>
                              <w:t>·</w:t>
                            </w:r>
                            <w:r>
                              <w:rPr>
                                <w:color w:val="000000"/>
                                <w:sz w:val="22"/>
                              </w:rPr>
                              <w:t>中国手工</w:t>
                            </w:r>
                            <w:proofErr w:type="gramStart"/>
                            <w:r>
                              <w:rPr>
                                <w:color w:val="000000"/>
                                <w:sz w:val="22"/>
                              </w:rPr>
                              <w:t>坊一直</w:t>
                            </w:r>
                            <w:proofErr w:type="gramEnd"/>
                            <w:r>
                              <w:rPr>
                                <w:color w:val="000000"/>
                                <w:sz w:val="22"/>
                              </w:rPr>
                              <w:t>以</w:t>
                            </w:r>
                            <w:r>
                              <w:rPr>
                                <w:color w:val="000000"/>
                                <w:sz w:val="22"/>
                              </w:rPr>
                              <w:t>“</w:t>
                            </w:r>
                            <w:r>
                              <w:rPr>
                                <w:color w:val="000000"/>
                                <w:sz w:val="22"/>
                              </w:rPr>
                              <w:t>让世界看见中国手工之美</w:t>
                            </w:r>
                            <w:r>
                              <w:rPr>
                                <w:color w:val="000000"/>
                                <w:sz w:val="22"/>
                              </w:rPr>
                              <w:t>”</w:t>
                            </w:r>
                            <w:r>
                              <w:rPr>
                                <w:color w:val="000000"/>
                                <w:sz w:val="22"/>
                              </w:rPr>
                              <w:t>为使命，让中国的时尚态度影响世界。目前，入驻中国手工坊手工艺联盟的有影响力的机构超过</w:t>
                            </w:r>
                            <w:r>
                              <w:rPr>
                                <w:color w:val="000000"/>
                                <w:sz w:val="22"/>
                              </w:rPr>
                              <w:t>50</w:t>
                            </w:r>
                            <w:r>
                              <w:rPr>
                                <w:color w:val="000000"/>
                                <w:sz w:val="22"/>
                              </w:rPr>
                              <w:t>家。另外，包括英国</w:t>
                            </w:r>
                            <w:r>
                              <w:rPr>
                                <w:color w:val="000000"/>
                                <w:sz w:val="22"/>
                              </w:rPr>
                              <w:t>B</w:t>
                            </w:r>
                            <w:r>
                              <w:rPr>
                                <w:color w:val="000000"/>
                                <w:sz w:val="22"/>
                              </w:rPr>
                              <w:t>＆</w:t>
                            </w:r>
                            <w:r>
                              <w:rPr>
                                <w:color w:val="000000"/>
                                <w:sz w:val="22"/>
                              </w:rPr>
                              <w:t>H</w:t>
                            </w:r>
                            <w:r>
                              <w:rPr>
                                <w:color w:val="000000"/>
                                <w:sz w:val="22"/>
                              </w:rPr>
                              <w:t>创意平台、</w:t>
                            </w:r>
                            <w:proofErr w:type="gramStart"/>
                            <w:r>
                              <w:rPr>
                                <w:color w:val="000000"/>
                                <w:sz w:val="22"/>
                              </w:rPr>
                              <w:t>“</w:t>
                            </w:r>
                            <w:r>
                              <w:rPr>
                                <w:color w:val="000000"/>
                                <w:sz w:val="22"/>
                              </w:rPr>
                              <w:t>世界婚纱女王</w:t>
                            </w:r>
                            <w:r>
                              <w:rPr>
                                <w:color w:val="000000"/>
                                <w:sz w:val="22"/>
                              </w:rPr>
                              <w:t>”</w:t>
                            </w:r>
                            <w:r>
                              <w:rPr>
                                <w:color w:val="000000"/>
                                <w:sz w:val="22"/>
                              </w:rPr>
                              <w:t>桂由美女</w:t>
                            </w:r>
                            <w:proofErr w:type="gramEnd"/>
                            <w:r>
                              <w:rPr>
                                <w:color w:val="000000"/>
                                <w:sz w:val="22"/>
                              </w:rPr>
                              <w:t>士在内</w:t>
                            </w:r>
                            <w:r>
                              <w:rPr>
                                <w:color w:val="000000"/>
                                <w:sz w:val="22"/>
                              </w:rPr>
                              <w:t>的知名品牌及知名设计师，都在使用经过培训的绣娘的工艺绣品和纹样，中国民族地区的绣</w:t>
                            </w:r>
                            <w:proofErr w:type="gramStart"/>
                            <w:r>
                              <w:rPr>
                                <w:color w:val="000000"/>
                                <w:sz w:val="22"/>
                              </w:rPr>
                              <w:t>娘及其</w:t>
                            </w:r>
                            <w:proofErr w:type="gramEnd"/>
                            <w:r>
                              <w:rPr>
                                <w:color w:val="000000"/>
                                <w:sz w:val="22"/>
                              </w:rPr>
                              <w:t>传统手工艺产品，通过再创造的方式，首次成规模、成体系地进入国外时尚市场。</w:t>
                            </w:r>
                          </w:p>
                          <w:p w:rsidR="0036332D" w:rsidRDefault="00DD414B">
                            <w:pPr>
                              <w:spacing w:after="48" w:line="399" w:lineRule="exact"/>
                              <w:ind w:firstLine="500"/>
                            </w:pPr>
                            <w:r>
                              <w:rPr>
                                <w:color w:val="000000"/>
                                <w:sz w:val="22"/>
                              </w:rPr>
                              <w:t>企业主导模式在非</w:t>
                            </w:r>
                            <w:proofErr w:type="gramStart"/>
                            <w:r>
                              <w:rPr>
                                <w:color w:val="000000"/>
                                <w:sz w:val="22"/>
                              </w:rPr>
                              <w:t>遗</w:t>
                            </w:r>
                            <w:proofErr w:type="gramEnd"/>
                            <w:r>
                              <w:rPr>
                                <w:color w:val="000000"/>
                                <w:sz w:val="22"/>
                              </w:rPr>
                              <w:t>扶贫就业工坊发展初期发挥了十分重要的作用。</w:t>
                            </w:r>
                            <w:proofErr w:type="gramStart"/>
                            <w:r>
                              <w:rPr>
                                <w:color w:val="000000"/>
                                <w:sz w:val="22"/>
                              </w:rPr>
                              <w:t>像唯品</w:t>
                            </w:r>
                            <w:proofErr w:type="gramEnd"/>
                            <w:r>
                              <w:rPr>
                                <w:color w:val="000000"/>
                                <w:sz w:val="22"/>
                              </w:rPr>
                              <w:t>会、万达等知名企业，自</w:t>
                            </w:r>
                            <w:r>
                              <w:rPr>
                                <w:color w:val="000000"/>
                                <w:sz w:val="22"/>
                              </w:rPr>
                              <w:t>2015</w:t>
                            </w:r>
                            <w:r>
                              <w:rPr>
                                <w:color w:val="000000"/>
                                <w:sz w:val="22"/>
                              </w:rPr>
                              <w:t>年打响脱贫攻坚战以来，积极响应和落实国家精准扶贫政策，充分利用自身品牌影响力、电商销售平台、人才技术、资金支持优势，聚焦非遗手工艺，联动各界力量精心打造非</w:t>
                            </w:r>
                            <w:proofErr w:type="gramStart"/>
                            <w:r>
                              <w:rPr>
                                <w:color w:val="000000"/>
                                <w:sz w:val="22"/>
                              </w:rPr>
                              <w:t>遗扶贫</w:t>
                            </w:r>
                            <w:proofErr w:type="gramEnd"/>
                            <w:r>
                              <w:rPr>
                                <w:color w:val="000000"/>
                                <w:sz w:val="22"/>
                              </w:rPr>
                              <w:t>就业工坊等公益项目品牌，带动贫困人口脱贫致富取得显著成效。</w:t>
                            </w:r>
                          </w:p>
                          <w:p w:rsidR="0036332D" w:rsidRDefault="00DD414B">
                            <w:pPr>
                              <w:spacing w:after="128" w:line="454" w:lineRule="exact"/>
                              <w:ind w:firstLine="640"/>
                            </w:pPr>
                            <w:r>
                              <w:rPr>
                                <w:color w:val="000000"/>
                                <w:sz w:val="25"/>
                              </w:rPr>
                              <w:t>（三）个人主导模式</w:t>
                            </w:r>
                            <w:r>
                              <w:rPr>
                                <w:color w:val="000000"/>
                                <w:sz w:val="25"/>
                              </w:rPr>
                              <w:t>-</w:t>
                            </w:r>
                            <w:r>
                              <w:rPr>
                                <w:color w:val="000000"/>
                                <w:sz w:val="25"/>
                              </w:rPr>
                              <w:t>以韦清花为例</w:t>
                            </w:r>
                          </w:p>
                          <w:p w:rsidR="0036332D" w:rsidRDefault="00DD414B">
                            <w:pPr>
                              <w:spacing w:line="399" w:lineRule="exact"/>
                              <w:ind w:firstLine="500"/>
                            </w:pPr>
                            <w:r>
                              <w:rPr>
                                <w:color w:val="000000"/>
                                <w:sz w:val="22"/>
                              </w:rPr>
                              <w:t>韦清花，是广西柳州市三江县同乐苗族乡</w:t>
                            </w:r>
                            <w:proofErr w:type="gramStart"/>
                            <w:r>
                              <w:rPr>
                                <w:color w:val="000000"/>
                                <w:sz w:val="22"/>
                              </w:rPr>
                              <w:t>平溪屯一位</w:t>
                            </w:r>
                            <w:proofErr w:type="gramEnd"/>
                            <w:r>
                              <w:rPr>
                                <w:color w:val="000000"/>
                                <w:sz w:val="22"/>
                              </w:rPr>
                              <w:t>年近花甲的非遗传承人、</w:t>
                            </w:r>
                            <w:r>
                              <w:rPr>
                                <w:color w:val="000000"/>
                                <w:sz w:val="22"/>
                              </w:rPr>
                              <w:t>“</w:t>
                            </w:r>
                            <w:r>
                              <w:rPr>
                                <w:color w:val="000000"/>
                                <w:sz w:val="22"/>
                              </w:rPr>
                              <w:t>侗族刺绣名家</w:t>
                            </w:r>
                            <w:r>
                              <w:rPr>
                                <w:color w:val="000000"/>
                                <w:sz w:val="22"/>
                              </w:rPr>
                              <w:t>”</w:t>
                            </w:r>
                            <w:r>
                              <w:rPr>
                                <w:color w:val="000000"/>
                                <w:sz w:val="22"/>
                              </w:rPr>
                              <w:t>。她</w:t>
                            </w:r>
                            <w:r>
                              <w:rPr>
                                <w:color w:val="000000"/>
                                <w:sz w:val="22"/>
                              </w:rPr>
                              <w:t>12</w:t>
                            </w:r>
                            <w:r>
                              <w:rPr>
                                <w:color w:val="000000"/>
                                <w:sz w:val="22"/>
                              </w:rPr>
                              <w:t>岁起便与侗绣结下不解之缘，织锦、剪纸、刺绣等女工技艺无不精通。出嫁后，她更是如鱼得水，她丈夫的祖母和母亲及妯娌都是当地的刺绣能手。三江县是典型的</w:t>
                            </w:r>
                            <w:proofErr w:type="gramStart"/>
                            <w:r>
                              <w:rPr>
                                <w:color w:val="000000"/>
                                <w:sz w:val="22"/>
                              </w:rPr>
                              <w:t>缺水少田的</w:t>
                            </w:r>
                            <w:proofErr w:type="gramEnd"/>
                            <w:r>
                              <w:rPr>
                                <w:color w:val="000000"/>
                                <w:sz w:val="22"/>
                              </w:rPr>
                              <w:t>山区县和国家级贫困县。</w:t>
                            </w:r>
                            <w:r>
                              <w:rPr>
                                <w:color w:val="000000"/>
                                <w:sz w:val="22"/>
                              </w:rPr>
                              <w:t>20</w:t>
                            </w:r>
                            <w:r>
                              <w:rPr>
                                <w:color w:val="000000"/>
                                <w:sz w:val="22"/>
                              </w:rPr>
                              <w:t>世纪</w:t>
                            </w:r>
                            <w:r>
                              <w:rPr>
                                <w:color w:val="000000"/>
                                <w:sz w:val="22"/>
                              </w:rPr>
                              <w:t>90</w:t>
                            </w:r>
                            <w:r>
                              <w:rPr>
                                <w:color w:val="000000"/>
                                <w:sz w:val="22"/>
                              </w:rPr>
                              <w:t>年代，很多村民就外出务工谋生了。韦清花因为要照顾家里的老人小孩，不得不留在村里。平常干完农活之余，她会做些刺绣手工艺产品补贴家用。</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85" style="position:absolute;left:0pt;margin-left:71.0pt;margin-top:102.0pt;height:674.0pt;width:442.0pt;z-index:637817855721315047;mso-width-relative:page;mso-height-relative:page;mso-position-vertical-relative:page;mso-position-horizontal-relative:page;" coordsize="21600,21600" o:spid="_x0000_s48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9" w:lineRule="exact"/>
                        <w:ind w:firstLine="0"/>
                        <w:jc w:val="both"/>
                      </w:pPr>
                      <w:r>
                        <w:rPr>
                          <w:sz w:val="22"/>
                          <w:color w:val="000000"/>
                        </w:rPr>
                        <w:t xml:space="preserve">度体验当地的文化、民俗以及绣娘生活，打造了一条包括深度文化体验和人文</w:t>
                      </w:r>
                      <w:r>
                        <w:rPr>
                          <w:sz w:val="22"/>
                          <w:color w:val="000000"/>
                        </w:rPr>
                        <w:t xml:space="preserve">关怀的文化旅游线路，直接带动了当地手工艺、民俗文化、餐饮旅宿等消费，</w:t>
                      </w:r>
                      <w:r>
                        <w:rPr>
                          <w:sz w:val="22"/>
                          <w:color w:val="000000"/>
                        </w:rPr>
                        <w:t xml:space="preserve">帮助贫困家庭持续提高收入。</w:t>
                      </w:r>
                    </w:p>
                    <w:p>
                      <w:pPr>
                        <w:spacing w:line="399" w:lineRule="exact"/>
                        <w:ind w:firstLine="500"/>
                        <w:jc w:val="both"/>
                      </w:pPr>
                      <w:r>
                        <w:rPr>
                          <w:sz w:val="22"/>
                          <w:color w:val="000000"/>
                        </w:rPr>
                        <w:t xml:space="preserve">依文·中国手工坊将绣娘制作的精美手工艺品通过线上“即绣即卖”的</w:t>
                      </w:r>
                      <w:r>
                        <w:rPr>
                          <w:sz w:val="22"/>
                          <w:color w:val="000000"/>
                        </w:rPr>
                        <w:t xml:space="preserve">形式进行全网销售，让近千家电商共同成为绣娘订单的接入口。之后与北京侨</w:t>
                      </w:r>
                      <w:r>
                        <w:rPr>
                          <w:sz w:val="22"/>
                          <w:color w:val="000000"/>
                        </w:rPr>
                        <w:t xml:space="preserve">福芳草地联合启动“深山集市”线下营销活动，把大山里最原生态的手工艺</w:t>
                      </w:r>
                      <w:r>
                        <w:rPr>
                          <w:sz w:val="22"/>
                          <w:color w:val="000000"/>
                        </w:rPr>
                        <w:t xml:space="preserve">品带到城市。集市中近千款富有现代设计感、涵盖数十种传统民族工匠技艺技</w:t>
                      </w:r>
                      <w:r>
                        <w:rPr>
                          <w:sz w:val="22"/>
                          <w:color w:val="000000"/>
                        </w:rPr>
                        <w:t xml:space="preserve">法的文创、首饰、服装、配饰、家居用品等手工产品，吸引了近万人驻足欣</w:t>
                      </w:r>
                      <w:r>
                        <w:rPr>
                          <w:sz w:val="22"/>
                          <w:color w:val="000000"/>
                        </w:rPr>
                        <w:t xml:space="preserve">赏、采购体验，掀起了都市赶集的新热潮。“深山集市”作为“心零售”的扶</w:t>
                      </w:r>
                      <w:r>
                        <w:rPr>
                          <w:sz w:val="22"/>
                          <w:color w:val="000000"/>
                        </w:rPr>
                        <w:t xml:space="preserve">贫代表模式帮助更多深山绣娘走向致富之路。</w:t>
                      </w:r>
                    </w:p>
                    <w:p>
                      <w:pPr>
                        <w:spacing w:line="399" w:lineRule="exact"/>
                        <w:ind w:firstLine="500"/>
                        <w:jc w:val="both"/>
                      </w:pPr>
                      <w:r>
                        <w:rPr>
                          <w:sz w:val="22"/>
                          <w:color w:val="000000"/>
                        </w:rPr>
                        <w:t xml:space="preserve">第五，“绣梦扶贫计划”的国际化订单输入。依文·中国手工坊一直以</w:t>
                      </w:r>
                      <w:r>
                        <w:rPr>
                          <w:sz w:val="22"/>
                          <w:color w:val="000000"/>
                        </w:rPr>
                        <w:t xml:space="preserve">“让世界看见中国手工之美”为使命，让中国的时尚态度影响世界。目前，入</w:t>
                      </w:r>
                      <w:r>
                        <w:rPr>
                          <w:sz w:val="22"/>
                          <w:color w:val="000000"/>
                        </w:rPr>
                        <w:t xml:space="preserve">驻中国手工坊手工艺联盟的有影响力的机构超过50家。另外，包括英国B＆H</w:t>
                      </w:r>
                      <w:r>
                        <w:rPr>
                          <w:sz w:val="22"/>
                          <w:color w:val="000000"/>
                        </w:rPr>
                        <w:t xml:space="preserve">创意平台、“世界婚纱女王”桂由美女士在内的知名品牌及知名设计师，都在</w:t>
                      </w:r>
                      <w:r>
                        <w:rPr>
                          <w:sz w:val="22"/>
                          <w:color w:val="000000"/>
                        </w:rPr>
                        <w:t xml:space="preserve">使用经过培训的绣娘的工艺绣品和纹样，中国民族地区的绣娘及其传统手工艺</w:t>
                      </w:r>
                      <w:r>
                        <w:rPr>
                          <w:sz w:val="22"/>
                          <w:color w:val="000000"/>
                        </w:rPr>
                        <w:t xml:space="preserve">产品，通过再创造的方式，首次成规模、成体系地进入国外时尚市场。</w:t>
                      </w:r>
                    </w:p>
                    <w:p>
                      <w:pPr>
                        <w:spacing w:after="48" w:line="399" w:lineRule="exact"/>
                        <w:ind w:firstLine="500"/>
                        <w:jc w:val="both"/>
                      </w:pPr>
                      <w:r>
                        <w:rPr>
                          <w:sz w:val="22"/>
                          <w:color w:val="000000"/>
                        </w:rPr>
                        <w:t xml:space="preserve">企业主导模式在非遗扶贫就业工坊发展初期发挥了十分重要的作用。像唯</w:t>
                      </w:r>
                      <w:r>
                        <w:rPr>
                          <w:sz w:val="22"/>
                          <w:color w:val="000000"/>
                        </w:rPr>
                        <w:t xml:space="preserve">品会、万达等知名企业，自2015年打响脱贫攻坚战以来，积极响应和落实国</w:t>
                      </w:r>
                      <w:r>
                        <w:rPr>
                          <w:sz w:val="22"/>
                          <w:color w:val="000000"/>
                        </w:rPr>
                        <w:t xml:space="preserve">家精准扶贫政策，充分利用自身品牌影响力、电商销售平台、人才技术、资金</w:t>
                      </w:r>
                      <w:r>
                        <w:rPr>
                          <w:sz w:val="22"/>
                          <w:color w:val="000000"/>
                        </w:rPr>
                        <w:t xml:space="preserve">支持优势，聚焦非遗手工艺，联动各界力量精心打造非遗扶贫就业工坊等公益</w:t>
                      </w:r>
                      <w:r>
                        <w:rPr>
                          <w:sz w:val="22"/>
                          <w:color w:val="000000"/>
                        </w:rPr>
                        <w:t xml:space="preserve">项目品牌，带动贫困人口脱贫致富取得显著成效。</w:t>
                      </w:r>
                    </w:p>
                    <w:p>
                      <w:pPr>
                        <w:spacing w:after="128" w:line="454" w:lineRule="exact"/>
                        <w:ind w:firstLine="640"/>
                        <w:jc w:val="both"/>
                      </w:pPr>
                      <w:r>
                        <w:rPr>
                          <w:sz w:val="25"/>
                          <w:color w:val="000000"/>
                        </w:rPr>
                        <w:t xml:space="preserve">（三）个人主导模式-以韦清花为例</w:t>
                      </w:r>
                    </w:p>
                    <w:p>
                      <w:pPr>
                        <w:spacing w:line="399" w:lineRule="exact"/>
                        <w:ind w:firstLine="500"/>
                        <w:jc w:val="both"/>
                      </w:pPr>
                      <w:r>
                        <w:rPr>
                          <w:sz w:val="22"/>
                          <w:color w:val="000000"/>
                        </w:rPr>
                        <w:t xml:space="preserve">韦清花，是广西柳州市三江县同乐苗族乡平溪屯一位年近花甲的非遗传承</w:t>
                      </w:r>
                      <w:r>
                        <w:rPr>
                          <w:sz w:val="22"/>
                          <w:color w:val="000000"/>
                        </w:rPr>
                        <w:t xml:space="preserve">人、“侗族刺绣名家”。她12岁起便与侗绣结下不解之缘，织锦、剪纸、刺绣</w:t>
                      </w:r>
                      <w:r>
                        <w:rPr>
                          <w:sz w:val="22"/>
                          <w:color w:val="000000"/>
                        </w:rPr>
                        <w:t xml:space="preserve">等女工技艺无不精通。出嫁后，她更是如鱼得水，她丈夫的祖母和母亲及妯娌</w:t>
                      </w:r>
                      <w:r>
                        <w:rPr>
                          <w:sz w:val="22"/>
                          <w:color w:val="000000"/>
                        </w:rPr>
                        <w:t xml:space="preserve">都是当地的刺绣能手。三江县是典型的缺水少田的山区县和国家级贫困县。20</w:t>
                      </w:r>
                      <w:r>
                        <w:rPr>
                          <w:sz w:val="22"/>
                          <w:color w:val="000000"/>
                        </w:rPr>
                        <w:t xml:space="preserve">世纪90年代，很多村民就外出务工谋生了。韦清花因为要照顾家里的老人小</w:t>
                      </w:r>
                      <w:r>
                        <w:rPr>
                          <w:sz w:val="22"/>
                          <w:color w:val="000000"/>
                        </w:rPr>
                        <w:t xml:space="preserve">孩，不得不留在村里。平常干完农活之余，她会做些刺绣手工艺产品补贴</w:t>
                      </w:r>
                      <w:r>
                        <w:rPr>
                          <w:sz w:val="22"/>
                          <w:color w:val="000000"/>
                        </w:rPr>
                        <w:t xml:space="preserve">家用。</w:t>
                      </w:r>
                    </w:p>
                  </w:txbxContent>
                </v:textbox>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page">
                  <wp:posOffset>927100</wp:posOffset>
                </wp:positionH>
                <wp:positionV relativeFrom="page">
                  <wp:posOffset>9817100</wp:posOffset>
                </wp:positionV>
                <wp:extent cx="508000" cy="304800"/>
                <wp:effectExtent l="0" t="0" r="635" b="14605"/>
                <wp:wrapSquare wrapText="bothSides"/>
                <wp:docPr id="48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048</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87" style="position:absolute;left:0pt;margin-left:73.0pt;margin-top:773.0pt;height:24.0pt;width:40.0pt;z-index:637817855721315862;mso-width-relative:page;mso-height-relative:page;mso-position-vertical-relative:page;mso-position-horizontal-relative:page;" coordsize="21600,21600" o:spid="_x0000_s48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048</w:t>
                      </w:r>
                    </w:p>
                  </w:txbxContent>
                </v:textbox>
              </v:shape>
            </w:pict>
          </mc:Fallback>
        </mc:AlternateContent>
      </w:r>
    </w:p>
    <w:p w:rsidR="0036332D" w:rsidRDefault="0036332D">
      <w:pPr>
        <w:sectPr w:rsidR="0036332D">
          <w:headerReference w:type="default" r:id="rId140"/>
          <w:footerReference w:type="default" r:id="rId141"/>
          <w:pgSz w:w="11900" w:h="16840"/>
          <w:pgMar w:top="1100" w:right="1420" w:bottom="1100" w:left="142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742208" behindDoc="0" locked="0" layoutInCell="1" allowOverlap="1">
                <wp:simplePos x="0" y="0"/>
                <wp:positionH relativeFrom="page">
                  <wp:posOffset>4102100</wp:posOffset>
                </wp:positionH>
                <wp:positionV relativeFrom="page">
                  <wp:posOffset>838200</wp:posOffset>
                </wp:positionV>
                <wp:extent cx="1651000" cy="444500"/>
                <wp:effectExtent l="0" t="0" r="635" b="14605"/>
                <wp:wrapSquare wrapText="bothSides"/>
                <wp:docPr id="48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18"/>
                              </w:rPr>
                              <w:t>非遗传承助力脱贫攻坚</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89" style="position:absolute;left:0pt;margin-left:323.0pt;margin-top:66.0pt;height:35.0pt;width:130.0pt;z-index:637817855722662122;mso-width-relative:page;mso-height-relative:page;mso-position-vertical-relative:page;mso-position-horizontal-relative:page;" coordsize="21600,21600" o:spid="_x0000_s48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18"/>
                          <w:color w:val="000000"/>
                        </w:rPr>
                        <w:t xml:space="preserve">非遗传承助力脱贫攻坚</w:t>
                      </w:r>
                    </w:p>
                  </w:txbxContent>
                </v:textbox>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page">
                  <wp:posOffset>5651500</wp:posOffset>
                </wp:positionH>
                <wp:positionV relativeFrom="page">
                  <wp:posOffset>787400</wp:posOffset>
                </wp:positionV>
                <wp:extent cx="812800" cy="482600"/>
                <wp:effectExtent l="0" t="0" r="635" b="14605"/>
                <wp:wrapSquare wrapText="bothSides"/>
                <wp:docPr id="49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87400" cy="330200"/>
                                  <wp:effectExtent l="0" t="0" r="0" b="0"/>
                                  <wp:docPr id="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New Bitmap Image.jpg"/>
                                          <pic:cNvPicPr/>
                                        </pic:nvPicPr>
                                        <pic:blipFill>
                                          <a:blip r:embed="rId124" cstate="print">
                                            <a:extLst/>
                                          </a:blip>
                                          <a:stretch>
                                            <a:fillRect/>
                                          </a:stretch>
                                        </pic:blipFill>
                                        <pic:spPr>
                                          <a:xfrm>
                                            <a:off x="0" y="0"/>
                                            <a:ext cx="7874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92" style="position:absolute;left:0pt;margin-left:445.0pt;margin-top:62.0pt;height:38.0pt;width:64.0pt;z-index:637817855722665911;mso-width-relative:page;mso-height-relative:page;mso-position-vertical-relative:page;mso-position-horizontal-relative:page;" coordsize="21600,21600" o:spid="_x0000_s49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87400" cy="330200"/>
                            <wp:effectExtent l="0" t="0" r="0" b="0"/>
                            <wp:docPr id="490" name="Picture 1"/>
                            <wp:cNvGraphicFramePr>
                              <a:graphicFrameLocks noChangeAspect="1"/>
                            </wp:cNvGraphicFramePr>
                            <a:graphic>
                              <a:graphicData uri="http://schemas.openxmlformats.org/drawingml/2006/picture">
                                <pic:pic xmlns:pic="http://schemas.openxmlformats.org/drawingml/2006/picture">
                                  <pic:nvPicPr>
                                    <pic:cNvPr id="490" name="New Bitmap Image.jpg"/>
                                    <pic:cNvPicPr/>
                                  </pic:nvPicPr>
                                  <pic:blipFill>
                                    <a:blip r:embed="R8c2ae13d56e54e51" cstate="print">
                                      <a:extLst>
                                        <a:ext uri="{28A0092B-C50C-407E-A947-70E740481C1C}"/>
                                      </a:extLst>
                                    </a:blip>
                                    <a:stretch>
                                      <a:fillRect/>
                                    </a:stretch>
                                  </pic:blipFill>
                                  <pic:spPr>
                                    <a:xfrm>
                                      <a:off x="1000" y="1000"/>
                                      <a:ext cx="7874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page">
                  <wp:posOffset>889000</wp:posOffset>
                </wp:positionH>
                <wp:positionV relativeFrom="page">
                  <wp:posOffset>1282700</wp:posOffset>
                </wp:positionV>
                <wp:extent cx="5626100" cy="8559800"/>
                <wp:effectExtent l="0" t="0" r="635" b="14605"/>
                <wp:wrapSquare wrapText="bothSides"/>
                <wp:docPr id="49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406" w:lineRule="exact"/>
                              <w:ind w:firstLine="500"/>
                            </w:pPr>
                            <w:r>
                              <w:rPr>
                                <w:color w:val="000000"/>
                                <w:sz w:val="22"/>
                              </w:rPr>
                              <w:t>2009</w:t>
                            </w:r>
                            <w:r>
                              <w:rPr>
                                <w:color w:val="000000"/>
                                <w:sz w:val="22"/>
                              </w:rPr>
                              <w:t>年，侗族刺绣被列入自治区非遗代表性项目名录。</w:t>
                            </w:r>
                            <w:r>
                              <w:rPr>
                                <w:color w:val="000000"/>
                                <w:sz w:val="22"/>
                              </w:rPr>
                              <w:t>2010</w:t>
                            </w:r>
                            <w:r>
                              <w:rPr>
                                <w:color w:val="000000"/>
                                <w:sz w:val="22"/>
                              </w:rPr>
                              <w:t>年，韦清花创作的侗</w:t>
                            </w:r>
                            <w:proofErr w:type="gramStart"/>
                            <w:r>
                              <w:rPr>
                                <w:color w:val="000000"/>
                                <w:sz w:val="22"/>
                              </w:rPr>
                              <w:t>绣作品</w:t>
                            </w:r>
                            <w:proofErr w:type="gramEnd"/>
                            <w:r>
                              <w:rPr>
                                <w:color w:val="000000"/>
                                <w:sz w:val="22"/>
                              </w:rPr>
                              <w:t>被选送为广西东盟博览会馈赠各国贵宾的礼品。</w:t>
                            </w:r>
                            <w:r>
                              <w:rPr>
                                <w:color w:val="000000"/>
                                <w:sz w:val="22"/>
                              </w:rPr>
                              <w:t>2012</w:t>
                            </w:r>
                            <w:r>
                              <w:rPr>
                                <w:color w:val="000000"/>
                                <w:sz w:val="22"/>
                              </w:rPr>
                              <w:t>年，她代表广西到韩国参加</w:t>
                            </w:r>
                            <w:r>
                              <w:rPr>
                                <w:color w:val="000000"/>
                                <w:sz w:val="22"/>
                              </w:rPr>
                              <w:t>“</w:t>
                            </w:r>
                            <w:r>
                              <w:rPr>
                                <w:color w:val="000000"/>
                                <w:sz w:val="22"/>
                              </w:rPr>
                              <w:t>美在广西</w:t>
                            </w:r>
                            <w:r>
                              <w:rPr>
                                <w:color w:val="000000"/>
                                <w:sz w:val="22"/>
                              </w:rPr>
                              <w:t>”</w:t>
                            </w:r>
                            <w:r>
                              <w:rPr>
                                <w:color w:val="000000"/>
                                <w:sz w:val="22"/>
                              </w:rPr>
                              <w:t>文化交流刺绣展演，并被评为自治区侗族刺绣代表性传承人。此后，政府除每年给予她</w:t>
                            </w:r>
                            <w:r>
                              <w:rPr>
                                <w:color w:val="000000"/>
                                <w:sz w:val="22"/>
                              </w:rPr>
                              <w:t>5000</w:t>
                            </w:r>
                            <w:r>
                              <w:rPr>
                                <w:color w:val="000000"/>
                                <w:sz w:val="22"/>
                              </w:rPr>
                              <w:t>元左右的传习补助经费外，还帮助她建起了三江县第一家侗族刺绣博物馆，并为她提供了不少参加研修研习培训和展示展演的机会。</w:t>
                            </w:r>
                            <w:r>
                              <w:rPr>
                                <w:color w:val="000000"/>
                                <w:sz w:val="22"/>
                              </w:rPr>
                              <w:t>2016</w:t>
                            </w:r>
                            <w:r>
                              <w:rPr>
                                <w:color w:val="000000"/>
                                <w:sz w:val="22"/>
                              </w:rPr>
                              <w:t>年，她和</w:t>
                            </w:r>
                            <w:r>
                              <w:rPr>
                                <w:color w:val="000000"/>
                                <w:sz w:val="22"/>
                              </w:rPr>
                              <w:t>“90</w:t>
                            </w:r>
                            <w:r>
                              <w:rPr>
                                <w:color w:val="000000"/>
                                <w:sz w:val="22"/>
                              </w:rPr>
                              <w:t>后</w:t>
                            </w:r>
                            <w:r>
                              <w:rPr>
                                <w:color w:val="000000"/>
                                <w:sz w:val="22"/>
                              </w:rPr>
                              <w:t>”</w:t>
                            </w:r>
                            <w:r>
                              <w:rPr>
                                <w:color w:val="000000"/>
                                <w:sz w:val="22"/>
                              </w:rPr>
                              <w:t>小女儿、县级非遗传承人桂珍在三江县城创办了清花绣坊，还与香港依文公司签订了合作协议。</w:t>
                            </w:r>
                            <w:r>
                              <w:rPr>
                                <w:color w:val="000000"/>
                                <w:sz w:val="22"/>
                              </w:rPr>
                              <w:t>2017</w:t>
                            </w:r>
                            <w:r>
                              <w:rPr>
                                <w:color w:val="000000"/>
                                <w:sz w:val="22"/>
                              </w:rPr>
                              <w:t>年，她参加了文化部组织的赴英文化交流活动，并受到国家领导的称赞。</w:t>
                            </w:r>
                          </w:p>
                          <w:p w:rsidR="0036332D" w:rsidRDefault="00DD414B">
                            <w:pPr>
                              <w:spacing w:line="406" w:lineRule="exact"/>
                              <w:ind w:firstLine="500"/>
                            </w:pPr>
                            <w:r>
                              <w:rPr>
                                <w:color w:val="000000"/>
                                <w:sz w:val="22"/>
                              </w:rPr>
                              <w:t>如今，她们母女俩以清花绣坊为平台，在三江县同乐乡、洋溪乡、林溪镇</w:t>
                            </w:r>
                            <w:r>
                              <w:rPr>
                                <w:color w:val="000000"/>
                                <w:sz w:val="22"/>
                              </w:rPr>
                              <w:t>3</w:t>
                            </w:r>
                            <w:r>
                              <w:rPr>
                                <w:color w:val="000000"/>
                                <w:sz w:val="22"/>
                              </w:rPr>
                              <w:t>个乡镇建立了刺绣基地，通过</w:t>
                            </w:r>
                            <w:r>
                              <w:rPr>
                                <w:color w:val="000000"/>
                                <w:sz w:val="22"/>
                              </w:rPr>
                              <w:t>“</w:t>
                            </w:r>
                            <w:r>
                              <w:rPr>
                                <w:color w:val="000000"/>
                                <w:sz w:val="22"/>
                              </w:rPr>
                              <w:t>绣坊＋基地＋绣娘＋市场</w:t>
                            </w:r>
                            <w:r>
                              <w:rPr>
                                <w:color w:val="000000"/>
                                <w:sz w:val="22"/>
                              </w:rPr>
                              <w:t>”</w:t>
                            </w:r>
                            <w:r>
                              <w:rPr>
                                <w:color w:val="000000"/>
                                <w:sz w:val="22"/>
                              </w:rPr>
                              <w:t>的模式，带动当地</w:t>
                            </w:r>
                            <w:r>
                              <w:rPr>
                                <w:color w:val="000000"/>
                                <w:sz w:val="22"/>
                              </w:rPr>
                              <w:t>6</w:t>
                            </w:r>
                            <w:r>
                              <w:rPr>
                                <w:color w:val="000000"/>
                                <w:sz w:val="22"/>
                              </w:rPr>
                              <w:t>个贫困村</w:t>
                            </w:r>
                            <w:r>
                              <w:rPr>
                                <w:color w:val="000000"/>
                                <w:sz w:val="22"/>
                              </w:rPr>
                              <w:t>300</w:t>
                            </w:r>
                            <w:r>
                              <w:rPr>
                                <w:color w:val="000000"/>
                                <w:sz w:val="22"/>
                              </w:rPr>
                              <w:t>多人通过刺绣脱贫。清花绣坊业已成为一个拥有</w:t>
                            </w:r>
                            <w:r>
                              <w:rPr>
                                <w:color w:val="000000"/>
                                <w:sz w:val="22"/>
                              </w:rPr>
                              <w:t>2</w:t>
                            </w:r>
                            <w:r>
                              <w:rPr>
                                <w:color w:val="000000"/>
                                <w:sz w:val="22"/>
                              </w:rPr>
                              <w:t>名自治区级非遗传承人、</w:t>
                            </w:r>
                            <w:r>
                              <w:rPr>
                                <w:color w:val="000000"/>
                                <w:sz w:val="22"/>
                              </w:rPr>
                              <w:t>1</w:t>
                            </w:r>
                            <w:r>
                              <w:rPr>
                                <w:color w:val="000000"/>
                                <w:sz w:val="22"/>
                              </w:rPr>
                              <w:t>名市级民间艺人、</w:t>
                            </w:r>
                            <w:r>
                              <w:rPr>
                                <w:color w:val="000000"/>
                                <w:sz w:val="22"/>
                              </w:rPr>
                              <w:t>1</w:t>
                            </w:r>
                            <w:r>
                              <w:rPr>
                                <w:color w:val="000000"/>
                                <w:sz w:val="22"/>
                              </w:rPr>
                              <w:t>名县级非遗传承人，集刺绣产品自主设计、研发、制作、销售于一体的工作坊、自治区级居家灵活就业基地、全国巾帼文明岗。清花绣坊也实现了老中青非遗传承人的自然接续。覃桂珍经过母亲多年的培养教导和市场历练，已顺利担起了第</w:t>
                            </w:r>
                            <w:r>
                              <w:rPr>
                                <w:color w:val="000000"/>
                                <w:sz w:val="22"/>
                              </w:rPr>
                              <w:t>四代传承人责任。</w:t>
                            </w:r>
                          </w:p>
                          <w:p w:rsidR="0036332D" w:rsidRDefault="00DD414B">
                            <w:pPr>
                              <w:spacing w:after="288" w:line="406" w:lineRule="exact"/>
                              <w:ind w:firstLine="500"/>
                            </w:pPr>
                            <w:r>
                              <w:rPr>
                                <w:color w:val="000000"/>
                                <w:sz w:val="22"/>
                              </w:rPr>
                              <w:t>个人主导模式，主要出现于非</w:t>
                            </w:r>
                            <w:proofErr w:type="gramStart"/>
                            <w:r>
                              <w:rPr>
                                <w:color w:val="000000"/>
                                <w:sz w:val="22"/>
                              </w:rPr>
                              <w:t>遗扶贫</w:t>
                            </w:r>
                            <w:proofErr w:type="gramEnd"/>
                            <w:r>
                              <w:rPr>
                                <w:color w:val="000000"/>
                                <w:sz w:val="22"/>
                              </w:rPr>
                              <w:t>就业工</w:t>
                            </w:r>
                            <w:proofErr w:type="gramStart"/>
                            <w:r>
                              <w:rPr>
                                <w:color w:val="000000"/>
                                <w:sz w:val="22"/>
                              </w:rPr>
                              <w:t>坊创业</w:t>
                            </w:r>
                            <w:proofErr w:type="gramEnd"/>
                            <w:r>
                              <w:rPr>
                                <w:color w:val="000000"/>
                                <w:sz w:val="22"/>
                              </w:rPr>
                              <w:t>初期。</w:t>
                            </w:r>
                            <w:r>
                              <w:rPr>
                                <w:color w:val="000000"/>
                                <w:sz w:val="22"/>
                              </w:rPr>
                              <w:t>2020</w:t>
                            </w:r>
                            <w:r>
                              <w:rPr>
                                <w:color w:val="000000"/>
                                <w:sz w:val="22"/>
                              </w:rPr>
                              <w:t>年</w:t>
                            </w:r>
                            <w:r>
                              <w:rPr>
                                <w:color w:val="000000"/>
                                <w:sz w:val="22"/>
                              </w:rPr>
                              <w:t>9</w:t>
                            </w:r>
                            <w:r>
                              <w:rPr>
                                <w:color w:val="000000"/>
                                <w:sz w:val="22"/>
                              </w:rPr>
                              <w:t>月</w:t>
                            </w:r>
                            <w:r>
                              <w:rPr>
                                <w:color w:val="000000"/>
                                <w:sz w:val="22"/>
                              </w:rPr>
                              <w:t>29</w:t>
                            </w:r>
                            <w:r>
                              <w:rPr>
                                <w:color w:val="000000"/>
                                <w:sz w:val="22"/>
                              </w:rPr>
                              <w:t>日文化和旅游部、中国文化传媒集团有限公司、中国</w:t>
                            </w:r>
                            <w:proofErr w:type="gramStart"/>
                            <w:r>
                              <w:rPr>
                                <w:color w:val="000000"/>
                                <w:sz w:val="22"/>
                              </w:rPr>
                              <w:t>手艺网</w:t>
                            </w:r>
                            <w:proofErr w:type="gramEnd"/>
                            <w:r>
                              <w:rPr>
                                <w:color w:val="000000"/>
                                <w:sz w:val="22"/>
                              </w:rPr>
                              <w:t>联合发布的</w:t>
                            </w:r>
                            <w:r>
                              <w:rPr>
                                <w:color w:val="000000"/>
                                <w:sz w:val="22"/>
                              </w:rPr>
                              <w:t>“</w:t>
                            </w:r>
                            <w:r>
                              <w:rPr>
                                <w:color w:val="000000"/>
                                <w:sz w:val="22"/>
                              </w:rPr>
                              <w:t>非遗扶贫品牌行动和优秀带头人</w:t>
                            </w:r>
                            <w:r>
                              <w:rPr>
                                <w:color w:val="000000"/>
                                <w:sz w:val="22"/>
                              </w:rPr>
                              <w:t>”</w:t>
                            </w:r>
                            <w:r>
                              <w:rPr>
                                <w:color w:val="000000"/>
                                <w:sz w:val="22"/>
                              </w:rPr>
                              <w:t>名单中的王光荣、石丽平、石佳、宋水仙等非</w:t>
                            </w:r>
                            <w:proofErr w:type="gramStart"/>
                            <w:r>
                              <w:rPr>
                                <w:color w:val="000000"/>
                                <w:sz w:val="22"/>
                              </w:rPr>
                              <w:t>遗领域示范带动成效</w:t>
                            </w:r>
                            <w:proofErr w:type="gramEnd"/>
                            <w:r>
                              <w:rPr>
                                <w:color w:val="000000"/>
                                <w:sz w:val="22"/>
                              </w:rPr>
                              <w:t>显著的传承人创办的非</w:t>
                            </w:r>
                            <w:proofErr w:type="gramStart"/>
                            <w:r>
                              <w:rPr>
                                <w:color w:val="000000"/>
                                <w:sz w:val="22"/>
                              </w:rPr>
                              <w:t>遗扶贫</w:t>
                            </w:r>
                            <w:proofErr w:type="gramEnd"/>
                            <w:r>
                              <w:rPr>
                                <w:color w:val="000000"/>
                                <w:sz w:val="22"/>
                              </w:rPr>
                              <w:t>就业工坊（企业、基地），都是在自己白手起家、发展到一定规模后，再得到政府或知名企业的支持帮助而快速壮大的。</w:t>
                            </w:r>
                          </w:p>
                          <w:p w:rsidR="0036332D" w:rsidRDefault="00DD414B">
                            <w:pPr>
                              <w:spacing w:after="248" w:line="516" w:lineRule="exact"/>
                              <w:ind w:firstLine="1120"/>
                            </w:pPr>
                            <w:r>
                              <w:rPr>
                                <w:color w:val="000000"/>
                                <w:sz w:val="28"/>
                              </w:rPr>
                              <w:t>四提升非</w:t>
                            </w:r>
                            <w:proofErr w:type="gramStart"/>
                            <w:r>
                              <w:rPr>
                                <w:color w:val="000000"/>
                                <w:sz w:val="28"/>
                              </w:rPr>
                              <w:t>遗扶贫</w:t>
                            </w:r>
                            <w:proofErr w:type="gramEnd"/>
                            <w:r>
                              <w:rPr>
                                <w:color w:val="000000"/>
                                <w:sz w:val="28"/>
                              </w:rPr>
                              <w:t>就业工坊发展质量的对策</w:t>
                            </w:r>
                          </w:p>
                          <w:p w:rsidR="0036332D" w:rsidRDefault="00DD414B">
                            <w:pPr>
                              <w:spacing w:after="375" w:line="406" w:lineRule="exact"/>
                              <w:ind w:firstLine="500"/>
                            </w:pPr>
                            <w:r>
                              <w:rPr>
                                <w:color w:val="000000"/>
                                <w:sz w:val="22"/>
                              </w:rPr>
                              <w:t>习近平总书记指出：</w:t>
                            </w:r>
                            <w:r>
                              <w:rPr>
                                <w:color w:val="000000"/>
                                <w:sz w:val="22"/>
                              </w:rPr>
                              <w:t>“</w:t>
                            </w:r>
                            <w:r>
                              <w:rPr>
                                <w:color w:val="000000"/>
                                <w:sz w:val="22"/>
                              </w:rPr>
                              <w:t>对传统文化中适合于调理社会关系和鼓励人们向上</w:t>
                            </w:r>
                            <w:r>
                              <w:rPr>
                                <w:color w:val="000000"/>
                                <w:sz w:val="22"/>
                              </w:rPr>
                              <w:t>向善的内容，我们要结合时代条件加以继承和发扬，赋予其新的含义。</w:t>
                            </w:r>
                            <w:r>
                              <w:rPr>
                                <w:color w:val="000000"/>
                                <w:sz w:val="22"/>
                              </w:rPr>
                              <w:t>”①</w:t>
                            </w:r>
                            <w:r>
                              <w:rPr>
                                <w:color w:val="000000"/>
                                <w:sz w:val="22"/>
                              </w:rPr>
                              <w:t>保护好非物质文化遗产就是保护中华民族的文化基因，就是维护和传承人类共同</w:t>
                            </w:r>
                          </w:p>
                          <w:p w:rsidR="0036332D" w:rsidRDefault="00DD414B">
                            <w:pPr>
                              <w:spacing w:line="313" w:lineRule="exact"/>
                              <w:ind w:firstLine="380"/>
                            </w:pPr>
                            <w:r>
                              <w:rPr>
                                <w:color w:val="000000"/>
                                <w:sz w:val="17"/>
                              </w:rPr>
                              <w:t>①</w:t>
                            </w:r>
                            <w:r>
                              <w:rPr>
                                <w:color w:val="000000"/>
                                <w:sz w:val="17"/>
                              </w:rPr>
                              <w:t>《传统文化可为治国理政提供启示》，人民网，</w:t>
                            </w:r>
                            <w:r>
                              <w:rPr>
                                <w:color w:val="000000"/>
                                <w:sz w:val="17"/>
                              </w:rPr>
                              <w:t>2014</w:t>
                            </w:r>
                            <w:r>
                              <w:rPr>
                                <w:color w:val="000000"/>
                                <w:sz w:val="17"/>
                              </w:rPr>
                              <w:t>年</w:t>
                            </w:r>
                            <w:r>
                              <w:rPr>
                                <w:color w:val="000000"/>
                                <w:sz w:val="17"/>
                              </w:rPr>
                              <w:t>9</w:t>
                            </w:r>
                            <w:r>
                              <w:rPr>
                                <w:color w:val="000000"/>
                                <w:sz w:val="17"/>
                              </w:rPr>
                              <w:t>月</w:t>
                            </w:r>
                            <w:r>
                              <w:rPr>
                                <w:color w:val="000000"/>
                                <w:sz w:val="17"/>
                              </w:rPr>
                              <w:t>25</w:t>
                            </w:r>
                            <w:r>
                              <w:rPr>
                                <w:color w:val="000000"/>
                                <w:sz w:val="17"/>
                              </w:rPr>
                              <w:t>日，</w:t>
                            </w:r>
                            <w:r>
                              <w:rPr>
                                <w:color w:val="000000"/>
                                <w:sz w:val="17"/>
                              </w:rPr>
                              <w:t>http</w:t>
                            </w:r>
                            <w:r>
                              <w:rPr>
                                <w:color w:val="000000"/>
                                <w:sz w:val="17"/>
                              </w:rPr>
                              <w:t>：／／</w:t>
                            </w:r>
                            <w:r>
                              <w:rPr>
                                <w:color w:val="000000"/>
                                <w:sz w:val="17"/>
                              </w:rPr>
                              <w:t>cpc</w:t>
                            </w:r>
                            <w:r>
                              <w:rPr>
                                <w:color w:val="000000"/>
                                <w:sz w:val="17"/>
                              </w:rPr>
                              <w:t>．</w:t>
                            </w:r>
                            <w:r>
                              <w:rPr>
                                <w:color w:val="000000"/>
                                <w:sz w:val="17"/>
                              </w:rPr>
                              <w:t>people</w:t>
                            </w:r>
                            <w:r>
                              <w:rPr>
                                <w:color w:val="000000"/>
                                <w:sz w:val="17"/>
                              </w:rPr>
                              <w:t>．</w:t>
                            </w:r>
                            <w:r>
                              <w:rPr>
                                <w:color w:val="000000"/>
                                <w:sz w:val="17"/>
                              </w:rPr>
                              <w:t>com.cn/n/2014/0925/c87228-25729257.html</w:t>
                            </w:r>
                            <w:r>
                              <w:rPr>
                                <w:color w:val="000000"/>
                                <w:sz w:val="17"/>
                              </w:rPr>
                              <w:t>。</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94" style="position:absolute;left:0pt;margin-left:70.0pt;margin-top:101.0pt;height:674.0pt;width:443.0pt;z-index:637817855722670131;mso-width-relative:page;mso-height-relative:page;mso-position-vertical-relative:page;mso-position-horizontal-relative:page;" coordsize="21600,21600" o:spid="_x0000_s49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06" w:lineRule="exact"/>
                        <w:ind w:firstLine="500"/>
                        <w:jc w:val="both"/>
                      </w:pPr>
                      <w:r>
                        <w:rPr>
                          <w:sz w:val="22"/>
                          <w:color w:val="000000"/>
                        </w:rPr>
                        <w:t xml:space="preserve">2009年，侗族刺绣被列入自治区非遗代表性项目名录。2010年，韦清花</w:t>
                      </w:r>
                      <w:r>
                        <w:rPr>
                          <w:sz w:val="22"/>
                          <w:color w:val="000000"/>
                        </w:rPr>
                        <w:t xml:space="preserve">创作的侗绣作品被选送为广西东盟博览会馈赠各国贵宾的礼品。2012年，她</w:t>
                      </w:r>
                      <w:r>
                        <w:rPr>
                          <w:sz w:val="22"/>
                          <w:color w:val="000000"/>
                        </w:rPr>
                        <w:t xml:space="preserve">代表广西到韩国参加“美在广西”文化交流刺绣展演，并被评为自治区侗族</w:t>
                      </w:r>
                      <w:r>
                        <w:rPr>
                          <w:sz w:val="22"/>
                          <w:color w:val="000000"/>
                        </w:rPr>
                        <w:t xml:space="preserve">刺绣代表性传承人。此后，政府除每年给予她5000元左右的传习补助经费外，</w:t>
                      </w:r>
                      <w:r>
                        <w:rPr>
                          <w:sz w:val="22"/>
                          <w:color w:val="000000"/>
                        </w:rPr>
                        <w:t xml:space="preserve">还帮助她建起了三江县第一家侗族刺绣博物馆，并为她提供了不少参加研修研</w:t>
                      </w:r>
                      <w:r>
                        <w:rPr>
                          <w:sz w:val="22"/>
                          <w:color w:val="000000"/>
                        </w:rPr>
                        <w:t xml:space="preserve">习培训和展示展演的机会。2016年，她和“90后”小女儿、县级非遗传承人</w:t>
                      </w:r>
                      <w:r>
                        <w:rPr>
                          <w:sz w:val="22"/>
                          <w:color w:val="000000"/>
                        </w:rPr>
                        <w:t xml:space="preserve">桂珍在三江县城创办了清花绣坊，还与香港依文公司签订了合作协议。2017</w:t>
                      </w:r>
                      <w:r>
                        <w:rPr>
                          <w:sz w:val="22"/>
                          <w:color w:val="000000"/>
                        </w:rPr>
                        <w:t xml:space="preserve">年，她参加了文化部组织的赴英文化交流活动，并受到国家领导的称赞。</w:t>
                      </w:r>
                    </w:p>
                    <w:p>
                      <w:pPr>
                        <w:spacing w:line="406" w:lineRule="exact"/>
                        <w:ind w:firstLine="500"/>
                        <w:jc w:val="both"/>
                      </w:pPr>
                      <w:r>
                        <w:rPr>
                          <w:sz w:val="22"/>
                          <w:color w:val="000000"/>
                        </w:rPr>
                        <w:t xml:space="preserve">如今，她们母女俩以清花绣坊为平台，在三江县同乐乡、洋溪乡、林溪镇</w:t>
                      </w:r>
                      <w:r>
                        <w:rPr>
                          <w:sz w:val="22"/>
                          <w:color w:val="000000"/>
                        </w:rPr>
                        <w:t xml:space="preserve">3个乡镇建立了刺绣基地，通过“绣坊＋基地＋绣娘＋市场”的模式，带动当</w:t>
                      </w:r>
                      <w:r>
                        <w:rPr>
                          <w:sz w:val="22"/>
                          <w:color w:val="000000"/>
                        </w:rPr>
                        <w:t xml:space="preserve">地6个贫困村300多人通过刺绣脱贫。清花绣坊业已成为一个拥有2名自治区</w:t>
                      </w:r>
                      <w:r>
                        <w:rPr>
                          <w:sz w:val="22"/>
                          <w:color w:val="000000"/>
                        </w:rPr>
                        <w:t xml:space="preserve">级非遗传承人、1名市级民间艺人、1名县级非遗传承人，集刺绣产品自主设</w:t>
                      </w:r>
                      <w:r>
                        <w:rPr>
                          <w:sz w:val="22"/>
                          <w:color w:val="000000"/>
                        </w:rPr>
                        <w:t xml:space="preserve">计、研发、制作、销售于一体的工作坊、自治区级居家灵活就业基地、全国巾</w:t>
                      </w:r>
                      <w:r>
                        <w:rPr>
                          <w:sz w:val="22"/>
                          <w:color w:val="000000"/>
                        </w:rPr>
                        <w:t xml:space="preserve">帼文明岗。清花绣坊也实现了老中青非遗传承人的自然接续。覃桂珍经过母亲</w:t>
                      </w:r>
                      <w:r>
                        <w:rPr>
                          <w:sz w:val="22"/>
                          <w:color w:val="000000"/>
                        </w:rPr>
                        <w:t xml:space="preserve">多年的培养教导和市场历练，已顺利担起了第四代传承人责任。</w:t>
                      </w:r>
                    </w:p>
                    <w:p>
                      <w:pPr>
                        <w:spacing w:after="288" w:line="406" w:lineRule="exact"/>
                        <w:ind w:firstLine="500"/>
                        <w:jc w:val="both"/>
                      </w:pPr>
                      <w:r>
                        <w:rPr>
                          <w:sz w:val="22"/>
                          <w:color w:val="000000"/>
                        </w:rPr>
                        <w:t xml:space="preserve">个人主导模式，主要出现于非遗扶贫就业工坊创业初期。2020年9月29</w:t>
                      </w:r>
                      <w:r>
                        <w:rPr>
                          <w:sz w:val="22"/>
                          <w:color w:val="000000"/>
                        </w:rPr>
                        <w:t xml:space="preserve">日文化和旅游部、中国文化传媒集团有限公司、中国手艺网联合发布的“非</w:t>
                      </w:r>
                      <w:r>
                        <w:rPr>
                          <w:sz w:val="22"/>
                          <w:color w:val="000000"/>
                        </w:rPr>
                        <w:t xml:space="preserve">遗扶贫品牌行动和优秀带头人”名单中的王光荣、石丽平、石佳、宋水仙等</w:t>
                      </w:r>
                      <w:r>
                        <w:rPr>
                          <w:sz w:val="22"/>
                          <w:color w:val="000000"/>
                        </w:rPr>
                        <w:t xml:space="preserve">非遗领域示范带动成效显著的传承人创办的非遗扶贫就业工坊（企业、基</w:t>
                      </w:r>
                      <w:r>
                        <w:rPr>
                          <w:sz w:val="22"/>
                          <w:color w:val="000000"/>
                        </w:rPr>
                        <w:t xml:space="preserve">地），都是在自己白手起家、发展到一定规模后，再得到政府或知名企业的支</w:t>
                      </w:r>
                      <w:r>
                        <w:rPr>
                          <w:sz w:val="22"/>
                          <w:color w:val="000000"/>
                        </w:rPr>
                        <w:t xml:space="preserve">持帮助而快速壮大的。</w:t>
                      </w:r>
                    </w:p>
                    <w:p>
                      <w:pPr>
                        <w:spacing w:after="248" w:line="516" w:lineRule="exact"/>
                        <w:ind w:firstLine="1120"/>
                        <w:jc w:val="both"/>
                      </w:pPr>
                      <w:r>
                        <w:rPr>
                          <w:sz w:val="28"/>
                          <w:color w:val="000000"/>
                        </w:rPr>
                        <w:t xml:space="preserve">四提升非遗扶贫就业工坊发展质量的对策</w:t>
                      </w:r>
                    </w:p>
                    <w:p>
                      <w:pPr>
                        <w:spacing w:after="375" w:line="406" w:lineRule="exact"/>
                        <w:ind w:firstLine="500"/>
                        <w:jc w:val="both"/>
                      </w:pPr>
                      <w:r>
                        <w:rPr>
                          <w:sz w:val="22"/>
                          <w:color w:val="000000"/>
                        </w:rPr>
                        <w:t xml:space="preserve">习近平总书记指出：“对传统文化中适合于调理社会关系和鼓励人们向上</w:t>
                      </w:r>
                      <w:r>
                        <w:rPr>
                          <w:sz w:val="22"/>
                          <w:color w:val="000000"/>
                        </w:rPr>
                        <w:t xml:space="preserve">向善的内容，我们要结合时代条件加以继承和发扬，赋予其新的含义。”①保</w:t>
                      </w:r>
                      <w:r>
                        <w:rPr>
                          <w:sz w:val="22"/>
                          <w:color w:val="000000"/>
                        </w:rPr>
                        <w:t xml:space="preserve">护好非物质文化遗产就是保护中华民族的文化基因，就是维护和传承人类共同</w:t>
                      </w:r>
                    </w:p>
                    <w:p>
                      <w:pPr>
                        <w:spacing w:line="313" w:lineRule="exact"/>
                        <w:ind w:firstLine="380"/>
                        <w:jc w:val="both"/>
                      </w:pPr>
                      <w:r>
                        <w:rPr>
                          <w:sz w:val="17"/>
                          <w:color w:val="000000"/>
                        </w:rPr>
                        <w:t xml:space="preserve">①《传统文化可为治国理政提供启示》，人民网，2014年9月25日，http：／／cpc．people．</w:t>
                      </w:r>
                      <w:r>
                        <w:rPr>
                          <w:sz w:val="17"/>
                          <w:color w:val="000000"/>
                        </w:rPr>
                        <w:t xml:space="preserve">com.cn/n/2014/0925/c87228-25729257.html。</w:t>
                      </w:r>
                    </w:p>
                  </w:txbxContent>
                </v:textbox>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page">
                  <wp:posOffset>6146800</wp:posOffset>
                </wp:positionH>
                <wp:positionV relativeFrom="page">
                  <wp:posOffset>9817100</wp:posOffset>
                </wp:positionV>
                <wp:extent cx="508000" cy="304800"/>
                <wp:effectExtent l="0" t="0" r="635" b="14605"/>
                <wp:wrapSquare wrapText="bothSides"/>
                <wp:docPr id="49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jc w:val="right"/>
                            </w:pPr>
                            <w:r>
                              <w:rPr>
                                <w:color w:val="000000"/>
                                <w:sz w:val="24"/>
                              </w:rPr>
                              <w:t>049</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96" style="position:absolute;left:0pt;margin-left:484.0pt;margin-top:773.0pt;height:24.0pt;width:40.0pt;z-index:637817855722670971;mso-width-relative:page;mso-height-relative:page;mso-position-vertical-relative:page;mso-position-horizontal-relative:page;" coordsize="21600,21600" o:spid="_x0000_s49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right"/>
                      </w:pPr>
                      <w:r>
                        <w:rPr>
                          <w:sz w:val="24"/>
                          <w:color w:val="000000"/>
                        </w:rPr>
                        <w:t xml:space="preserve">049</w:t>
                      </w:r>
                    </w:p>
                  </w:txbxContent>
                </v:textbox>
              </v:shape>
            </w:pict>
          </mc:Fallback>
        </mc:AlternateContent>
      </w:r>
    </w:p>
    <w:p w:rsidR="0036332D" w:rsidRDefault="0036332D">
      <w:pPr>
        <w:sectPr w:rsidR="0036332D">
          <w:headerReference w:type="default" r:id="rId142"/>
          <w:footerReference w:type="default" r:id="rId143"/>
          <w:pgSz w:w="11900" w:h="16840"/>
          <w:pgMar w:top="1340" w:right="1400" w:bottom="1340" w:left="140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746304"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49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499" style="position:absolute;left:0pt;margin-left:72.0pt;margin-top:38.0pt;height:63.0pt;width:28.0pt;z-index:637817855723899386;mso-width-relative:page;mso-height-relative:page;mso-position-vertical-relative:page;mso-position-horizontal-relative:page;" coordsize="21600,21600" o:spid="_x0000_s49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497" name="Picture 1"/>
                            <wp:cNvGraphicFramePr>
                              <a:graphicFrameLocks noChangeAspect="1"/>
                            </wp:cNvGraphicFramePr>
                            <a:graphic>
                              <a:graphicData uri="http://schemas.openxmlformats.org/drawingml/2006/picture">
                                <pic:pic xmlns:pic="http://schemas.openxmlformats.org/drawingml/2006/picture">
                                  <pic:nvPicPr>
                                    <pic:cNvPr id="497" name="New Bitmap Image.jpg"/>
                                    <pic:cNvPicPr/>
                                  </pic:nvPicPr>
                                  <pic:blipFill>
                                    <a:blip r:embed="R5abcb4cddbc24602"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50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01" style="position:absolute;left:0pt;margin-left:99.0pt;margin-top:68.0pt;height:31.0pt;width:97.0pt;z-index:637817855723900393;mso-width-relative:page;mso-height-relative:page;mso-position-vertical-relative:page;mso-position-horizontal-relative:page;" coordsize="21600,21600" o:spid="_x0000_s50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page">
                  <wp:posOffset>901700</wp:posOffset>
                </wp:positionH>
                <wp:positionV relativeFrom="page">
                  <wp:posOffset>1295400</wp:posOffset>
                </wp:positionV>
                <wp:extent cx="5638800" cy="8559800"/>
                <wp:effectExtent l="0" t="0" r="635" b="14605"/>
                <wp:wrapSquare wrapText="bothSides"/>
                <wp:docPr id="50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12" w:line="399" w:lineRule="exact"/>
                              <w:ind w:firstLine="20"/>
                            </w:pPr>
                            <w:r>
                              <w:rPr>
                                <w:color w:val="000000"/>
                                <w:sz w:val="22"/>
                              </w:rPr>
                              <w:t>的文明，对促进经济和社会可持续发展具有重要的历史意义和现实意义。在深入实施乡村振兴战略、全面</w:t>
                            </w:r>
                            <w:r>
                              <w:rPr>
                                <w:color w:val="000000"/>
                                <w:sz w:val="22"/>
                              </w:rPr>
                              <w:t>建成小康社会的新阶段，非</w:t>
                            </w:r>
                            <w:proofErr w:type="gramStart"/>
                            <w:r>
                              <w:rPr>
                                <w:color w:val="000000"/>
                                <w:sz w:val="22"/>
                              </w:rPr>
                              <w:t>遗扶贫</w:t>
                            </w:r>
                            <w:proofErr w:type="gramEnd"/>
                            <w:r>
                              <w:rPr>
                                <w:color w:val="000000"/>
                                <w:sz w:val="22"/>
                              </w:rPr>
                              <w:t>就业工</w:t>
                            </w:r>
                            <w:proofErr w:type="gramStart"/>
                            <w:r>
                              <w:rPr>
                                <w:color w:val="000000"/>
                                <w:sz w:val="22"/>
                              </w:rPr>
                              <w:t>坊前景</w:t>
                            </w:r>
                            <w:proofErr w:type="gramEnd"/>
                            <w:r>
                              <w:rPr>
                                <w:color w:val="000000"/>
                                <w:sz w:val="22"/>
                              </w:rPr>
                              <w:t>广阔、大有可为。如何用好政策，守正创新，推动非</w:t>
                            </w:r>
                            <w:proofErr w:type="gramStart"/>
                            <w:r>
                              <w:rPr>
                                <w:color w:val="000000"/>
                                <w:sz w:val="22"/>
                              </w:rPr>
                              <w:t>遗扶贫</w:t>
                            </w:r>
                            <w:proofErr w:type="gramEnd"/>
                            <w:r>
                              <w:rPr>
                                <w:color w:val="000000"/>
                                <w:sz w:val="22"/>
                              </w:rPr>
                              <w:t>就业工坊在巩固拓展脱贫攻坚成果、全面推进乡村振兴的长效机制中发挥更大的作用？这需要抓好五个方面的工作，挖掘中华优秀传统文化的潜力，全方位利用好文化资源，赋予非</w:t>
                            </w:r>
                            <w:proofErr w:type="gramStart"/>
                            <w:r>
                              <w:rPr>
                                <w:color w:val="000000"/>
                                <w:sz w:val="22"/>
                              </w:rPr>
                              <w:t>遗扶贫</w:t>
                            </w:r>
                            <w:proofErr w:type="gramEnd"/>
                            <w:r>
                              <w:rPr>
                                <w:color w:val="000000"/>
                                <w:sz w:val="22"/>
                              </w:rPr>
                              <w:t>就业工</w:t>
                            </w:r>
                            <w:proofErr w:type="gramStart"/>
                            <w:r>
                              <w:rPr>
                                <w:color w:val="000000"/>
                                <w:sz w:val="22"/>
                              </w:rPr>
                              <w:t>坊更加</w:t>
                            </w:r>
                            <w:proofErr w:type="gramEnd"/>
                            <w:r>
                              <w:rPr>
                                <w:color w:val="000000"/>
                                <w:sz w:val="22"/>
                              </w:rPr>
                              <w:t>旺盛的生命力，更有质量地推动非</w:t>
                            </w:r>
                            <w:proofErr w:type="gramStart"/>
                            <w:r>
                              <w:rPr>
                                <w:color w:val="000000"/>
                                <w:sz w:val="22"/>
                              </w:rPr>
                              <w:t>遗扶贫</w:t>
                            </w:r>
                            <w:proofErr w:type="gramEnd"/>
                            <w:r>
                              <w:rPr>
                                <w:color w:val="000000"/>
                                <w:sz w:val="22"/>
                              </w:rPr>
                              <w:t>就业工坊的发展。</w:t>
                            </w:r>
                          </w:p>
                          <w:p w:rsidR="0036332D" w:rsidRDefault="00DD414B">
                            <w:pPr>
                              <w:spacing w:after="52" w:line="436" w:lineRule="exact"/>
                              <w:ind w:firstLine="640"/>
                            </w:pPr>
                            <w:r>
                              <w:rPr>
                                <w:color w:val="000000"/>
                                <w:sz w:val="24"/>
                              </w:rPr>
                              <w:t>（一）优化顶层设计，</w:t>
                            </w:r>
                            <w:proofErr w:type="gramStart"/>
                            <w:r>
                              <w:rPr>
                                <w:color w:val="000000"/>
                                <w:sz w:val="24"/>
                              </w:rPr>
                              <w:t>力促非遗扶贫</w:t>
                            </w:r>
                            <w:proofErr w:type="gramEnd"/>
                            <w:r>
                              <w:rPr>
                                <w:color w:val="000000"/>
                                <w:sz w:val="24"/>
                              </w:rPr>
                              <w:t>就业工坊在巩固拓展脱贫攻坚成果、全面推进乡村振兴中发挥更大作用</w:t>
                            </w:r>
                          </w:p>
                          <w:p w:rsidR="0036332D" w:rsidRDefault="00DD414B">
                            <w:pPr>
                              <w:spacing w:after="132" w:line="399" w:lineRule="exact"/>
                              <w:ind w:firstLine="480"/>
                            </w:pPr>
                            <w:r>
                              <w:rPr>
                                <w:color w:val="000000"/>
                                <w:sz w:val="22"/>
                              </w:rPr>
                              <w:t>一是加强规划引导。从完善评估手段着手，运用大数据来统计、</w:t>
                            </w:r>
                            <w:proofErr w:type="gramStart"/>
                            <w:r>
                              <w:rPr>
                                <w:color w:val="000000"/>
                                <w:sz w:val="22"/>
                              </w:rPr>
                              <w:t>研</w:t>
                            </w:r>
                            <w:proofErr w:type="gramEnd"/>
                            <w:r>
                              <w:rPr>
                                <w:color w:val="000000"/>
                                <w:sz w:val="22"/>
                              </w:rPr>
                              <w:t>判、分</w:t>
                            </w:r>
                            <w:r>
                              <w:rPr>
                                <w:color w:val="000000"/>
                                <w:sz w:val="22"/>
                              </w:rPr>
                              <w:t>析非</w:t>
                            </w:r>
                            <w:proofErr w:type="gramStart"/>
                            <w:r>
                              <w:rPr>
                                <w:color w:val="000000"/>
                                <w:sz w:val="22"/>
                              </w:rPr>
                              <w:t>遗扶贫</w:t>
                            </w:r>
                            <w:proofErr w:type="gramEnd"/>
                            <w:r>
                              <w:rPr>
                                <w:color w:val="000000"/>
                                <w:sz w:val="22"/>
                              </w:rPr>
                              <w:t>就业工坊的作用。根据非</w:t>
                            </w:r>
                            <w:proofErr w:type="gramStart"/>
                            <w:r>
                              <w:rPr>
                                <w:color w:val="000000"/>
                                <w:sz w:val="22"/>
                              </w:rPr>
                              <w:t>遗项目</w:t>
                            </w:r>
                            <w:proofErr w:type="gramEnd"/>
                            <w:r>
                              <w:rPr>
                                <w:color w:val="000000"/>
                                <w:sz w:val="22"/>
                              </w:rPr>
                              <w:t>的独特属性和地区资源禀赋，审慎</w:t>
                            </w:r>
                            <w:proofErr w:type="gramStart"/>
                            <w:r>
                              <w:rPr>
                                <w:color w:val="000000"/>
                                <w:sz w:val="22"/>
                              </w:rPr>
                              <w:t>评估非遗扶贫</w:t>
                            </w:r>
                            <w:proofErr w:type="gramEnd"/>
                            <w:r>
                              <w:rPr>
                                <w:color w:val="000000"/>
                                <w:sz w:val="22"/>
                              </w:rPr>
                              <w:t>就业工</w:t>
                            </w:r>
                            <w:proofErr w:type="gramStart"/>
                            <w:r>
                              <w:rPr>
                                <w:color w:val="000000"/>
                                <w:sz w:val="22"/>
                              </w:rPr>
                              <w:t>坊项目</w:t>
                            </w:r>
                            <w:proofErr w:type="gramEnd"/>
                            <w:r>
                              <w:rPr>
                                <w:color w:val="000000"/>
                                <w:sz w:val="22"/>
                              </w:rPr>
                              <w:t>的可行性，科学</w:t>
                            </w:r>
                            <w:proofErr w:type="gramStart"/>
                            <w:r>
                              <w:rPr>
                                <w:color w:val="000000"/>
                                <w:sz w:val="22"/>
                              </w:rPr>
                              <w:t>编制非遗扶贫</w:t>
                            </w:r>
                            <w:proofErr w:type="gramEnd"/>
                            <w:r>
                              <w:rPr>
                                <w:color w:val="000000"/>
                                <w:sz w:val="22"/>
                              </w:rPr>
                              <w:t>就业工</w:t>
                            </w:r>
                            <w:proofErr w:type="gramStart"/>
                            <w:r>
                              <w:rPr>
                                <w:color w:val="000000"/>
                                <w:sz w:val="22"/>
                              </w:rPr>
                              <w:t>坊建设</w:t>
                            </w:r>
                            <w:proofErr w:type="gramEnd"/>
                            <w:r>
                              <w:rPr>
                                <w:color w:val="000000"/>
                                <w:sz w:val="22"/>
                              </w:rPr>
                              <w:t>发展规划，让非</w:t>
                            </w:r>
                            <w:proofErr w:type="gramStart"/>
                            <w:r>
                              <w:rPr>
                                <w:color w:val="000000"/>
                                <w:sz w:val="22"/>
                              </w:rPr>
                              <w:t>遗扶贫</w:t>
                            </w:r>
                            <w:proofErr w:type="gramEnd"/>
                            <w:r>
                              <w:rPr>
                                <w:color w:val="000000"/>
                                <w:sz w:val="22"/>
                              </w:rPr>
                              <w:t>就业工坊助力巩固拓展脱贫攻坚成果和推进乡村振兴的步子迈得更稳、行得更远。二是完善非</w:t>
                            </w:r>
                            <w:proofErr w:type="gramStart"/>
                            <w:r>
                              <w:rPr>
                                <w:color w:val="000000"/>
                                <w:sz w:val="22"/>
                              </w:rPr>
                              <w:t>遗扶贫</w:t>
                            </w:r>
                            <w:proofErr w:type="gramEnd"/>
                            <w:r>
                              <w:rPr>
                                <w:color w:val="000000"/>
                                <w:sz w:val="22"/>
                              </w:rPr>
                              <w:t>就业工</w:t>
                            </w:r>
                            <w:proofErr w:type="gramStart"/>
                            <w:r>
                              <w:rPr>
                                <w:color w:val="000000"/>
                                <w:sz w:val="22"/>
                              </w:rPr>
                              <w:t>坊建设</w:t>
                            </w:r>
                            <w:proofErr w:type="gramEnd"/>
                            <w:r>
                              <w:rPr>
                                <w:color w:val="000000"/>
                                <w:sz w:val="22"/>
                              </w:rPr>
                              <w:t>管理的规约。比如在非遗文</w:t>
                            </w:r>
                            <w:proofErr w:type="gramStart"/>
                            <w:r>
                              <w:rPr>
                                <w:color w:val="000000"/>
                                <w:sz w:val="22"/>
                              </w:rPr>
                              <w:t>创产品</w:t>
                            </w:r>
                            <w:proofErr w:type="gramEnd"/>
                            <w:r>
                              <w:rPr>
                                <w:color w:val="000000"/>
                                <w:sz w:val="22"/>
                              </w:rPr>
                              <w:t>设计开发过程中，明确如何维护好文</w:t>
                            </w:r>
                            <w:proofErr w:type="gramStart"/>
                            <w:r>
                              <w:rPr>
                                <w:color w:val="000000"/>
                                <w:sz w:val="22"/>
                              </w:rPr>
                              <w:t>创产品</w:t>
                            </w:r>
                            <w:proofErr w:type="gramEnd"/>
                            <w:r>
                              <w:rPr>
                                <w:color w:val="000000"/>
                                <w:sz w:val="22"/>
                              </w:rPr>
                              <w:t>的著作权、商标权及专利权，哪些可为或不可为；制定出台非</w:t>
                            </w:r>
                            <w:proofErr w:type="gramStart"/>
                            <w:r>
                              <w:rPr>
                                <w:color w:val="000000"/>
                                <w:sz w:val="22"/>
                              </w:rPr>
                              <w:t>遗扶贫</w:t>
                            </w:r>
                            <w:proofErr w:type="gramEnd"/>
                            <w:r>
                              <w:rPr>
                                <w:color w:val="000000"/>
                                <w:sz w:val="22"/>
                              </w:rPr>
                              <w:t>就业工</w:t>
                            </w:r>
                            <w:proofErr w:type="gramStart"/>
                            <w:r>
                              <w:rPr>
                                <w:color w:val="000000"/>
                                <w:sz w:val="22"/>
                              </w:rPr>
                              <w:t>坊监督</w:t>
                            </w:r>
                            <w:proofErr w:type="gramEnd"/>
                            <w:r>
                              <w:rPr>
                                <w:color w:val="000000"/>
                                <w:sz w:val="22"/>
                              </w:rPr>
                              <w:t>管理方法、扶持政策细则等。三是健全多元主体协同推进非</w:t>
                            </w:r>
                            <w:proofErr w:type="gramStart"/>
                            <w:r>
                              <w:rPr>
                                <w:color w:val="000000"/>
                                <w:sz w:val="22"/>
                              </w:rPr>
                              <w:t>遗扶贫</w:t>
                            </w:r>
                            <w:proofErr w:type="gramEnd"/>
                            <w:r>
                              <w:rPr>
                                <w:color w:val="000000"/>
                                <w:sz w:val="22"/>
                              </w:rPr>
                              <w:t>就业工</w:t>
                            </w:r>
                            <w:proofErr w:type="gramStart"/>
                            <w:r>
                              <w:rPr>
                                <w:color w:val="000000"/>
                                <w:sz w:val="22"/>
                              </w:rPr>
                              <w:t>坊建设</w:t>
                            </w:r>
                            <w:proofErr w:type="gramEnd"/>
                            <w:r>
                              <w:rPr>
                                <w:color w:val="000000"/>
                                <w:sz w:val="22"/>
                              </w:rPr>
                              <w:t>发展的体制机制。以非遗衍生链条为核心，明确文化和旅游</w:t>
                            </w:r>
                            <w:r>
                              <w:rPr>
                                <w:color w:val="000000"/>
                                <w:sz w:val="22"/>
                              </w:rPr>
                              <w:t>、乡村振兴、人力资源和社会保障、教育、市场监管等部门的协同责任，联合更多的领域和地区，形成政府引导，企业、传承人、村落社区、社会组织共同参与的工作格局，构建完善的培育体系和机制。</w:t>
                            </w:r>
                          </w:p>
                          <w:p w:rsidR="0036332D" w:rsidRDefault="00DD414B">
                            <w:pPr>
                              <w:spacing w:after="72" w:line="436" w:lineRule="exact"/>
                              <w:ind w:firstLine="600"/>
                            </w:pPr>
                            <w:r>
                              <w:rPr>
                                <w:color w:val="000000"/>
                                <w:sz w:val="24"/>
                              </w:rPr>
                              <w:t>（二）创新发展思维，以新发展理念</w:t>
                            </w:r>
                            <w:proofErr w:type="gramStart"/>
                            <w:r>
                              <w:rPr>
                                <w:color w:val="000000"/>
                                <w:sz w:val="24"/>
                              </w:rPr>
                              <w:t>引领非遗扶贫</w:t>
                            </w:r>
                            <w:proofErr w:type="gramEnd"/>
                            <w:r>
                              <w:rPr>
                                <w:color w:val="000000"/>
                                <w:sz w:val="24"/>
                              </w:rPr>
                              <w:t>就业工坊发展实践</w:t>
                            </w:r>
                          </w:p>
                          <w:p w:rsidR="0036332D" w:rsidRDefault="00DD414B">
                            <w:pPr>
                              <w:spacing w:line="399" w:lineRule="exact"/>
                              <w:ind w:firstLine="500"/>
                            </w:pPr>
                            <w:r>
                              <w:rPr>
                                <w:color w:val="000000"/>
                                <w:sz w:val="22"/>
                              </w:rPr>
                              <w:t>一是增强脱贫地区民众的文化自信与自觉。加大对身边人身边事等典型的宣传教育，积极扭转脱贫地区民众轻视、忽略本地非遗文</w:t>
                            </w:r>
                            <w:proofErr w:type="gramStart"/>
                            <w:r>
                              <w:rPr>
                                <w:color w:val="000000"/>
                                <w:sz w:val="22"/>
                              </w:rPr>
                              <w:t>化开发</w:t>
                            </w:r>
                            <w:proofErr w:type="gramEnd"/>
                            <w:r>
                              <w:rPr>
                                <w:color w:val="000000"/>
                                <w:sz w:val="22"/>
                              </w:rPr>
                              <w:t>的错误观念，增强其对非遗文化符号意义和非遗致富价值的认识，进而通过非</w:t>
                            </w:r>
                            <w:proofErr w:type="gramStart"/>
                            <w:r>
                              <w:rPr>
                                <w:color w:val="000000"/>
                                <w:sz w:val="22"/>
                              </w:rPr>
                              <w:t>遗扶贫</w:t>
                            </w:r>
                            <w:proofErr w:type="gramEnd"/>
                            <w:r>
                              <w:rPr>
                                <w:color w:val="000000"/>
                                <w:sz w:val="22"/>
                              </w:rPr>
                              <w:t>符号引出中国文化故事，通过文化故事打造中国商品品牌，通过中国商品品牌讲好中国</w:t>
                            </w:r>
                            <w:r>
                              <w:rPr>
                                <w:color w:val="000000"/>
                                <w:sz w:val="22"/>
                              </w:rPr>
                              <w:t>故事，尤其是脱贫攻坚故事，从而培育人们对乡土文化的热爱与自信，促进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03" style="position:absolute;left:0pt;margin-left:71.0pt;margin-top:102.0pt;height:674.0pt;width:444.0pt;z-index:637817855723905401;mso-width-relative:page;mso-height-relative:page;mso-position-vertical-relative:page;mso-position-horizontal-relative:page;" coordsize="21600,21600" o:spid="_x0000_s50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12" w:line="399" w:lineRule="exact"/>
                        <w:ind w:firstLine="20"/>
                        <w:jc w:val="both"/>
                      </w:pPr>
                      <w:r>
                        <w:rPr>
                          <w:sz w:val="22"/>
                          <w:color w:val="000000"/>
                        </w:rPr>
                        <w:t xml:space="preserve">的文明，对促进经济和社会可持续发展具有重要的历史意义和现实意义。在深</w:t>
                      </w:r>
                      <w:r>
                        <w:rPr>
                          <w:sz w:val="22"/>
                          <w:color w:val="000000"/>
                        </w:rPr>
                        <w:t xml:space="preserve">入实施乡村振兴战略、全面建成小康社会的新阶段，非遗扶贫就业工坊前景广</w:t>
                      </w:r>
                      <w:r>
                        <w:rPr>
                          <w:sz w:val="22"/>
                          <w:color w:val="000000"/>
                        </w:rPr>
                        <w:t xml:space="preserve">阔、大有可为。如何用好政策，守正创新，推动非遗扶贫就业工坊在巩固拓展</w:t>
                      </w:r>
                      <w:r>
                        <w:rPr>
                          <w:sz w:val="22"/>
                          <w:color w:val="000000"/>
                        </w:rPr>
                        <w:t xml:space="preserve">脱贫攻坚成果、全面推进乡村振兴的长效机制中发挥更大的作用？这需要抓好</w:t>
                      </w:r>
                      <w:r>
                        <w:rPr>
                          <w:sz w:val="22"/>
                          <w:color w:val="000000"/>
                        </w:rPr>
                        <w:t xml:space="preserve">五个方面的工作，挖掘中华优秀传统文化的潜力，全方位利用好文化资源，赋</w:t>
                      </w:r>
                      <w:r>
                        <w:rPr>
                          <w:sz w:val="22"/>
                          <w:color w:val="000000"/>
                        </w:rPr>
                        <w:t xml:space="preserve">予非遗扶贫就业工坊更加旺盛的生命力，更有质量地推动非遗扶贫就业工坊的</w:t>
                      </w:r>
                      <w:r>
                        <w:rPr>
                          <w:sz w:val="22"/>
                          <w:color w:val="000000"/>
                        </w:rPr>
                        <w:t xml:space="preserve">发展。</w:t>
                      </w:r>
                    </w:p>
                    <w:p>
                      <w:pPr>
                        <w:spacing w:after="52" w:line="436" w:lineRule="exact"/>
                        <w:ind w:firstLine="640"/>
                        <w:jc w:val="both"/>
                      </w:pPr>
                      <w:r>
                        <w:rPr>
                          <w:sz w:val="24"/>
                          <w:color w:val="000000"/>
                        </w:rPr>
                        <w:t xml:space="preserve">（一）优化顶层设计，力促非遗扶贫就业工坊在巩固拓展脱贫攻</w:t>
                      </w:r>
                      <w:r>
                        <w:rPr>
                          <w:sz w:val="24"/>
                          <w:color w:val="000000"/>
                        </w:rPr>
                        <w:t xml:space="preserve">坚成果、全面推进乡村振兴中发挥更大作用</w:t>
                      </w:r>
                    </w:p>
                    <w:p>
                      <w:pPr>
                        <w:spacing w:after="132" w:line="399" w:lineRule="exact"/>
                        <w:ind w:firstLine="480"/>
                        <w:jc w:val="both"/>
                      </w:pPr>
                      <w:r>
                        <w:rPr>
                          <w:sz w:val="22"/>
                          <w:color w:val="000000"/>
                        </w:rPr>
                        <w:t xml:space="preserve">一是加强规划引导。从完善评估手段着手，运用大数据来统计、研判、分</w:t>
                      </w:r>
                      <w:r>
                        <w:rPr>
                          <w:sz w:val="22"/>
                          <w:color w:val="000000"/>
                        </w:rPr>
                        <w:t xml:space="preserve">析非遗扶贫就业工坊的作用。根据非遗项目的独特属性和地区资源禀赋，审慎</w:t>
                      </w:r>
                      <w:r>
                        <w:rPr>
                          <w:sz w:val="22"/>
                          <w:color w:val="000000"/>
                        </w:rPr>
                        <w:t xml:space="preserve">评估非遗扶贫就业工坊项目的可行性，科学编制非遗扶贫就业工坊建设发展规</w:t>
                      </w:r>
                      <w:r>
                        <w:rPr>
                          <w:sz w:val="22"/>
                          <w:color w:val="000000"/>
                        </w:rPr>
                        <w:t xml:space="preserve">划，让非遗扶贫就业工坊助力巩固拓展脱贫攻坚成果和推进乡村振兴的步子迈</w:t>
                      </w:r>
                      <w:r>
                        <w:rPr>
                          <w:sz w:val="22"/>
                          <w:color w:val="000000"/>
                        </w:rPr>
                        <w:t xml:space="preserve">得更稳、行得更远。二是完善非遗扶贫就业工坊建设管理的规约。比如在非遗</w:t>
                      </w:r>
                      <w:r>
                        <w:rPr>
                          <w:sz w:val="22"/>
                          <w:color w:val="000000"/>
                        </w:rPr>
                        <w:t xml:space="preserve">文创产品设计开发过程中，明确如何维护好文创产品的著作权、商标权及专利</w:t>
                      </w:r>
                      <w:r>
                        <w:rPr>
                          <w:sz w:val="22"/>
                          <w:color w:val="000000"/>
                        </w:rPr>
                        <w:t xml:space="preserve">权，哪些可为或不可为；制定出台非遗扶贫就业工坊监督管理方法、扶持政策</w:t>
                      </w:r>
                      <w:r>
                        <w:rPr>
                          <w:sz w:val="22"/>
                          <w:color w:val="000000"/>
                        </w:rPr>
                        <w:t xml:space="preserve">细则等。三是健全多元主体协同推进非遗扶贫就业工坊建设发展的体制机制。</w:t>
                      </w:r>
                      <w:r>
                        <w:rPr>
                          <w:sz w:val="22"/>
                          <w:color w:val="000000"/>
                        </w:rPr>
                        <w:t xml:space="preserve">以非遗衍生链条为核心，明确文化和旅游、乡村振兴、人力资源和社会保障、</w:t>
                      </w:r>
                      <w:r>
                        <w:rPr>
                          <w:sz w:val="22"/>
                          <w:color w:val="000000"/>
                        </w:rPr>
                        <w:t xml:space="preserve">教育、市场监管等部门的协同责任，联合更多的领域和地区，形成政府引导，</w:t>
                      </w:r>
                      <w:r>
                        <w:rPr>
                          <w:sz w:val="22"/>
                          <w:color w:val="000000"/>
                        </w:rPr>
                        <w:t xml:space="preserve">企业、传承人、村落社区、社会组织共同参与的工作格局，构建完善的培育体</w:t>
                      </w:r>
                      <w:r>
                        <w:rPr>
                          <w:sz w:val="22"/>
                          <w:color w:val="000000"/>
                        </w:rPr>
                        <w:t xml:space="preserve">系和机制。</w:t>
                      </w:r>
                    </w:p>
                    <w:p>
                      <w:pPr>
                        <w:spacing w:after="72" w:line="436" w:lineRule="exact"/>
                        <w:ind w:firstLine="600"/>
                        <w:jc w:val="both"/>
                      </w:pPr>
                      <w:r>
                        <w:rPr>
                          <w:sz w:val="24"/>
                          <w:color w:val="000000"/>
                        </w:rPr>
                        <w:t xml:space="preserve">（二）创新发展思维，以新发展理念引领非遗扶贫就业工坊发展</w:t>
                      </w:r>
                      <w:r>
                        <w:rPr>
                          <w:sz w:val="24"/>
                          <w:color w:val="000000"/>
                        </w:rPr>
                        <w:t xml:space="preserve">实践</w:t>
                      </w:r>
                    </w:p>
                    <w:p>
                      <w:pPr>
                        <w:spacing w:line="399" w:lineRule="exact"/>
                        <w:ind w:firstLine="500"/>
                        <w:jc w:val="both"/>
                      </w:pPr>
                      <w:r>
                        <w:rPr>
                          <w:sz w:val="22"/>
                          <w:color w:val="000000"/>
                        </w:rPr>
                        <w:t xml:space="preserve">一是增强脱贫地区民众的文化自信与自觉。加大对身边人身边事等典型的</w:t>
                      </w:r>
                      <w:r>
                        <w:rPr>
                          <w:sz w:val="22"/>
                          <w:color w:val="000000"/>
                        </w:rPr>
                        <w:t xml:space="preserve">宣传教育，积极扭转脱贫地区民众轻视、忽略本地非遗文化开发的错误观念，</w:t>
                      </w:r>
                      <w:r>
                        <w:rPr>
                          <w:sz w:val="22"/>
                          <w:color w:val="000000"/>
                        </w:rPr>
                        <w:t xml:space="preserve">增强其对非遗文化符号意义和非遗致富价值的认识，进而通过非遗扶贫符号引</w:t>
                      </w:r>
                      <w:r>
                        <w:rPr>
                          <w:sz w:val="22"/>
                          <w:color w:val="000000"/>
                        </w:rPr>
                        <w:t xml:space="preserve">出中国文化故事，通过文化故事打造中国商品品牌，通过中国商品品牌讲好中</w:t>
                      </w:r>
                      <w:r>
                        <w:rPr>
                          <w:sz w:val="22"/>
                          <w:color w:val="000000"/>
                        </w:rPr>
                        <w:t xml:space="preserve">国故事，尤其是脱贫攻坚故事，从而培育人们对乡土文化的热爱与自信，促进</w:t>
                      </w:r>
                    </w:p>
                  </w:txbxContent>
                </v:textbox>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page">
                  <wp:posOffset>927100</wp:posOffset>
                </wp:positionH>
                <wp:positionV relativeFrom="page">
                  <wp:posOffset>9829800</wp:posOffset>
                </wp:positionV>
                <wp:extent cx="482600" cy="279400"/>
                <wp:effectExtent l="0" t="0" r="635" b="14605"/>
                <wp:wrapSquare wrapText="bothSides"/>
                <wp:docPr id="50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pPr>
                            <w:r>
                              <w:rPr>
                                <w:color w:val="000000"/>
                                <w:sz w:val="22"/>
                              </w:rPr>
                              <w:t>050</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05" style="position:absolute;left:0pt;margin-left:73.0pt;margin-top:774.0pt;height:22.0pt;width:38.0pt;z-index:637817855723906436;mso-width-relative:page;mso-height-relative:page;mso-position-vertical-relative:page;mso-position-horizontal-relative:page;" coordsize="21600,21600" o:spid="_x0000_s50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050</w:t>
                      </w:r>
                    </w:p>
                  </w:txbxContent>
                </v:textbox>
              </v:shape>
            </w:pict>
          </mc:Fallback>
        </mc:AlternateContent>
      </w:r>
    </w:p>
    <w:p w:rsidR="0036332D" w:rsidRDefault="0036332D">
      <w:pPr>
        <w:sectPr w:rsidR="0036332D">
          <w:headerReference w:type="default" r:id="rId144"/>
          <w:footerReference w:type="default" r:id="rId145"/>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750400" behindDoc="0" locked="0" layoutInCell="1" allowOverlap="1">
                <wp:simplePos x="0" y="0"/>
                <wp:positionH relativeFrom="page">
                  <wp:posOffset>4102100</wp:posOffset>
                </wp:positionH>
                <wp:positionV relativeFrom="page">
                  <wp:posOffset>838200</wp:posOffset>
                </wp:positionV>
                <wp:extent cx="1651000" cy="444500"/>
                <wp:effectExtent l="0" t="0" r="635" b="14605"/>
                <wp:wrapSquare wrapText="bothSides"/>
                <wp:docPr id="50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18"/>
                              </w:rPr>
                              <w:t>非遗传承助力脱贫攻坚</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07" style="position:absolute;left:0pt;margin-left:323.0pt;margin-top:66.0pt;height:35.0pt;width:130.0pt;z-index:637817855724983893;mso-width-relative:page;mso-height-relative:page;mso-position-vertical-relative:page;mso-position-horizontal-relative:page;" coordsize="21600,21600" o:spid="_x0000_s50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18"/>
                          <w:color w:val="000000"/>
                        </w:rPr>
                        <w:t xml:space="preserve">非遗传承助力脱贫攻坚</w:t>
                      </w:r>
                    </w:p>
                  </w:txbxContent>
                </v:textbox>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page">
                  <wp:posOffset>5651500</wp:posOffset>
                </wp:positionH>
                <wp:positionV relativeFrom="page">
                  <wp:posOffset>787400</wp:posOffset>
                </wp:positionV>
                <wp:extent cx="812800" cy="482600"/>
                <wp:effectExtent l="0" t="0" r="635" b="14605"/>
                <wp:wrapSquare wrapText="bothSides"/>
                <wp:docPr id="50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87400" cy="330200"/>
                                  <wp:effectExtent l="0" t="0" r="0" b="0"/>
                                  <wp:docPr id="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New Bitmap Image.jpg"/>
                                          <pic:cNvPicPr/>
                                        </pic:nvPicPr>
                                        <pic:blipFill>
                                          <a:blip r:embed="rId124" cstate="print">
                                            <a:extLst/>
                                          </a:blip>
                                          <a:stretch>
                                            <a:fillRect/>
                                          </a:stretch>
                                        </pic:blipFill>
                                        <pic:spPr>
                                          <a:xfrm>
                                            <a:off x="0" y="0"/>
                                            <a:ext cx="7874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10" style="position:absolute;left:0pt;margin-left:445.0pt;margin-top:62.0pt;height:38.0pt;width:64.0pt;z-index:637817855724986529;mso-width-relative:page;mso-height-relative:page;mso-position-vertical-relative:page;mso-position-horizontal-relative:page;" coordsize="21600,21600" o:spid="_x0000_s51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87400" cy="330200"/>
                            <wp:effectExtent l="0" t="0" r="0" b="0"/>
                            <wp:docPr id="508" name="Picture 1"/>
                            <wp:cNvGraphicFramePr>
                              <a:graphicFrameLocks noChangeAspect="1"/>
                            </wp:cNvGraphicFramePr>
                            <a:graphic>
                              <a:graphicData uri="http://schemas.openxmlformats.org/drawingml/2006/picture">
                                <pic:pic xmlns:pic="http://schemas.openxmlformats.org/drawingml/2006/picture">
                                  <pic:nvPicPr>
                                    <pic:cNvPr id="508" name="New Bitmap Image.jpg"/>
                                    <pic:cNvPicPr/>
                                  </pic:nvPicPr>
                                  <pic:blipFill>
                                    <a:blip r:embed="Ra7d8d55219df47a0" cstate="print">
                                      <a:extLst>
                                        <a:ext uri="{28A0092B-C50C-407E-A947-70E740481C1C}"/>
                                      </a:extLst>
                                    </a:blip>
                                    <a:stretch>
                                      <a:fillRect/>
                                    </a:stretch>
                                  </pic:blipFill>
                                  <pic:spPr>
                                    <a:xfrm>
                                      <a:off x="1000" y="1000"/>
                                      <a:ext cx="7874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page">
                  <wp:posOffset>889000</wp:posOffset>
                </wp:positionH>
                <wp:positionV relativeFrom="page">
                  <wp:posOffset>1295400</wp:posOffset>
                </wp:positionV>
                <wp:extent cx="5626100" cy="8547100"/>
                <wp:effectExtent l="0" t="0" r="635" b="14605"/>
                <wp:wrapSquare wrapText="bothSides"/>
                <wp:docPr id="5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72" w:line="399" w:lineRule="exact"/>
                            </w:pPr>
                            <w:r>
                              <w:rPr>
                                <w:color w:val="000000"/>
                                <w:sz w:val="22"/>
                              </w:rPr>
                              <w:t>民众积极参与非</w:t>
                            </w:r>
                            <w:proofErr w:type="gramStart"/>
                            <w:r>
                              <w:rPr>
                                <w:color w:val="000000"/>
                                <w:sz w:val="22"/>
                              </w:rPr>
                              <w:t>遗扶贫</w:t>
                            </w:r>
                            <w:proofErr w:type="gramEnd"/>
                            <w:r>
                              <w:rPr>
                                <w:color w:val="000000"/>
                                <w:sz w:val="22"/>
                              </w:rPr>
                              <w:t>就业工坊发展，实现自力更生和共同富裕，达到传播中华优秀传统文化、提升中国形象、促进国际减</w:t>
                            </w:r>
                            <w:proofErr w:type="gramStart"/>
                            <w:r>
                              <w:rPr>
                                <w:color w:val="000000"/>
                                <w:sz w:val="22"/>
                              </w:rPr>
                              <w:t>贫合作</w:t>
                            </w:r>
                            <w:proofErr w:type="gramEnd"/>
                            <w:r>
                              <w:rPr>
                                <w:color w:val="000000"/>
                                <w:sz w:val="22"/>
                              </w:rPr>
                              <w:t>交流的终极目标。二是创新非</w:t>
                            </w:r>
                            <w:proofErr w:type="gramStart"/>
                            <w:r>
                              <w:rPr>
                                <w:color w:val="000000"/>
                                <w:sz w:val="22"/>
                              </w:rPr>
                              <w:t>遗开发</w:t>
                            </w:r>
                            <w:proofErr w:type="gramEnd"/>
                            <w:r>
                              <w:rPr>
                                <w:color w:val="000000"/>
                                <w:sz w:val="22"/>
                              </w:rPr>
                              <w:t>和非</w:t>
                            </w:r>
                            <w:proofErr w:type="gramStart"/>
                            <w:r>
                              <w:rPr>
                                <w:color w:val="000000"/>
                                <w:sz w:val="22"/>
                              </w:rPr>
                              <w:t>遗扶贫</w:t>
                            </w:r>
                            <w:proofErr w:type="gramEnd"/>
                            <w:r>
                              <w:rPr>
                                <w:color w:val="000000"/>
                                <w:sz w:val="22"/>
                              </w:rPr>
                              <w:t>就业工坊发展思路。牢固树立保护先于开发、开发助于保护的理念，坚持与时俱进，正确处理好保护和传承、传承和开发、开发和利用、利用和弘扬、弘扬和参与、参与和特色等</w:t>
                            </w:r>
                            <w:r>
                              <w:rPr>
                                <w:color w:val="000000"/>
                                <w:sz w:val="22"/>
                              </w:rPr>
                              <w:t>“</w:t>
                            </w:r>
                            <w:r>
                              <w:rPr>
                                <w:color w:val="000000"/>
                                <w:sz w:val="22"/>
                              </w:rPr>
                              <w:t>六对</w:t>
                            </w:r>
                            <w:r>
                              <w:rPr>
                                <w:color w:val="000000"/>
                                <w:sz w:val="22"/>
                              </w:rPr>
                              <w:t>”</w:t>
                            </w:r>
                            <w:r>
                              <w:rPr>
                                <w:color w:val="000000"/>
                                <w:sz w:val="22"/>
                              </w:rPr>
                              <w:t>关系，敢于突破</w:t>
                            </w:r>
                            <w:r>
                              <w:rPr>
                                <w:color w:val="000000"/>
                                <w:sz w:val="22"/>
                              </w:rPr>
                              <w:t>“</w:t>
                            </w:r>
                            <w:r>
                              <w:rPr>
                                <w:color w:val="000000"/>
                                <w:sz w:val="22"/>
                              </w:rPr>
                              <w:t>从一</w:t>
                            </w:r>
                            <w:r>
                              <w:rPr>
                                <w:color w:val="000000"/>
                                <w:sz w:val="22"/>
                              </w:rPr>
                              <w:t>而终</w:t>
                            </w:r>
                            <w:r>
                              <w:rPr>
                                <w:color w:val="000000"/>
                                <w:sz w:val="22"/>
                              </w:rPr>
                              <w:t>”</w:t>
                            </w:r>
                            <w:r>
                              <w:rPr>
                                <w:color w:val="000000"/>
                                <w:sz w:val="22"/>
                              </w:rPr>
                              <w:t>的思维定式和</w:t>
                            </w:r>
                            <w:r>
                              <w:rPr>
                                <w:color w:val="000000"/>
                                <w:sz w:val="22"/>
                              </w:rPr>
                              <w:t>“</w:t>
                            </w:r>
                            <w:r>
                              <w:rPr>
                                <w:color w:val="000000"/>
                                <w:sz w:val="22"/>
                              </w:rPr>
                              <w:t>一成不变</w:t>
                            </w:r>
                            <w:r>
                              <w:rPr>
                                <w:color w:val="000000"/>
                                <w:sz w:val="22"/>
                              </w:rPr>
                              <w:t>”</w:t>
                            </w:r>
                            <w:r>
                              <w:rPr>
                                <w:color w:val="000000"/>
                                <w:sz w:val="22"/>
                              </w:rPr>
                              <w:t>的传统经验束缚，善于发挥自身主观能动性，进而创新观念、体制机制和方式方法，推进非遗文化的创造性转化和创新性发展，确保非</w:t>
                            </w:r>
                            <w:proofErr w:type="gramStart"/>
                            <w:r>
                              <w:rPr>
                                <w:color w:val="000000"/>
                                <w:sz w:val="22"/>
                              </w:rPr>
                              <w:t>遗扶贫</w:t>
                            </w:r>
                            <w:proofErr w:type="gramEnd"/>
                            <w:r>
                              <w:rPr>
                                <w:color w:val="000000"/>
                                <w:sz w:val="22"/>
                              </w:rPr>
                              <w:t>就业工坊发展效果更好。三是增加科技含量，提升品质和规模。以实现非</w:t>
                            </w:r>
                            <w:proofErr w:type="gramStart"/>
                            <w:r>
                              <w:rPr>
                                <w:color w:val="000000"/>
                                <w:sz w:val="22"/>
                              </w:rPr>
                              <w:t>遗生产</w:t>
                            </w:r>
                            <w:proofErr w:type="gramEnd"/>
                            <w:r>
                              <w:rPr>
                                <w:color w:val="000000"/>
                                <w:sz w:val="22"/>
                              </w:rPr>
                              <w:t>智能化、产品产业化、销售电商化为目标，大力实施</w:t>
                            </w:r>
                            <w:r>
                              <w:rPr>
                                <w:color w:val="000000"/>
                                <w:sz w:val="22"/>
                              </w:rPr>
                              <w:t>“</w:t>
                            </w:r>
                            <w:r>
                              <w:rPr>
                                <w:color w:val="000000"/>
                                <w:sz w:val="22"/>
                              </w:rPr>
                              <w:t>智能＋数字技术制造</w:t>
                            </w:r>
                            <w:r>
                              <w:rPr>
                                <w:color w:val="000000"/>
                                <w:sz w:val="22"/>
                              </w:rPr>
                              <w:t>”“</w:t>
                            </w:r>
                            <w:r>
                              <w:rPr>
                                <w:color w:val="000000"/>
                                <w:sz w:val="22"/>
                              </w:rPr>
                              <w:t>互联网＋制造</w:t>
                            </w:r>
                            <w:r>
                              <w:rPr>
                                <w:color w:val="000000"/>
                                <w:sz w:val="22"/>
                              </w:rPr>
                              <w:t>”“</w:t>
                            </w:r>
                            <w:r>
                              <w:rPr>
                                <w:color w:val="000000"/>
                                <w:sz w:val="22"/>
                              </w:rPr>
                              <w:t>电商换市</w:t>
                            </w:r>
                            <w:r>
                              <w:rPr>
                                <w:color w:val="000000"/>
                                <w:sz w:val="22"/>
                              </w:rPr>
                              <w:t>”</w:t>
                            </w:r>
                            <w:r>
                              <w:rPr>
                                <w:color w:val="000000"/>
                                <w:sz w:val="22"/>
                              </w:rPr>
                              <w:t>等新轮技术改造和创新能力提升工程，积极探索</w:t>
                            </w:r>
                            <w:r>
                              <w:rPr>
                                <w:color w:val="000000"/>
                                <w:sz w:val="22"/>
                              </w:rPr>
                              <w:t>“</w:t>
                            </w:r>
                            <w:r>
                              <w:rPr>
                                <w:color w:val="000000"/>
                                <w:sz w:val="22"/>
                              </w:rPr>
                              <w:t>外部资源引入＋内部企业对接</w:t>
                            </w:r>
                            <w:r>
                              <w:rPr>
                                <w:color w:val="000000"/>
                                <w:sz w:val="22"/>
                              </w:rPr>
                              <w:t>”</w:t>
                            </w:r>
                            <w:r>
                              <w:rPr>
                                <w:color w:val="000000"/>
                                <w:sz w:val="22"/>
                              </w:rPr>
                              <w:t>线上与线下相结合的科技成果转化模式，做大做强非遗产品研发、生产、展示、销售、反馈等渠道，提高非</w:t>
                            </w:r>
                            <w:proofErr w:type="gramStart"/>
                            <w:r>
                              <w:rPr>
                                <w:color w:val="000000"/>
                                <w:sz w:val="22"/>
                              </w:rPr>
                              <w:t>遗扶贫</w:t>
                            </w:r>
                            <w:proofErr w:type="gramEnd"/>
                            <w:r>
                              <w:rPr>
                                <w:color w:val="000000"/>
                                <w:sz w:val="22"/>
                              </w:rPr>
                              <w:t>就业工</w:t>
                            </w:r>
                            <w:proofErr w:type="gramStart"/>
                            <w:r>
                              <w:rPr>
                                <w:color w:val="000000"/>
                                <w:sz w:val="22"/>
                              </w:rPr>
                              <w:t>坊产品</w:t>
                            </w:r>
                            <w:proofErr w:type="gramEnd"/>
                            <w:r>
                              <w:rPr>
                                <w:color w:val="000000"/>
                                <w:sz w:val="22"/>
                              </w:rPr>
                              <w:t>科技含量</w:t>
                            </w:r>
                            <w:r>
                              <w:rPr>
                                <w:color w:val="000000"/>
                                <w:sz w:val="22"/>
                              </w:rPr>
                              <w:t>和市场占有率。</w:t>
                            </w:r>
                          </w:p>
                          <w:p w:rsidR="0036332D" w:rsidRDefault="00DD414B">
                            <w:pPr>
                              <w:spacing w:after="132" w:line="436" w:lineRule="exact"/>
                              <w:ind w:firstLine="620"/>
                            </w:pPr>
                            <w:r>
                              <w:rPr>
                                <w:color w:val="000000"/>
                                <w:sz w:val="24"/>
                              </w:rPr>
                              <w:t>（三）注重产业关联，积极构建多产业融合发展、互促共进的非</w:t>
                            </w:r>
                            <w:proofErr w:type="gramStart"/>
                            <w:r>
                              <w:rPr>
                                <w:color w:val="000000"/>
                                <w:sz w:val="24"/>
                              </w:rPr>
                              <w:t>遗扶贫</w:t>
                            </w:r>
                            <w:proofErr w:type="gramEnd"/>
                            <w:r>
                              <w:rPr>
                                <w:color w:val="000000"/>
                                <w:sz w:val="24"/>
                              </w:rPr>
                              <w:t>就业工坊发展新格局</w:t>
                            </w:r>
                          </w:p>
                          <w:p w:rsidR="0036332D" w:rsidRDefault="00DD414B">
                            <w:pPr>
                              <w:spacing w:after="72" w:line="399" w:lineRule="exact"/>
                              <w:ind w:firstLine="480"/>
                            </w:pPr>
                            <w:r>
                              <w:rPr>
                                <w:color w:val="000000"/>
                                <w:sz w:val="22"/>
                              </w:rPr>
                              <w:t>一是深化非</w:t>
                            </w:r>
                            <w:proofErr w:type="gramStart"/>
                            <w:r>
                              <w:rPr>
                                <w:color w:val="000000"/>
                                <w:sz w:val="22"/>
                              </w:rPr>
                              <w:t>遗扶贫</w:t>
                            </w:r>
                            <w:proofErr w:type="gramEnd"/>
                            <w:r>
                              <w:rPr>
                                <w:color w:val="000000"/>
                                <w:sz w:val="22"/>
                              </w:rPr>
                              <w:t>就业工坊与旅游产业的融合发展。积极把非</w:t>
                            </w:r>
                            <w:proofErr w:type="gramStart"/>
                            <w:r>
                              <w:rPr>
                                <w:color w:val="000000"/>
                                <w:sz w:val="22"/>
                              </w:rPr>
                              <w:t>遗扶贫</w:t>
                            </w:r>
                            <w:proofErr w:type="gramEnd"/>
                            <w:r>
                              <w:rPr>
                                <w:color w:val="000000"/>
                                <w:sz w:val="22"/>
                              </w:rPr>
                              <w:t>就业工坊发展纳入文化旅游产业发展、旅游线路布局中统筹谋划，充分发挥非遗开发、非</w:t>
                            </w:r>
                            <w:proofErr w:type="gramStart"/>
                            <w:r>
                              <w:rPr>
                                <w:color w:val="000000"/>
                                <w:sz w:val="22"/>
                              </w:rPr>
                              <w:t>遗扶贫</w:t>
                            </w:r>
                            <w:proofErr w:type="gramEnd"/>
                            <w:r>
                              <w:rPr>
                                <w:color w:val="000000"/>
                                <w:sz w:val="22"/>
                              </w:rPr>
                              <w:t>就业工坊的文化创意、商品制造、市场交易、旅游娱乐等功能，推动其在焕发新的生机活力的同时助</w:t>
                            </w:r>
                            <w:proofErr w:type="gramStart"/>
                            <w:r>
                              <w:rPr>
                                <w:color w:val="000000"/>
                                <w:sz w:val="22"/>
                              </w:rPr>
                              <w:t>推旅游</w:t>
                            </w:r>
                            <w:proofErr w:type="gramEnd"/>
                            <w:r>
                              <w:rPr>
                                <w:color w:val="000000"/>
                                <w:sz w:val="22"/>
                              </w:rPr>
                              <w:t>经济快速发展。二是推动非</w:t>
                            </w:r>
                            <w:proofErr w:type="gramStart"/>
                            <w:r>
                              <w:rPr>
                                <w:color w:val="000000"/>
                                <w:sz w:val="22"/>
                              </w:rPr>
                              <w:t>遗扶贫</w:t>
                            </w:r>
                            <w:proofErr w:type="gramEnd"/>
                            <w:r>
                              <w:rPr>
                                <w:color w:val="000000"/>
                                <w:sz w:val="22"/>
                              </w:rPr>
                              <w:t>就业工坊与其他产业良性互动。深化</w:t>
                            </w:r>
                            <w:r>
                              <w:rPr>
                                <w:color w:val="000000"/>
                                <w:sz w:val="22"/>
                              </w:rPr>
                              <w:t>“</w:t>
                            </w:r>
                            <w:r>
                              <w:rPr>
                                <w:color w:val="000000"/>
                                <w:sz w:val="22"/>
                              </w:rPr>
                              <w:t>非遗项目＋传承人＋就业工坊（基地）</w:t>
                            </w:r>
                            <w:r>
                              <w:rPr>
                                <w:color w:val="000000"/>
                                <w:sz w:val="22"/>
                              </w:rPr>
                              <w:t>”“</w:t>
                            </w:r>
                            <w:r>
                              <w:rPr>
                                <w:color w:val="000000"/>
                                <w:sz w:val="22"/>
                              </w:rPr>
                              <w:t>传承人＋合作社（协会）</w:t>
                            </w:r>
                            <w:r>
                              <w:rPr>
                                <w:color w:val="000000"/>
                                <w:sz w:val="22"/>
                              </w:rPr>
                              <w:t>”“</w:t>
                            </w:r>
                            <w:r>
                              <w:rPr>
                                <w:color w:val="000000"/>
                                <w:sz w:val="22"/>
                              </w:rPr>
                              <w:t>就业工坊（基地）＋农户</w:t>
                            </w:r>
                            <w:r>
                              <w:rPr>
                                <w:color w:val="000000"/>
                                <w:sz w:val="22"/>
                              </w:rPr>
                              <w:t>”</w:t>
                            </w:r>
                            <w:r>
                              <w:rPr>
                                <w:color w:val="000000"/>
                                <w:sz w:val="22"/>
                              </w:rPr>
                              <w:t>等模式，发挥</w:t>
                            </w:r>
                            <w:r>
                              <w:rPr>
                                <w:color w:val="000000"/>
                                <w:sz w:val="22"/>
                              </w:rPr>
                              <w:t>“</w:t>
                            </w:r>
                            <w:r>
                              <w:rPr>
                                <w:color w:val="000000"/>
                                <w:sz w:val="22"/>
                              </w:rPr>
                              <w:t>非遗＋</w:t>
                            </w:r>
                            <w:r>
                              <w:rPr>
                                <w:color w:val="000000"/>
                                <w:sz w:val="22"/>
                              </w:rPr>
                              <w:t>”</w:t>
                            </w:r>
                            <w:r>
                              <w:rPr>
                                <w:color w:val="000000"/>
                                <w:sz w:val="22"/>
                              </w:rPr>
                              <w:t>效应，大力</w:t>
                            </w:r>
                            <w:proofErr w:type="gramStart"/>
                            <w:r>
                              <w:rPr>
                                <w:color w:val="000000"/>
                                <w:sz w:val="22"/>
                              </w:rPr>
                              <w:t>延伸非遗扶贫</w:t>
                            </w:r>
                            <w:proofErr w:type="gramEnd"/>
                            <w:r>
                              <w:rPr>
                                <w:color w:val="000000"/>
                                <w:sz w:val="22"/>
                              </w:rPr>
                              <w:t>开发、非</w:t>
                            </w:r>
                            <w:proofErr w:type="gramStart"/>
                            <w:r>
                              <w:rPr>
                                <w:color w:val="000000"/>
                                <w:sz w:val="22"/>
                              </w:rPr>
                              <w:t>遗扶贫</w:t>
                            </w:r>
                            <w:proofErr w:type="gramEnd"/>
                            <w:r>
                              <w:rPr>
                                <w:color w:val="000000"/>
                                <w:sz w:val="22"/>
                              </w:rPr>
                              <w:t>就业工坊发展链条，推动实现文化制造业、文化服务业、现代特色农业的有效衔接，形成非</w:t>
                            </w:r>
                            <w:proofErr w:type="gramStart"/>
                            <w:r>
                              <w:rPr>
                                <w:color w:val="000000"/>
                                <w:sz w:val="22"/>
                              </w:rPr>
                              <w:t>遗扶贫</w:t>
                            </w:r>
                            <w:proofErr w:type="gramEnd"/>
                            <w:r>
                              <w:rPr>
                                <w:color w:val="000000"/>
                                <w:sz w:val="22"/>
                              </w:rPr>
                              <w:t>就业工坊与其他产业共建的格局。</w:t>
                            </w:r>
                          </w:p>
                          <w:p w:rsidR="0036332D" w:rsidRDefault="00DD414B">
                            <w:pPr>
                              <w:spacing w:after="52" w:line="436" w:lineRule="exact"/>
                              <w:ind w:firstLine="640"/>
                            </w:pPr>
                            <w:r>
                              <w:rPr>
                                <w:color w:val="000000"/>
                                <w:sz w:val="24"/>
                              </w:rPr>
                              <w:t>（四）强化市场开拓，切实提高非</w:t>
                            </w:r>
                            <w:proofErr w:type="gramStart"/>
                            <w:r>
                              <w:rPr>
                                <w:color w:val="000000"/>
                                <w:sz w:val="24"/>
                              </w:rPr>
                              <w:t>遗扶贫</w:t>
                            </w:r>
                            <w:proofErr w:type="gramEnd"/>
                            <w:r>
                              <w:rPr>
                                <w:color w:val="000000"/>
                                <w:sz w:val="24"/>
                              </w:rPr>
                              <w:t>就业工坊竞争力</w:t>
                            </w:r>
                          </w:p>
                          <w:p w:rsidR="0036332D" w:rsidRDefault="00DD414B">
                            <w:pPr>
                              <w:spacing w:line="399" w:lineRule="exact"/>
                              <w:ind w:firstLine="520"/>
                            </w:pPr>
                            <w:r>
                              <w:rPr>
                                <w:color w:val="000000"/>
                                <w:sz w:val="22"/>
                              </w:rPr>
                              <w:t>一是鼓励企业自创品牌。完善非</w:t>
                            </w:r>
                            <w:proofErr w:type="gramStart"/>
                            <w:r>
                              <w:rPr>
                                <w:color w:val="000000"/>
                                <w:sz w:val="22"/>
                              </w:rPr>
                              <w:t>遗扶贫</w:t>
                            </w:r>
                            <w:proofErr w:type="gramEnd"/>
                            <w:r>
                              <w:rPr>
                                <w:color w:val="000000"/>
                                <w:sz w:val="22"/>
                              </w:rPr>
                              <w:t>就业工</w:t>
                            </w:r>
                            <w:proofErr w:type="gramStart"/>
                            <w:r>
                              <w:rPr>
                                <w:color w:val="000000"/>
                                <w:sz w:val="22"/>
                              </w:rPr>
                              <w:t>坊品牌</w:t>
                            </w:r>
                            <w:proofErr w:type="gramEnd"/>
                            <w:r>
                              <w:rPr>
                                <w:color w:val="000000"/>
                                <w:sz w:val="22"/>
                              </w:rPr>
                              <w:t>培育、评价、宣传和保护机制，对有创牌潜力的产品和企业，进行梳理，引入专业辅导培训机构，实行分类指导、梯次培育，做大做强一批品牌企业。支持重点优势非</w:t>
                            </w:r>
                            <w:proofErr w:type="gramStart"/>
                            <w:r>
                              <w:rPr>
                                <w:color w:val="000000"/>
                                <w:sz w:val="22"/>
                              </w:rPr>
                              <w:t>遗扶贫</w:t>
                            </w:r>
                            <w:proofErr w:type="gramEnd"/>
                            <w:r>
                              <w:rPr>
                                <w:color w:val="000000"/>
                                <w:sz w:val="22"/>
                              </w:rPr>
                              <w:t>就</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12" style="position:absolute;left:0pt;margin-left:70.0pt;margin-top:102.0pt;height:673.0pt;width:443.0pt;z-index:637817855724989317;mso-width-relative:page;mso-height-relative:page;mso-position-vertical-relative:page;mso-position-horizontal-relative:page;" coordsize="21600,21600" o:spid="_x0000_s51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72" w:line="399" w:lineRule="exact"/>
                        <w:ind w:firstLine="0"/>
                        <w:jc w:val="both"/>
                      </w:pPr>
                      <w:r>
                        <w:rPr>
                          <w:sz w:val="22"/>
                          <w:color w:val="000000"/>
                        </w:rPr>
                        <w:t xml:space="preserve">民众积极参与非遗扶贫就业工坊发展，实现自力更生和共同富裕，达到传播中</w:t>
                      </w:r>
                      <w:r>
                        <w:rPr>
                          <w:sz w:val="22"/>
                          <w:color w:val="000000"/>
                        </w:rPr>
                        <w:t xml:space="preserve">华优秀传统文化、提升中国形象、促进国际减贫合作交流的终极目标。二是创</w:t>
                      </w:r>
                      <w:r>
                        <w:rPr>
                          <w:sz w:val="22"/>
                          <w:color w:val="000000"/>
                        </w:rPr>
                        <w:t xml:space="preserve">新非遗开发和非遗扶贫就业工坊发展思路。牢固树立保护先于开发、开发助于</w:t>
                      </w:r>
                      <w:r>
                        <w:rPr>
                          <w:sz w:val="22"/>
                          <w:color w:val="000000"/>
                        </w:rPr>
                        <w:t xml:space="preserve">保护的理念，坚持与时俱进，正确处理好保护和传承、传承和开发、开发和利</w:t>
                      </w:r>
                      <w:r>
                        <w:rPr>
                          <w:sz w:val="22"/>
                          <w:color w:val="000000"/>
                        </w:rPr>
                        <w:t xml:space="preserve">用、利用和弘扬、弘扬和参与、参与和特色等“六对”关系，敢于突破“从</w:t>
                      </w:r>
                      <w:r>
                        <w:rPr>
                          <w:sz w:val="22"/>
                          <w:color w:val="000000"/>
                        </w:rPr>
                        <w:t xml:space="preserve">一而终”的思维定式和“一成不变”的传统经验束缚，善于发挥自身主观能</w:t>
                      </w:r>
                      <w:r>
                        <w:rPr>
                          <w:sz w:val="22"/>
                          <w:color w:val="000000"/>
                        </w:rPr>
                        <w:t xml:space="preserve">动性，进而创新观念、体制机制和方式方法，推进非遗文化的创造性转化和创</w:t>
                      </w:r>
                      <w:r>
                        <w:rPr>
                          <w:sz w:val="22"/>
                          <w:color w:val="000000"/>
                        </w:rPr>
                        <w:t xml:space="preserve">新性发展，确保非遗扶贫就业工坊发展效果更好。三是增加科技含量，提升品</w:t>
                      </w:r>
                      <w:r>
                        <w:rPr>
                          <w:sz w:val="22"/>
                          <w:color w:val="000000"/>
                        </w:rPr>
                        <w:t xml:space="preserve">质和规模。以实现非遗生产智能化、产品产业化、销售电商化为目标，大力实</w:t>
                      </w:r>
                      <w:r>
                        <w:rPr>
                          <w:sz w:val="22"/>
                          <w:color w:val="000000"/>
                        </w:rPr>
                        <w:t xml:space="preserve">施“智能＋数字技术制造”“互联网＋制造”“电商换市”等新轮技术改造</w:t>
                      </w:r>
                      <w:r>
                        <w:rPr>
                          <w:sz w:val="22"/>
                          <w:color w:val="000000"/>
                        </w:rPr>
                        <w:t xml:space="preserve">和创新能力提升工程，积极探索“外部资源引入＋内部企业对接”线上与线</w:t>
                      </w:r>
                      <w:r>
                        <w:rPr>
                          <w:sz w:val="22"/>
                          <w:color w:val="000000"/>
                        </w:rPr>
                        <w:t xml:space="preserve">下相结合的科技成果转化模式，做大做强非遗产品研发、生产、展示、销售、</w:t>
                      </w:r>
                      <w:r>
                        <w:rPr>
                          <w:sz w:val="22"/>
                          <w:color w:val="000000"/>
                        </w:rPr>
                        <w:t xml:space="preserve">反馈等渠道，提高非遗扶贫就业工坊产品科技含量和市场占有率。</w:t>
                      </w:r>
                    </w:p>
                    <w:p>
                      <w:pPr>
                        <w:spacing w:after="132" w:line="436" w:lineRule="exact"/>
                        <w:ind w:firstLine="620"/>
                        <w:jc w:val="both"/>
                      </w:pPr>
                      <w:r>
                        <w:rPr>
                          <w:sz w:val="24"/>
                          <w:color w:val="000000"/>
                        </w:rPr>
                        <w:t xml:space="preserve">（三）注重产业关联，积极构建多产业融合发展、互促共进的非</w:t>
                      </w:r>
                      <w:r>
                        <w:rPr>
                          <w:sz w:val="24"/>
                          <w:color w:val="000000"/>
                        </w:rPr>
                        <w:t xml:space="preserve">遗扶贫就业工坊发展新格局</w:t>
                      </w:r>
                    </w:p>
                    <w:p>
                      <w:pPr>
                        <w:spacing w:after="72" w:line="399" w:lineRule="exact"/>
                        <w:ind w:firstLine="480"/>
                        <w:jc w:val="both"/>
                      </w:pPr>
                      <w:r>
                        <w:rPr>
                          <w:sz w:val="22"/>
                          <w:color w:val="000000"/>
                        </w:rPr>
                        <w:t xml:space="preserve">一是深化非遗扶贫就业工坊与旅游产业的融合发展。积极把非遗扶贫就业</w:t>
                      </w:r>
                      <w:r>
                        <w:rPr>
                          <w:sz w:val="22"/>
                          <w:color w:val="000000"/>
                        </w:rPr>
                        <w:t xml:space="preserve">工坊发展纳入文化旅游产业发展、旅游线路布局中统筹谋划，充分发挥非遗开</w:t>
                      </w:r>
                      <w:r>
                        <w:rPr>
                          <w:sz w:val="22"/>
                          <w:color w:val="000000"/>
                        </w:rPr>
                        <w:t xml:space="preserve">发、非遗扶贫就业工坊的文化创意、商品制造、市场交易、旅游娱乐等功能，</w:t>
                      </w:r>
                      <w:r>
                        <w:rPr>
                          <w:sz w:val="22"/>
                          <w:color w:val="000000"/>
                        </w:rPr>
                        <w:t xml:space="preserve">推动其在焕发新的生机活力的同时助推旅游经济快速发展。二是推动非遗扶贫</w:t>
                      </w:r>
                      <w:r>
                        <w:rPr>
                          <w:sz w:val="22"/>
                          <w:color w:val="000000"/>
                        </w:rPr>
                        <w:t xml:space="preserve">就业工坊与其他产业良性互动。深化“非遗项目＋传承人＋就业工坊（基</w:t>
                      </w:r>
                      <w:r>
                        <w:rPr>
                          <w:sz w:val="22"/>
                          <w:color w:val="000000"/>
                        </w:rPr>
                        <w:t xml:space="preserve">地）”“传承人＋合作社（协会）”“就业工坊（基地）＋农户”等模式，发挥</w:t>
                      </w:r>
                      <w:r>
                        <w:rPr>
                          <w:sz w:val="22"/>
                          <w:color w:val="000000"/>
                        </w:rPr>
                        <w:t xml:space="preserve">“非遗＋”效应，大力延伸非遗扶贫开发、非遗扶贫就业工坊发展链条，推动</w:t>
                      </w:r>
                      <w:r>
                        <w:rPr>
                          <w:sz w:val="22"/>
                          <w:color w:val="000000"/>
                        </w:rPr>
                        <w:t xml:space="preserve">实现文化制造业、文化服务业、现代特色农业的有效衔接，形成非遗扶贫就业</w:t>
                      </w:r>
                      <w:r>
                        <w:rPr>
                          <w:sz w:val="22"/>
                          <w:color w:val="000000"/>
                        </w:rPr>
                        <w:t xml:space="preserve">工坊与其他产业共建的格局。</w:t>
                      </w:r>
                    </w:p>
                    <w:p>
                      <w:pPr>
                        <w:spacing w:after="52" w:line="436" w:lineRule="exact"/>
                        <w:ind w:firstLine="640"/>
                        <w:jc w:val="both"/>
                      </w:pPr>
                      <w:r>
                        <w:rPr>
                          <w:sz w:val="24"/>
                          <w:color w:val="000000"/>
                        </w:rPr>
                        <w:t xml:space="preserve">（四）强化市场开拓，切实提高非遗扶贫就业工坊竞争力</w:t>
                      </w:r>
                    </w:p>
                    <w:p>
                      <w:pPr>
                        <w:spacing w:line="399" w:lineRule="exact"/>
                        <w:ind w:firstLine="520"/>
                        <w:jc w:val="both"/>
                      </w:pPr>
                      <w:r>
                        <w:rPr>
                          <w:sz w:val="22"/>
                          <w:color w:val="000000"/>
                        </w:rPr>
                        <w:t xml:space="preserve">一是鼓励企业自创品牌。完善非遗扶贫就业工坊品牌培育、评价、宣传和</w:t>
                      </w:r>
                      <w:r>
                        <w:rPr>
                          <w:sz w:val="22"/>
                          <w:color w:val="000000"/>
                        </w:rPr>
                        <w:t xml:space="preserve">保护机制，对有创牌潜力的产品和企业，进行梳理，引入专业辅导培训机构，</w:t>
                      </w:r>
                      <w:r>
                        <w:rPr>
                          <w:sz w:val="22"/>
                          <w:color w:val="000000"/>
                        </w:rPr>
                        <w:t xml:space="preserve">实行分类指导、梯次培育，做大做强一批品牌企业。支持重点优势非遗扶贫就</w:t>
                      </w:r>
                    </w:p>
                  </w:txbxContent>
                </v:textbox>
              </v:shap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page">
                  <wp:posOffset>6159500</wp:posOffset>
                </wp:positionH>
                <wp:positionV relativeFrom="page">
                  <wp:posOffset>9817100</wp:posOffset>
                </wp:positionV>
                <wp:extent cx="482600" cy="304800"/>
                <wp:effectExtent l="0" t="0" r="635" b="14605"/>
                <wp:wrapSquare wrapText="bothSides"/>
                <wp:docPr id="5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jc w:val="right"/>
                            </w:pPr>
                            <w:r>
                              <w:rPr>
                                <w:color w:val="000000"/>
                                <w:sz w:val="24"/>
                              </w:rPr>
                              <w:t>051</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14" style="position:absolute;left:0pt;margin-left:485.0pt;margin-top:773.0pt;height:24.0pt;width:38.0pt;z-index:637817855724989914;mso-width-relative:page;mso-height-relative:page;mso-position-vertical-relative:page;mso-position-horizontal-relative:page;" coordsize="21600,21600" o:spid="_x0000_s51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right"/>
                      </w:pPr>
                      <w:r>
                        <w:rPr>
                          <w:sz w:val="24"/>
                          <w:color w:val="000000"/>
                        </w:rPr>
                        <w:t xml:space="preserve">051</w:t>
                      </w:r>
                    </w:p>
                  </w:txbxContent>
                </v:textbox>
              </v:shape>
            </w:pict>
          </mc:Fallback>
        </mc:AlternateContent>
      </w:r>
    </w:p>
    <w:p w:rsidR="0036332D" w:rsidRDefault="0036332D">
      <w:pPr>
        <w:sectPr w:rsidR="0036332D">
          <w:headerReference w:type="default" r:id="rId146"/>
          <w:footerReference w:type="default" r:id="rId147"/>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754496"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5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17" style="position:absolute;left:0pt;margin-left:72.0pt;margin-top:38.0pt;height:63.0pt;width:28.0pt;z-index:637817855726207120;mso-width-relative:page;mso-height-relative:page;mso-position-vertical-relative:page;mso-position-horizontal-relative:page;" coordsize="21600,21600" o:spid="_x0000_s51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515" name="Picture 1"/>
                            <wp:cNvGraphicFramePr>
                              <a:graphicFrameLocks noChangeAspect="1"/>
                            </wp:cNvGraphicFramePr>
                            <a:graphic>
                              <a:graphicData uri="http://schemas.openxmlformats.org/drawingml/2006/picture">
                                <pic:pic xmlns:pic="http://schemas.openxmlformats.org/drawingml/2006/picture">
                                  <pic:nvPicPr>
                                    <pic:cNvPr id="515" name="New Bitmap Image.jpg"/>
                                    <pic:cNvPicPr/>
                                  </pic:nvPicPr>
                                  <pic:blipFill>
                                    <a:blip r:embed="Raf7488882af94abd"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5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19" style="position:absolute;left:0pt;margin-left:99.0pt;margin-top:68.0pt;height:31.0pt;width:97.0pt;z-index:637817855726208144;mso-width-relative:page;mso-height-relative:page;mso-position-vertical-relative:page;mso-position-horizontal-relative:page;" coordsize="21600,21600" o:spid="_x0000_s51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page">
                  <wp:posOffset>914400</wp:posOffset>
                </wp:positionH>
                <wp:positionV relativeFrom="page">
                  <wp:posOffset>1295400</wp:posOffset>
                </wp:positionV>
                <wp:extent cx="5600700" cy="7696200"/>
                <wp:effectExtent l="0" t="0" r="635" b="14605"/>
                <wp:wrapSquare wrapText="bothSides"/>
                <wp:docPr id="5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11" w:line="400" w:lineRule="exact"/>
                            </w:pPr>
                            <w:r>
                              <w:rPr>
                                <w:color w:val="000000"/>
                                <w:sz w:val="22"/>
                              </w:rPr>
                              <w:t>业工坊依托品牌优势，整合无牌、贴</w:t>
                            </w:r>
                            <w:proofErr w:type="gramStart"/>
                            <w:r>
                              <w:rPr>
                                <w:color w:val="000000"/>
                                <w:sz w:val="22"/>
                              </w:rPr>
                              <w:t>牌非遗扶贫</w:t>
                            </w:r>
                            <w:proofErr w:type="gramEnd"/>
                            <w:r>
                              <w:rPr>
                                <w:color w:val="000000"/>
                                <w:sz w:val="22"/>
                              </w:rPr>
                              <w:t>就业工坊的生产能力，加快形成一批拥有竞争力的知名品牌。二是搭建多样化产品销售平台。大力开展</w:t>
                            </w:r>
                            <w:r>
                              <w:rPr>
                                <w:color w:val="000000"/>
                                <w:sz w:val="22"/>
                              </w:rPr>
                              <w:t>“</w:t>
                            </w:r>
                            <w:r>
                              <w:rPr>
                                <w:color w:val="000000"/>
                                <w:sz w:val="22"/>
                              </w:rPr>
                              <w:t>走出去、引进来</w:t>
                            </w:r>
                            <w:r>
                              <w:rPr>
                                <w:color w:val="000000"/>
                                <w:sz w:val="22"/>
                              </w:rPr>
                              <w:t>”</w:t>
                            </w:r>
                            <w:r>
                              <w:rPr>
                                <w:color w:val="000000"/>
                                <w:sz w:val="22"/>
                              </w:rPr>
                              <w:t>活动，组织非</w:t>
                            </w:r>
                            <w:proofErr w:type="gramStart"/>
                            <w:r>
                              <w:rPr>
                                <w:color w:val="000000"/>
                                <w:sz w:val="22"/>
                              </w:rPr>
                              <w:t>遗扶贫</w:t>
                            </w:r>
                            <w:proofErr w:type="gramEnd"/>
                            <w:r>
                              <w:rPr>
                                <w:color w:val="000000"/>
                                <w:sz w:val="22"/>
                              </w:rPr>
                              <w:t>就业工</w:t>
                            </w:r>
                            <w:proofErr w:type="gramStart"/>
                            <w:r>
                              <w:rPr>
                                <w:color w:val="000000"/>
                                <w:sz w:val="22"/>
                              </w:rPr>
                              <w:t>坊参与</w:t>
                            </w:r>
                            <w:proofErr w:type="gramEnd"/>
                            <w:r>
                              <w:rPr>
                                <w:color w:val="000000"/>
                                <w:sz w:val="22"/>
                              </w:rPr>
                              <w:t>各级各类展会和品牌营销活动。通过引进有品牌、渠道、用户的知名电商企业和相关企业以及</w:t>
                            </w:r>
                            <w:r>
                              <w:rPr>
                                <w:color w:val="000000"/>
                                <w:sz w:val="22"/>
                              </w:rPr>
                              <w:t>App</w:t>
                            </w:r>
                            <w:r>
                              <w:rPr>
                                <w:color w:val="000000"/>
                                <w:sz w:val="22"/>
                              </w:rPr>
                              <w:t>，采取订单生产、以销定产等多种形式，拓宽非</w:t>
                            </w:r>
                            <w:proofErr w:type="gramStart"/>
                            <w:r>
                              <w:rPr>
                                <w:color w:val="000000"/>
                                <w:sz w:val="22"/>
                              </w:rPr>
                              <w:t>遗扶贫</w:t>
                            </w:r>
                            <w:proofErr w:type="gramEnd"/>
                            <w:r>
                              <w:rPr>
                                <w:color w:val="000000"/>
                                <w:sz w:val="22"/>
                              </w:rPr>
                              <w:t>就业工</w:t>
                            </w:r>
                            <w:proofErr w:type="gramStart"/>
                            <w:r>
                              <w:rPr>
                                <w:color w:val="000000"/>
                                <w:sz w:val="22"/>
                              </w:rPr>
                              <w:t>坊传统</w:t>
                            </w:r>
                            <w:proofErr w:type="gramEnd"/>
                            <w:r>
                              <w:rPr>
                                <w:color w:val="000000"/>
                                <w:sz w:val="22"/>
                              </w:rPr>
                              <w:t>工艺产品销售渠道。</w:t>
                            </w:r>
                          </w:p>
                          <w:p w:rsidR="0036332D" w:rsidRDefault="00DD414B">
                            <w:pPr>
                              <w:spacing w:after="151" w:line="436" w:lineRule="exact"/>
                              <w:ind w:firstLine="620"/>
                            </w:pPr>
                            <w:r>
                              <w:rPr>
                                <w:color w:val="000000"/>
                                <w:sz w:val="24"/>
                              </w:rPr>
                              <w:t>（五）加强人才建设，推动非</w:t>
                            </w:r>
                            <w:proofErr w:type="gramStart"/>
                            <w:r>
                              <w:rPr>
                                <w:color w:val="000000"/>
                                <w:sz w:val="24"/>
                              </w:rPr>
                              <w:t>遗扶贫</w:t>
                            </w:r>
                            <w:proofErr w:type="gramEnd"/>
                            <w:r>
                              <w:rPr>
                                <w:color w:val="000000"/>
                                <w:sz w:val="24"/>
                              </w:rPr>
                              <w:t>就业工</w:t>
                            </w:r>
                            <w:proofErr w:type="gramStart"/>
                            <w:r>
                              <w:rPr>
                                <w:color w:val="000000"/>
                                <w:sz w:val="24"/>
                              </w:rPr>
                              <w:t>坊实现</w:t>
                            </w:r>
                            <w:proofErr w:type="gramEnd"/>
                            <w:r>
                              <w:rPr>
                                <w:color w:val="000000"/>
                                <w:sz w:val="24"/>
                              </w:rPr>
                              <w:t>可持续发展</w:t>
                            </w:r>
                          </w:p>
                          <w:p w:rsidR="0036332D" w:rsidRDefault="00DD414B">
                            <w:pPr>
                              <w:spacing w:line="400" w:lineRule="exact"/>
                              <w:ind w:firstLine="480"/>
                            </w:pPr>
                            <w:r>
                              <w:rPr>
                                <w:color w:val="000000"/>
                                <w:sz w:val="22"/>
                              </w:rPr>
                              <w:t>一是强化非</w:t>
                            </w:r>
                            <w:proofErr w:type="gramStart"/>
                            <w:r>
                              <w:rPr>
                                <w:color w:val="000000"/>
                                <w:sz w:val="22"/>
                              </w:rPr>
                              <w:t>遗扶贫</w:t>
                            </w:r>
                            <w:proofErr w:type="gramEnd"/>
                            <w:r>
                              <w:rPr>
                                <w:color w:val="000000"/>
                                <w:sz w:val="22"/>
                              </w:rPr>
                              <w:t>就业工坊传承人培训。坚持常态培训提升与订单精准培</w:t>
                            </w:r>
                            <w:r>
                              <w:rPr>
                                <w:color w:val="000000"/>
                                <w:sz w:val="22"/>
                              </w:rPr>
                              <w:t>训、自主培养与外援引进相结合，积极与高校、社会培训机构等合作，通过实施非遗职业教育工程、</w:t>
                            </w:r>
                            <w:proofErr w:type="gramStart"/>
                            <w:r>
                              <w:rPr>
                                <w:color w:val="000000"/>
                                <w:sz w:val="22"/>
                              </w:rPr>
                              <w:t>非遗进校园</w:t>
                            </w:r>
                            <w:proofErr w:type="gramEnd"/>
                            <w:r>
                              <w:rPr>
                                <w:color w:val="000000"/>
                                <w:sz w:val="22"/>
                              </w:rPr>
                              <w:t>活动，或者开设相关课程培养传承人和后备人才，或者邀请机构专家为项目参与人员进行在岗培训。依托国家非遗传承人研修研习培训计划，邀请</w:t>
                            </w:r>
                            <w:proofErr w:type="gramStart"/>
                            <w:r>
                              <w:rPr>
                                <w:color w:val="000000"/>
                                <w:sz w:val="22"/>
                              </w:rPr>
                              <w:t>研培计划</w:t>
                            </w:r>
                            <w:proofErr w:type="gramEnd"/>
                            <w:r>
                              <w:rPr>
                                <w:color w:val="000000"/>
                                <w:sz w:val="22"/>
                              </w:rPr>
                              <w:t>学员开展以</w:t>
                            </w:r>
                            <w:proofErr w:type="gramStart"/>
                            <w:r>
                              <w:rPr>
                                <w:color w:val="000000"/>
                                <w:sz w:val="22"/>
                              </w:rPr>
                              <w:t>学带学</w:t>
                            </w:r>
                            <w:proofErr w:type="gramEnd"/>
                            <w:r>
                              <w:rPr>
                                <w:color w:val="000000"/>
                                <w:sz w:val="22"/>
                              </w:rPr>
                              <w:t>活动，培养更多非遗传承人。鼓励民间举行传统技艺比赛、传统技艺展示等活动，提升传承人的技艺水平。二是强化非</w:t>
                            </w:r>
                            <w:proofErr w:type="gramStart"/>
                            <w:r>
                              <w:rPr>
                                <w:color w:val="000000"/>
                                <w:sz w:val="22"/>
                              </w:rPr>
                              <w:t>遗扶贫</w:t>
                            </w:r>
                            <w:proofErr w:type="gramEnd"/>
                            <w:r>
                              <w:rPr>
                                <w:color w:val="000000"/>
                                <w:sz w:val="22"/>
                              </w:rPr>
                              <w:t>就业工坊带头人培育。积极支持具有较强工作能力的优秀非遗传承人、非</w:t>
                            </w:r>
                            <w:proofErr w:type="gramStart"/>
                            <w:r>
                              <w:rPr>
                                <w:color w:val="000000"/>
                                <w:sz w:val="22"/>
                              </w:rPr>
                              <w:t>遗扶贫</w:t>
                            </w:r>
                            <w:proofErr w:type="gramEnd"/>
                            <w:r>
                              <w:rPr>
                                <w:color w:val="000000"/>
                                <w:sz w:val="22"/>
                              </w:rPr>
                              <w:t>就业工坊带头人参与深度</w:t>
                            </w:r>
                            <w:proofErr w:type="gramStart"/>
                            <w:r>
                              <w:rPr>
                                <w:color w:val="000000"/>
                                <w:sz w:val="22"/>
                              </w:rPr>
                              <w:t>研</w:t>
                            </w:r>
                            <w:proofErr w:type="gramEnd"/>
                            <w:r>
                              <w:rPr>
                                <w:color w:val="000000"/>
                                <w:sz w:val="22"/>
                              </w:rPr>
                              <w:t>培及交流、展示、传播等各项活动，提高保护传承能力和社会影响</w:t>
                            </w:r>
                            <w:r>
                              <w:rPr>
                                <w:color w:val="000000"/>
                                <w:sz w:val="22"/>
                              </w:rPr>
                              <w:t>力。优先从非遗传承人、</w:t>
                            </w:r>
                            <w:proofErr w:type="gramStart"/>
                            <w:r>
                              <w:rPr>
                                <w:color w:val="000000"/>
                                <w:sz w:val="22"/>
                              </w:rPr>
                              <w:t>研培计划</w:t>
                            </w:r>
                            <w:proofErr w:type="gramEnd"/>
                            <w:r>
                              <w:rPr>
                                <w:color w:val="000000"/>
                                <w:sz w:val="22"/>
                              </w:rPr>
                              <w:t>学员中遴选培育一批创业致富带头人，加大培育扶持力度，充分发挥其作用。三是提升非</w:t>
                            </w:r>
                            <w:proofErr w:type="gramStart"/>
                            <w:r>
                              <w:rPr>
                                <w:color w:val="000000"/>
                                <w:sz w:val="22"/>
                              </w:rPr>
                              <w:t>遗扶贫</w:t>
                            </w:r>
                            <w:proofErr w:type="gramEnd"/>
                            <w:r>
                              <w:rPr>
                                <w:color w:val="000000"/>
                                <w:sz w:val="22"/>
                              </w:rPr>
                              <w:t>就业工坊技术水平。积极加强传统工艺工作站建设，组织开展非遗专家、设计师、代表性传承人</w:t>
                            </w:r>
                            <w:proofErr w:type="gramStart"/>
                            <w:r>
                              <w:rPr>
                                <w:color w:val="000000"/>
                                <w:sz w:val="22"/>
                              </w:rPr>
                              <w:t>进非遗扶贫</w:t>
                            </w:r>
                            <w:proofErr w:type="gramEnd"/>
                            <w:r>
                              <w:rPr>
                                <w:color w:val="000000"/>
                                <w:sz w:val="22"/>
                              </w:rPr>
                              <w:t>就业工坊活动，帮助其解决工艺难题，改善产品设计，提升整体品质，对接市场需求。</w:t>
                            </w:r>
                          </w:p>
                          <w:p w:rsidR="0036332D" w:rsidRDefault="00DD414B">
                            <w:pPr>
                              <w:spacing w:line="400" w:lineRule="exact"/>
                              <w:ind w:firstLine="520"/>
                            </w:pPr>
                            <w:r>
                              <w:rPr>
                                <w:color w:val="000000"/>
                                <w:sz w:val="22"/>
                              </w:rPr>
                              <w:t>如期全面建成小康社会、打赢脱贫攻坚战，使中华民族伟大复兴向前迈出新的一大步，实现了从大幅落后于时代到大踏步赶上时代的新跨越，社会主义中国以更加雄伟的身姿屹立于世界东方。在以习近平同志为核心的党中央的正确领导下，中华优秀传统文化</w:t>
                            </w:r>
                            <w:r>
                              <w:rPr>
                                <w:color w:val="000000"/>
                                <w:sz w:val="22"/>
                              </w:rPr>
                              <w:t>发挥出激发贫困地区、贫困人口内生动力的强劲底蕴，未来将激励农村广大群众勤劳致富，在巩固拓展脱贫攻坚成果、全面实施乡村振兴战略中，向着共同富裕的目标迈进。</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21" style="position:absolute;left:0pt;margin-left:72.0pt;margin-top:102.0pt;height:606.0pt;width:441.0pt;z-index:637817855726212162;mso-width-relative:page;mso-height-relative:page;mso-position-vertical-relative:page;mso-position-horizontal-relative:page;" coordsize="21600,21600" o:spid="_x0000_s52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11" w:line="400" w:lineRule="exact"/>
                        <w:ind w:firstLine="0"/>
                        <w:jc w:val="both"/>
                      </w:pPr>
                      <w:r>
                        <w:rPr>
                          <w:sz w:val="22"/>
                          <w:color w:val="000000"/>
                        </w:rPr>
                        <w:t xml:space="preserve">业工坊依托品牌优势，整合无牌、贴牌非遗扶贫就业工坊的生产能力，加快形</w:t>
                      </w:r>
                      <w:r>
                        <w:rPr>
                          <w:sz w:val="22"/>
                          <w:color w:val="000000"/>
                        </w:rPr>
                        <w:t xml:space="preserve">成一批拥有竞争力的知名品牌。二是搭建多样化产品销售平台。大力开展</w:t>
                      </w:r>
                      <w:r>
                        <w:rPr>
                          <w:sz w:val="22"/>
                          <w:color w:val="000000"/>
                        </w:rPr>
                        <w:t xml:space="preserve">“走出去、引进来”活动，组织非遗扶贫就业工坊参与各级各类展会和品牌营</w:t>
                      </w:r>
                      <w:r>
                        <w:rPr>
                          <w:sz w:val="22"/>
                          <w:color w:val="000000"/>
                        </w:rPr>
                        <w:t xml:space="preserve">销活动。通过引进有品牌、渠道、用户的知名电商企业和相关企业以及App，</w:t>
                      </w:r>
                      <w:r>
                        <w:rPr>
                          <w:sz w:val="22"/>
                          <w:color w:val="000000"/>
                        </w:rPr>
                        <w:t xml:space="preserve">采取订单生产、以销定产等多种形式，拓宽非遗扶贫就业工坊传统工艺产品销</w:t>
                      </w:r>
                      <w:r>
                        <w:rPr>
                          <w:sz w:val="22"/>
                          <w:color w:val="000000"/>
                        </w:rPr>
                        <w:t xml:space="preserve">售渠道。</w:t>
                      </w:r>
                    </w:p>
                    <w:p>
                      <w:pPr>
                        <w:spacing w:after="151" w:line="436" w:lineRule="exact"/>
                        <w:ind w:firstLine="620"/>
                        <w:jc w:val="both"/>
                      </w:pPr>
                      <w:r>
                        <w:rPr>
                          <w:sz w:val="24"/>
                          <w:color w:val="000000"/>
                        </w:rPr>
                        <w:t xml:space="preserve">（五）加强人才建设，推动非遗扶贫就业工坊实现可持续发展</w:t>
                      </w:r>
                    </w:p>
                    <w:p>
                      <w:pPr>
                        <w:spacing w:line="400" w:lineRule="exact"/>
                        <w:ind w:firstLine="480"/>
                        <w:jc w:val="both"/>
                      </w:pPr>
                      <w:r>
                        <w:rPr>
                          <w:sz w:val="22"/>
                          <w:color w:val="000000"/>
                        </w:rPr>
                        <w:t xml:space="preserve">一是强化非遗扶贫就业工坊传承人培训。坚持常态培训提升与订单精准培</w:t>
                      </w:r>
                      <w:r>
                        <w:rPr>
                          <w:sz w:val="22"/>
                          <w:color w:val="000000"/>
                        </w:rPr>
                        <w:t xml:space="preserve">训、自主培养与外援引进相结合，积极与高校、社会培训机构等合作，通过实</w:t>
                      </w:r>
                      <w:r>
                        <w:rPr>
                          <w:sz w:val="22"/>
                          <w:color w:val="000000"/>
                        </w:rPr>
                        <w:t xml:space="preserve">施非遗职业教育工程、非遗进校园活动，或者开设相关课程培养传承人和后备</w:t>
                      </w:r>
                      <w:r>
                        <w:rPr>
                          <w:sz w:val="22"/>
                          <w:color w:val="000000"/>
                        </w:rPr>
                        <w:t xml:space="preserve">人才，或者邀请机构专家为项目参与人员进行在岗培训。依托国家非遗传承人</w:t>
                      </w:r>
                      <w:r>
                        <w:rPr>
                          <w:sz w:val="22"/>
                          <w:color w:val="000000"/>
                        </w:rPr>
                        <w:t xml:space="preserve">研修研习培训计划，邀请研培计划学员开展以学带学活动，培养更多非遗传承</w:t>
                      </w:r>
                      <w:r>
                        <w:rPr>
                          <w:sz w:val="22"/>
                          <w:color w:val="000000"/>
                        </w:rPr>
                        <w:t xml:space="preserve">人。鼓励民间举行传统技艺比赛、传统技艺展示等活动，提升传承人的技艺水</w:t>
                      </w:r>
                      <w:r>
                        <w:rPr>
                          <w:sz w:val="22"/>
                          <w:color w:val="000000"/>
                        </w:rPr>
                        <w:t xml:space="preserve">平。二是强化非遗扶贫就业工坊带头人培育。积极支持具有较强工作能力的优</w:t>
                      </w:r>
                      <w:r>
                        <w:rPr>
                          <w:sz w:val="22"/>
                          <w:color w:val="000000"/>
                        </w:rPr>
                        <w:t xml:space="preserve">秀非遗传承人、非遗扶贫就业工坊带头人参与深度研培及交流、展示、传播等</w:t>
                      </w:r>
                      <w:r>
                        <w:rPr>
                          <w:sz w:val="22"/>
                          <w:color w:val="000000"/>
                        </w:rPr>
                        <w:t xml:space="preserve">各项活动，提高保护传承能力和社会影响力。优先从非遗传承人、研培计划学</w:t>
                      </w:r>
                      <w:r>
                        <w:rPr>
                          <w:sz w:val="22"/>
                          <w:color w:val="000000"/>
                        </w:rPr>
                        <w:t xml:space="preserve">员中遴选培育一批创业致富带头人，加大培育扶持力度，充分发挥其作用。三</w:t>
                      </w:r>
                      <w:r>
                        <w:rPr>
                          <w:sz w:val="22"/>
                          <w:color w:val="000000"/>
                        </w:rPr>
                        <w:t xml:space="preserve">是提升非遗扶贫就业工坊技术水平。积极加强传统工艺工作站建设，组织开展</w:t>
                      </w:r>
                      <w:r>
                        <w:rPr>
                          <w:sz w:val="22"/>
                          <w:color w:val="000000"/>
                        </w:rPr>
                        <w:t xml:space="preserve">非遗专家、设计师、代表性传承人进非遗扶贫就业工坊活动，帮助其解决工艺</w:t>
                      </w:r>
                      <w:r>
                        <w:rPr>
                          <w:sz w:val="22"/>
                          <w:color w:val="000000"/>
                        </w:rPr>
                        <w:t xml:space="preserve">难题，改善产品设计，提升整体品质，对接市场需求。</w:t>
                      </w:r>
                    </w:p>
                    <w:p>
                      <w:pPr>
                        <w:spacing w:line="400" w:lineRule="exact"/>
                        <w:ind w:firstLine="520"/>
                        <w:jc w:val="both"/>
                      </w:pPr>
                      <w:r>
                        <w:rPr>
                          <w:sz w:val="22"/>
                          <w:color w:val="000000"/>
                        </w:rPr>
                        <w:t xml:space="preserve">如期全面建成小康社会、打赢脱贫攻坚战，使中华民族伟大复兴向前迈出</w:t>
                      </w:r>
                      <w:r>
                        <w:rPr>
                          <w:sz w:val="22"/>
                          <w:color w:val="000000"/>
                        </w:rPr>
                        <w:t xml:space="preserve">新的一大步，实现了从大幅落后于时代到大踏步赶上时代的新跨越，社会主义</w:t>
                      </w:r>
                      <w:r>
                        <w:rPr>
                          <w:sz w:val="22"/>
                          <w:color w:val="000000"/>
                        </w:rPr>
                        <w:t xml:space="preserve">中国以更加雄伟的身姿屹立于世界东方。在以习近平同志为核心的党中央的正</w:t>
                      </w:r>
                      <w:r>
                        <w:rPr>
                          <w:sz w:val="22"/>
                          <w:color w:val="000000"/>
                        </w:rPr>
                        <w:t xml:space="preserve">确领导下，中华优秀传统文化发挥出激发贫困地区、贫困人口内生动力的强劲</w:t>
                      </w:r>
                      <w:r>
                        <w:rPr>
                          <w:sz w:val="22"/>
                          <w:color w:val="000000"/>
                        </w:rPr>
                        <w:t xml:space="preserve">底蕴，未来将激励农村广大群众勤劳致富，在巩固拓展脱贫攻坚成果、全面实</w:t>
                      </w:r>
                      <w:r>
                        <w:rPr>
                          <w:sz w:val="22"/>
                          <w:color w:val="000000"/>
                        </w:rPr>
                        <w:t xml:space="preserve">施乡村振兴战略中，向着共同富裕的目标迈进。</w:t>
                      </w:r>
                    </w:p>
                  </w:txbxContent>
                </v:textbox>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5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052</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23" style="position:absolute;left:0pt;margin-left:73.0pt;margin-top:773.0pt;height:23.0pt;width:39.0pt;z-index:637817855726213088;mso-width-relative:page;mso-height-relative:page;mso-position-vertical-relative:page;mso-position-horizontal-relative:page;" coordsize="21600,21600" o:spid="_x0000_s52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052</w:t>
                      </w:r>
                    </w:p>
                  </w:txbxContent>
                </v:textbox>
              </v:shape>
            </w:pict>
          </mc:Fallback>
        </mc:AlternateContent>
      </w:r>
    </w:p>
    <w:p w:rsidR="0036332D" w:rsidRDefault="0036332D">
      <w:pPr>
        <w:sectPr w:rsidR="0036332D">
          <w:headerReference w:type="default" r:id="rId148"/>
          <w:footerReference w:type="default" r:id="rId149"/>
          <w:pgSz w:w="11900" w:h="16840"/>
          <w:pgMar w:top="1100" w:right="1440" w:bottom="1100" w:left="1440" w:header="0" w:footer="1100" w:gutter="0"/>
          <w:cols w:space="720"/>
          <w:titlePg/>
        </w:sectPr>
      </w:pPr>
    </w:p>
    <w:p w:rsidR="0036332D" w:rsidRDefault="00DD414B">
      <w:pPr>
        <w:spacing w:line="621" w:lineRule="exact"/>
        <w:ind w:firstLine="7640"/>
      </w:pPr>
      <w:r>
        <w:rPr>
          <w:color w:val="000000"/>
          <w:sz w:val="36"/>
        </w:rPr>
        <w:lastRenderedPageBreak/>
        <w:t>B.3</w:t>
      </w:r>
    </w:p>
    <w:p w:rsidR="0036332D" w:rsidRDefault="00DD414B">
      <w:pPr>
        <w:spacing w:after="20" w:line="673" w:lineRule="exact"/>
        <w:ind w:firstLine="4460"/>
      </w:pPr>
      <w:r>
        <w:rPr>
          <w:color w:val="000000"/>
          <w:sz w:val="39"/>
        </w:rPr>
        <w:t>因地制宜，造血扶智</w:t>
      </w:r>
    </w:p>
    <w:p w:rsidR="0036332D" w:rsidRDefault="00DD414B">
      <w:pPr>
        <w:spacing w:after="160" w:line="431" w:lineRule="exact"/>
        <w:ind w:firstLine="4440"/>
      </w:pPr>
      <w:r>
        <w:rPr>
          <w:color w:val="000000"/>
          <w:sz w:val="25"/>
        </w:rPr>
        <w:t>-</w:t>
      </w:r>
      <w:r>
        <w:rPr>
          <w:color w:val="000000"/>
          <w:sz w:val="25"/>
        </w:rPr>
        <w:t>宁德教育精准扶贫经验分析</w:t>
      </w:r>
    </w:p>
    <w:p w:rsidR="0036332D" w:rsidRDefault="00DD414B">
      <w:pPr>
        <w:spacing w:after="380" w:line="431" w:lineRule="exact"/>
        <w:ind w:firstLine="5840"/>
      </w:pPr>
      <w:r>
        <w:rPr>
          <w:color w:val="000000"/>
          <w:sz w:val="25"/>
        </w:rPr>
        <w:t>宁德教育扶贫研究课题组＊</w:t>
      </w:r>
    </w:p>
    <w:p w:rsidR="0036332D" w:rsidRDefault="00DD414B">
      <w:pPr>
        <w:spacing w:after="380" w:line="431" w:lineRule="exact"/>
      </w:pPr>
      <w:r>
        <w:rPr>
          <w:color w:val="000000"/>
          <w:sz w:val="25"/>
        </w:rPr>
        <w:t>摘要：</w:t>
      </w:r>
      <w:r>
        <w:rPr>
          <w:color w:val="000000"/>
          <w:sz w:val="25"/>
        </w:rPr>
        <w:tab/>
      </w:r>
      <w:r>
        <w:rPr>
          <w:color w:val="000000"/>
          <w:sz w:val="25"/>
        </w:rPr>
        <w:t>教育有助于乡村振兴，现如今已实现对贫困学生的精准资助，教育精准扶贫更需扶智，扶贫重在</w:t>
      </w:r>
      <w:proofErr w:type="gramStart"/>
      <w:r>
        <w:rPr>
          <w:color w:val="000000"/>
          <w:sz w:val="25"/>
        </w:rPr>
        <w:t>扶教学</w:t>
      </w:r>
      <w:proofErr w:type="gramEnd"/>
      <w:r>
        <w:rPr>
          <w:color w:val="000000"/>
          <w:sz w:val="25"/>
        </w:rPr>
        <w:t>质量。本报告经过对宁德多所中学的调查，总结了宁德教育精准扶贫的对策：精准扶志，树立摆脱教育困境的斗志；精准管理，校长团</w:t>
      </w:r>
      <w:r>
        <w:rPr>
          <w:color w:val="000000"/>
          <w:sz w:val="25"/>
        </w:rPr>
        <w:t>队做好乡村教学引路人；课题定向，精准提升乡村教师教研能力；弹性设置，建立职称评聘的精准引流机制；拓宽资助，创设尊师重教的多元激励机制；提供舞台，精准展示教学的独有魅力。</w:t>
      </w:r>
    </w:p>
    <w:p w:rsidR="0036332D" w:rsidRDefault="00DD414B">
      <w:pPr>
        <w:spacing w:after="800" w:line="379" w:lineRule="exact"/>
      </w:pPr>
      <w:r>
        <w:rPr>
          <w:color w:val="000000"/>
          <w:sz w:val="22"/>
        </w:rPr>
        <w:t>关键词：</w:t>
      </w:r>
      <w:r>
        <w:rPr>
          <w:color w:val="000000"/>
          <w:sz w:val="22"/>
        </w:rPr>
        <w:tab/>
      </w:r>
      <w:r>
        <w:rPr>
          <w:color w:val="000000"/>
          <w:sz w:val="22"/>
        </w:rPr>
        <w:t>教育扶贫</w:t>
      </w:r>
      <w:r>
        <w:rPr>
          <w:color w:val="000000"/>
          <w:sz w:val="22"/>
        </w:rPr>
        <w:tab/>
      </w:r>
      <w:r>
        <w:rPr>
          <w:color w:val="000000"/>
          <w:sz w:val="22"/>
        </w:rPr>
        <w:t>精准扶贫</w:t>
      </w:r>
      <w:r>
        <w:rPr>
          <w:color w:val="000000"/>
          <w:sz w:val="22"/>
        </w:rPr>
        <w:tab/>
      </w:r>
      <w:r>
        <w:rPr>
          <w:color w:val="000000"/>
          <w:sz w:val="22"/>
        </w:rPr>
        <w:t>扶智</w:t>
      </w:r>
      <w:r>
        <w:rPr>
          <w:color w:val="000000"/>
          <w:sz w:val="22"/>
        </w:rPr>
        <w:t xml:space="preserve"> </w:t>
      </w:r>
      <w:r>
        <w:rPr>
          <w:color w:val="000000"/>
          <w:sz w:val="22"/>
        </w:rPr>
        <w:t>扶志</w:t>
      </w:r>
      <w:r>
        <w:rPr>
          <w:color w:val="000000"/>
          <w:sz w:val="22"/>
        </w:rPr>
        <w:t xml:space="preserve"> </w:t>
      </w:r>
      <w:r>
        <w:rPr>
          <w:color w:val="000000"/>
          <w:sz w:val="22"/>
        </w:rPr>
        <w:t>宁德</w:t>
      </w:r>
    </w:p>
    <w:p w:rsidR="0036332D" w:rsidRDefault="00DD414B">
      <w:pPr>
        <w:spacing w:line="379" w:lineRule="exact"/>
        <w:ind w:firstLine="540"/>
      </w:pPr>
      <w:r>
        <w:rPr>
          <w:color w:val="000000"/>
          <w:sz w:val="22"/>
        </w:rPr>
        <w:t>中华民族要富强，必须摆脱贫困。</w:t>
      </w:r>
      <w:r>
        <w:rPr>
          <w:color w:val="000000"/>
          <w:sz w:val="22"/>
        </w:rPr>
        <w:t>1992</w:t>
      </w:r>
      <w:r>
        <w:rPr>
          <w:color w:val="000000"/>
          <w:sz w:val="22"/>
        </w:rPr>
        <w:t>年《摆脱贫困》一书的出版，是对时任宁德地委书记习近平在福建宁德一头扎进基层，艰苦工作的全面写照，是对闽东人民摆脱贫困的期望，更是对中华民族彻底走出贫困、迎来富强的热切盼望。</w:t>
      </w:r>
    </w:p>
    <w:p w:rsidR="0036332D" w:rsidRDefault="00DD414B">
      <w:pPr>
        <w:spacing w:after="480" w:line="379" w:lineRule="exact"/>
        <w:ind w:firstLine="520"/>
      </w:pPr>
      <w:r>
        <w:rPr>
          <w:color w:val="000000"/>
          <w:sz w:val="22"/>
        </w:rPr>
        <w:t>摆脱贫困，关键在于解决贫困地区的问题。孩子是国家和民族的未来与希望，精准扶贫，应从</w:t>
      </w:r>
      <w:r>
        <w:rPr>
          <w:color w:val="000000"/>
          <w:sz w:val="22"/>
        </w:rPr>
        <w:t>教育开始发力。近年来，宁德地区教育精准扶贫虽取得了</w:t>
      </w:r>
    </w:p>
    <w:p w:rsidR="0036332D" w:rsidRDefault="00DD414B">
      <w:pPr>
        <w:spacing w:line="276" w:lineRule="exact"/>
        <w:ind w:firstLine="380"/>
      </w:pPr>
      <w:r>
        <w:rPr>
          <w:color w:val="806040"/>
          <w:sz w:val="16"/>
        </w:rPr>
        <w:t>*</w:t>
      </w:r>
    </w:p>
    <w:p w:rsidR="0036332D" w:rsidRDefault="00DD414B">
      <w:pPr>
        <w:spacing w:line="293" w:lineRule="exact"/>
        <w:ind w:firstLine="520"/>
        <w:sectPr w:rsidR="0036332D">
          <w:footerReference w:type="default" r:id="rId150"/>
          <w:pgSz w:w="11900" w:h="16840"/>
          <w:pgMar w:top="1440" w:right="1420" w:bottom="1440" w:left="1420" w:header="0" w:footer="1440" w:gutter="0"/>
          <w:cols w:space="720"/>
          <w:docGrid w:type="lines"/>
        </w:sectPr>
      </w:pPr>
      <w:r>
        <w:rPr>
          <w:color w:val="806040"/>
          <w:sz w:val="17"/>
        </w:rPr>
        <w:t>课题组组长：</w:t>
      </w:r>
      <w:proofErr w:type="gramStart"/>
      <w:r>
        <w:rPr>
          <w:color w:val="806040"/>
          <w:sz w:val="17"/>
        </w:rPr>
        <w:t>魏远竹</w:t>
      </w:r>
      <w:proofErr w:type="gramEnd"/>
      <w:r>
        <w:rPr>
          <w:color w:val="806040"/>
          <w:sz w:val="17"/>
        </w:rPr>
        <w:t>，教授</w:t>
      </w:r>
      <w:r>
        <w:rPr>
          <w:color w:val="000000"/>
          <w:sz w:val="17"/>
        </w:rPr>
        <w:t>、</w:t>
      </w:r>
      <w:r>
        <w:rPr>
          <w:color w:val="806040"/>
          <w:sz w:val="17"/>
        </w:rPr>
        <w:t>博士生导师，宁德师范学院校长。课题组副组长</w:t>
      </w:r>
      <w:r>
        <w:rPr>
          <w:color w:val="000000"/>
          <w:sz w:val="17"/>
        </w:rPr>
        <w:t>：赵</w:t>
      </w:r>
      <w:r>
        <w:rPr>
          <w:color w:val="806040"/>
          <w:sz w:val="17"/>
        </w:rPr>
        <w:t>峰</w:t>
      </w:r>
      <w:r>
        <w:rPr>
          <w:color w:val="000000"/>
          <w:sz w:val="17"/>
        </w:rPr>
        <w:t>，教授、硕士生</w:t>
      </w:r>
      <w:r>
        <w:rPr>
          <w:color w:val="806040"/>
          <w:sz w:val="17"/>
        </w:rPr>
        <w:t>导师，宁</w:t>
      </w:r>
      <w:r>
        <w:rPr>
          <w:color w:val="000000"/>
          <w:sz w:val="17"/>
        </w:rPr>
        <w:t>德</w:t>
      </w:r>
      <w:r>
        <w:rPr>
          <w:color w:val="806040"/>
          <w:sz w:val="17"/>
        </w:rPr>
        <w:t>师</w:t>
      </w:r>
      <w:r>
        <w:rPr>
          <w:color w:val="000000"/>
          <w:sz w:val="17"/>
        </w:rPr>
        <w:t>范</w:t>
      </w:r>
      <w:r>
        <w:rPr>
          <w:color w:val="806040"/>
          <w:sz w:val="17"/>
        </w:rPr>
        <w:t>学院</w:t>
      </w:r>
      <w:r>
        <w:rPr>
          <w:color w:val="000000"/>
          <w:sz w:val="17"/>
        </w:rPr>
        <w:t>语言</w:t>
      </w:r>
      <w:r>
        <w:rPr>
          <w:color w:val="806040"/>
          <w:sz w:val="17"/>
        </w:rPr>
        <w:t>与文</w:t>
      </w:r>
      <w:r>
        <w:rPr>
          <w:color w:val="000000"/>
          <w:sz w:val="17"/>
        </w:rPr>
        <w:t>化</w:t>
      </w:r>
      <w:r>
        <w:rPr>
          <w:color w:val="806040"/>
          <w:sz w:val="17"/>
        </w:rPr>
        <w:t>学</w:t>
      </w:r>
      <w:r>
        <w:rPr>
          <w:color w:val="000000"/>
          <w:sz w:val="17"/>
        </w:rPr>
        <w:t>院院长。课题组成员：陈成龙，福建省杰出人民教</w:t>
      </w:r>
      <w:r>
        <w:rPr>
          <w:color w:val="806040"/>
          <w:sz w:val="17"/>
        </w:rPr>
        <w:t>师，特级教师，宁德师范学院兼职教授；</w:t>
      </w:r>
      <w:proofErr w:type="gramStart"/>
      <w:r>
        <w:rPr>
          <w:color w:val="806040"/>
          <w:sz w:val="17"/>
        </w:rPr>
        <w:t>肖学平</w:t>
      </w:r>
      <w:proofErr w:type="gramEnd"/>
      <w:r>
        <w:rPr>
          <w:color w:val="806040"/>
          <w:sz w:val="17"/>
        </w:rPr>
        <w:t>，博士，厦门实验中学校长，</w:t>
      </w:r>
      <w:r>
        <w:rPr>
          <w:color w:val="000000"/>
          <w:sz w:val="17"/>
        </w:rPr>
        <w:t>正高级教师，特级教师，福建省名校长，全国苏步青数学教育奖获得者；刘飞，厦门实</w:t>
      </w:r>
      <w:r>
        <w:rPr>
          <w:color w:val="806040"/>
          <w:sz w:val="17"/>
        </w:rPr>
        <w:t>验中</w:t>
      </w:r>
      <w:r>
        <w:rPr>
          <w:color w:val="000000"/>
          <w:sz w:val="17"/>
        </w:rPr>
        <w:t>学教师。</w:t>
      </w:r>
    </w:p>
    <w:p w:rsidR="0036332D" w:rsidRDefault="00DD414B">
      <w:r>
        <w:rPr>
          <w:noProof/>
        </w:rPr>
        <w:lastRenderedPageBreak/>
        <mc:AlternateContent>
          <mc:Choice Requires="wps">
            <w:drawing>
              <wp:anchor distT="0" distB="0" distL="114300" distR="114300" simplePos="0" relativeHeight="251758592"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5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26" style="position:absolute;left:0pt;margin-left:72.0pt;margin-top:38.0pt;height:63.0pt;width:28.0pt;z-index:637817855727989994;mso-width-relative:page;mso-height-relative:page;mso-position-vertical-relative:page;mso-position-horizontal-relative:page;" coordsize="21600,21600" o:spid="_x0000_s52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524" name="Picture 1"/>
                            <wp:cNvGraphicFramePr>
                              <a:graphicFrameLocks noChangeAspect="1"/>
                            </wp:cNvGraphicFramePr>
                            <a:graphic>
                              <a:graphicData uri="http://schemas.openxmlformats.org/drawingml/2006/picture">
                                <pic:pic xmlns:pic="http://schemas.openxmlformats.org/drawingml/2006/picture">
                                  <pic:nvPicPr>
                                    <pic:cNvPr id="524" name="New Bitmap Image.jpg"/>
                                    <pic:cNvPicPr/>
                                  </pic:nvPicPr>
                                  <pic:blipFill>
                                    <a:blip r:embed="R7c07b50c53c44a40"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5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28" style="position:absolute;left:0pt;margin-left:99.0pt;margin-top:68.0pt;height:31.0pt;width:97.0pt;z-index:637817855727990902;mso-width-relative:page;mso-height-relative:page;mso-position-vertical-relative:page;mso-position-horizontal-relative:page;" coordsize="21600,21600" o:spid="_x0000_s52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page">
                  <wp:posOffset>901700</wp:posOffset>
                </wp:positionH>
                <wp:positionV relativeFrom="page">
                  <wp:posOffset>1295400</wp:posOffset>
                </wp:positionV>
                <wp:extent cx="5613400" cy="8534400"/>
                <wp:effectExtent l="0" t="0" r="635" b="14605"/>
                <wp:wrapSquare wrapText="bothSides"/>
                <wp:docPr id="5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287" w:line="399" w:lineRule="exact"/>
                              <w:ind w:firstLine="20"/>
                            </w:pPr>
                            <w:r>
                              <w:rPr>
                                <w:color w:val="000000"/>
                                <w:sz w:val="22"/>
                              </w:rPr>
                              <w:t>一定成果，但在教育观念、教学方法、教师素质等方面还值得我们深入研究，以进一步提出对策，从而提高教师的教学质量与学生的能力，提升学生的整体素质，推动宁德教育的长远发展。</w:t>
                            </w:r>
                          </w:p>
                          <w:p w:rsidR="0036332D" w:rsidRDefault="00DD414B">
                            <w:pPr>
                              <w:spacing w:after="267" w:line="545" w:lineRule="exact"/>
                              <w:ind w:firstLine="1300"/>
                            </w:pPr>
                            <w:r>
                              <w:rPr>
                                <w:color w:val="000000"/>
                                <w:sz w:val="30"/>
                              </w:rPr>
                              <w:t>近年来宁德基础教育精准扶贫的现状</w:t>
                            </w:r>
                          </w:p>
                          <w:p w:rsidR="0036332D" w:rsidRDefault="00DD414B">
                            <w:pPr>
                              <w:spacing w:line="399" w:lineRule="exact"/>
                              <w:ind w:firstLine="520"/>
                            </w:pPr>
                            <w:r>
                              <w:rPr>
                                <w:color w:val="000000"/>
                                <w:sz w:val="22"/>
                              </w:rPr>
                              <w:t>宁德属于沿海地区，多丘陵山地，平原较少，交通不发达，经济发展缓慢。新中国成立后，宁德缺乏像样的大中型企业，经济形态依然以农业和渔业为主。我们在走访调查中发现，大多数教师认为闽东教育与发达城市教育相比有落差，</w:t>
                            </w:r>
                            <w:r>
                              <w:rPr>
                                <w:color w:val="000000"/>
                                <w:sz w:val="22"/>
                              </w:rPr>
                              <w:t>2012</w:t>
                            </w:r>
                            <w:r>
                              <w:rPr>
                                <w:color w:val="000000"/>
                                <w:sz w:val="22"/>
                              </w:rPr>
                              <w:t>年福建省共有</w:t>
                            </w:r>
                            <w:r>
                              <w:rPr>
                                <w:color w:val="000000"/>
                                <w:sz w:val="22"/>
                              </w:rPr>
                              <w:t>23</w:t>
                            </w:r>
                            <w:r>
                              <w:rPr>
                                <w:color w:val="000000"/>
                                <w:sz w:val="22"/>
                              </w:rPr>
                              <w:t>个省级扶贫开发重点县，其中宁德就占了</w:t>
                            </w:r>
                            <w:r>
                              <w:rPr>
                                <w:color w:val="000000"/>
                                <w:sz w:val="22"/>
                              </w:rPr>
                              <w:t>6</w:t>
                            </w:r>
                            <w:r>
                              <w:rPr>
                                <w:color w:val="000000"/>
                                <w:sz w:val="22"/>
                              </w:rPr>
                              <w:t>个。而屏南作为全省</w:t>
                            </w:r>
                            <w:r>
                              <w:rPr>
                                <w:color w:val="000000"/>
                                <w:sz w:val="22"/>
                              </w:rPr>
                              <w:t>23</w:t>
                            </w:r>
                            <w:r>
                              <w:rPr>
                                <w:color w:val="000000"/>
                                <w:sz w:val="22"/>
                              </w:rPr>
                              <w:t>个重点贫困县之一，经</w:t>
                            </w:r>
                            <w:r>
                              <w:rPr>
                                <w:color w:val="000000"/>
                                <w:sz w:val="22"/>
                              </w:rPr>
                              <w:t>济不够发达，教育方面更是较为落后。</w:t>
                            </w:r>
                          </w:p>
                          <w:p w:rsidR="0036332D" w:rsidRDefault="00DD414B">
                            <w:pPr>
                              <w:spacing w:after="128" w:line="399" w:lineRule="exact"/>
                              <w:ind w:firstLine="520"/>
                            </w:pPr>
                            <w:r>
                              <w:rPr>
                                <w:color w:val="000000"/>
                                <w:sz w:val="22"/>
                              </w:rPr>
                              <w:t>今天闽东地区在摆脱了物质上的贫困后，又该如何面对基础教育相对落后的现状，并发挥以</w:t>
                            </w:r>
                            <w:r>
                              <w:rPr>
                                <w:color w:val="000000"/>
                                <w:sz w:val="22"/>
                              </w:rPr>
                              <w:t>“</w:t>
                            </w:r>
                            <w:r>
                              <w:rPr>
                                <w:color w:val="000000"/>
                                <w:sz w:val="22"/>
                              </w:rPr>
                              <w:t>智</w:t>
                            </w:r>
                            <w:r>
                              <w:rPr>
                                <w:color w:val="000000"/>
                                <w:sz w:val="22"/>
                              </w:rPr>
                              <w:t>”</w:t>
                            </w:r>
                            <w:r>
                              <w:rPr>
                                <w:color w:val="000000"/>
                                <w:sz w:val="22"/>
                              </w:rPr>
                              <w:t>阻贫、以</w:t>
                            </w:r>
                            <w:r>
                              <w:rPr>
                                <w:color w:val="000000"/>
                                <w:sz w:val="22"/>
                              </w:rPr>
                              <w:t>“</w:t>
                            </w:r>
                            <w:r>
                              <w:rPr>
                                <w:color w:val="000000"/>
                                <w:sz w:val="22"/>
                              </w:rPr>
                              <w:t>智</w:t>
                            </w:r>
                            <w:r>
                              <w:rPr>
                                <w:color w:val="000000"/>
                                <w:sz w:val="22"/>
                              </w:rPr>
                              <w:t>”</w:t>
                            </w:r>
                            <w:r>
                              <w:rPr>
                                <w:color w:val="000000"/>
                                <w:sz w:val="22"/>
                              </w:rPr>
                              <w:t>育才的巨大作用，从而改变闽东教育多年</w:t>
                            </w:r>
                            <w:proofErr w:type="gramStart"/>
                            <w:r>
                              <w:rPr>
                                <w:color w:val="000000"/>
                                <w:sz w:val="22"/>
                              </w:rPr>
                              <w:t>来落后</w:t>
                            </w:r>
                            <w:proofErr w:type="gramEnd"/>
                            <w:r>
                              <w:rPr>
                                <w:color w:val="000000"/>
                                <w:sz w:val="22"/>
                              </w:rPr>
                              <w:t>于福建其他地区的局面，走向灿烂的明天？这值得我们进一步深入思考。</w:t>
                            </w:r>
                          </w:p>
                          <w:p w:rsidR="0036332D" w:rsidRDefault="00DD414B">
                            <w:pPr>
                              <w:spacing w:after="128" w:line="454" w:lineRule="exact"/>
                              <w:ind w:firstLine="520"/>
                            </w:pPr>
                            <w:r>
                              <w:rPr>
                                <w:color w:val="000000"/>
                                <w:sz w:val="25"/>
                              </w:rPr>
                              <w:t>（一）教育扶贫形式多，基础条件大改善</w:t>
                            </w:r>
                          </w:p>
                          <w:p w:rsidR="0036332D" w:rsidRDefault="00DD414B">
                            <w:pPr>
                              <w:spacing w:line="399" w:lineRule="exact"/>
                              <w:ind w:firstLine="520"/>
                            </w:pPr>
                            <w:r>
                              <w:rPr>
                                <w:color w:val="000000"/>
                                <w:sz w:val="22"/>
                              </w:rPr>
                              <w:t>30</w:t>
                            </w:r>
                            <w:r>
                              <w:rPr>
                                <w:color w:val="000000"/>
                                <w:sz w:val="22"/>
                              </w:rPr>
                              <w:t>多年来，宁德历届党委、政府始终坚持</w:t>
                            </w:r>
                            <w:r>
                              <w:rPr>
                                <w:color w:val="000000"/>
                                <w:sz w:val="22"/>
                              </w:rPr>
                              <w:t>“</w:t>
                            </w:r>
                            <w:r>
                              <w:rPr>
                                <w:color w:val="000000"/>
                                <w:sz w:val="22"/>
                              </w:rPr>
                              <w:t>扶贫先扶智，治贫先治愚</w:t>
                            </w:r>
                            <w:r>
                              <w:rPr>
                                <w:color w:val="000000"/>
                                <w:sz w:val="22"/>
                              </w:rPr>
                              <w:t>”</w:t>
                            </w:r>
                            <w:r>
                              <w:rPr>
                                <w:color w:val="000000"/>
                                <w:sz w:val="22"/>
                              </w:rPr>
                              <w:t>的指导思想，秉承习近平总书记曾经在宁德当行署专员时提出的滴水穿石的</w:t>
                            </w:r>
                            <w:r>
                              <w:rPr>
                                <w:color w:val="000000"/>
                                <w:sz w:val="22"/>
                              </w:rPr>
                              <w:t>“</w:t>
                            </w:r>
                            <w:r>
                              <w:rPr>
                                <w:color w:val="000000"/>
                                <w:sz w:val="22"/>
                              </w:rPr>
                              <w:t>闽东精神</w:t>
                            </w:r>
                            <w:r>
                              <w:rPr>
                                <w:color w:val="000000"/>
                                <w:sz w:val="22"/>
                              </w:rPr>
                              <w:t>”</w:t>
                            </w:r>
                            <w:r>
                              <w:rPr>
                                <w:color w:val="000000"/>
                                <w:sz w:val="22"/>
                              </w:rPr>
                              <w:t>，以</w:t>
                            </w:r>
                            <w:r>
                              <w:rPr>
                                <w:color w:val="000000"/>
                                <w:sz w:val="22"/>
                              </w:rPr>
                              <w:t>“</w:t>
                            </w:r>
                            <w:r>
                              <w:rPr>
                                <w:color w:val="000000"/>
                                <w:sz w:val="22"/>
                              </w:rPr>
                              <w:t>弱鸟先飞</w:t>
                            </w:r>
                            <w:r>
                              <w:rPr>
                                <w:color w:val="000000"/>
                                <w:sz w:val="22"/>
                              </w:rPr>
                              <w:t>”</w:t>
                            </w:r>
                            <w:r>
                              <w:rPr>
                                <w:color w:val="000000"/>
                                <w:sz w:val="22"/>
                              </w:rPr>
                              <w:t>的进取意识，迎难而上，挤出财力办教育，从</w:t>
                            </w:r>
                            <w:r>
                              <w:rPr>
                                <w:color w:val="000000"/>
                                <w:sz w:val="22"/>
                              </w:rPr>
                              <w:t>“</w:t>
                            </w:r>
                            <w:r>
                              <w:rPr>
                                <w:color w:val="000000"/>
                                <w:sz w:val="22"/>
                              </w:rPr>
                              <w:t>两基</w:t>
                            </w:r>
                            <w:r>
                              <w:rPr>
                                <w:color w:val="000000"/>
                                <w:sz w:val="22"/>
                              </w:rPr>
                              <w:t>”</w:t>
                            </w:r>
                            <w:r>
                              <w:rPr>
                                <w:color w:val="000000"/>
                                <w:sz w:val="22"/>
                              </w:rPr>
                              <w:t>达标到提前一年完成</w:t>
                            </w:r>
                            <w:r>
                              <w:rPr>
                                <w:color w:val="000000"/>
                                <w:sz w:val="22"/>
                              </w:rPr>
                              <w:t>“</w:t>
                            </w:r>
                            <w:r>
                              <w:rPr>
                                <w:color w:val="000000"/>
                                <w:sz w:val="22"/>
                              </w:rPr>
                              <w:t>双高普九</w:t>
                            </w:r>
                            <w:r>
                              <w:rPr>
                                <w:color w:val="000000"/>
                                <w:sz w:val="22"/>
                              </w:rPr>
                              <w:t>”</w:t>
                            </w:r>
                            <w:r>
                              <w:rPr>
                                <w:color w:val="000000"/>
                                <w:sz w:val="22"/>
                              </w:rPr>
                              <w:t>。</w:t>
                            </w:r>
                            <w:r>
                              <w:rPr>
                                <w:color w:val="000000"/>
                                <w:sz w:val="22"/>
                              </w:rPr>
                              <w:t>2016</w:t>
                            </w:r>
                            <w:r>
                              <w:rPr>
                                <w:color w:val="000000"/>
                                <w:sz w:val="22"/>
                              </w:rPr>
                              <w:t>年末全市</w:t>
                            </w:r>
                            <w:r>
                              <w:rPr>
                                <w:color w:val="000000"/>
                                <w:sz w:val="22"/>
                              </w:rPr>
                              <w:t>10</w:t>
                            </w:r>
                            <w:r>
                              <w:rPr>
                                <w:color w:val="000000"/>
                                <w:sz w:val="22"/>
                              </w:rPr>
                              <w:t>个县域全部通过义务教育发展基本均衡县国家评估认定，通过一步一个脚印的努力，全市各级各类学校的办学条件得到显著改善，为闽东教育教学质量提升起到巨大的扶助作用。</w:t>
                            </w:r>
                          </w:p>
                          <w:p w:rsidR="0036332D" w:rsidRDefault="00DD414B">
                            <w:pPr>
                              <w:spacing w:line="399" w:lineRule="exact"/>
                              <w:ind w:firstLine="520"/>
                            </w:pPr>
                            <w:r>
                              <w:rPr>
                                <w:color w:val="000000"/>
                                <w:sz w:val="22"/>
                              </w:rPr>
                              <w:t>据宁德市教育局相关部门领导反映，近年来宁德市教育投入得到有效保障。根据教育经费统计报表，</w:t>
                            </w:r>
                            <w:r>
                              <w:rPr>
                                <w:color w:val="000000"/>
                                <w:sz w:val="22"/>
                              </w:rPr>
                              <w:t>2017</w:t>
                            </w:r>
                            <w:r>
                              <w:rPr>
                                <w:color w:val="000000"/>
                                <w:sz w:val="22"/>
                              </w:rPr>
                              <w:t>年全市财政实现教育支出</w:t>
                            </w:r>
                            <w:r>
                              <w:rPr>
                                <w:color w:val="000000"/>
                                <w:sz w:val="22"/>
                              </w:rPr>
                              <w:t>55.81</w:t>
                            </w:r>
                            <w:r>
                              <w:rPr>
                                <w:color w:val="000000"/>
                                <w:sz w:val="22"/>
                              </w:rPr>
                              <w:t>亿元，比上年增长</w:t>
                            </w:r>
                            <w:r>
                              <w:rPr>
                                <w:color w:val="000000"/>
                                <w:sz w:val="22"/>
                              </w:rPr>
                              <w:t>10.4</w:t>
                            </w:r>
                            <w:r>
                              <w:rPr>
                                <w:color w:val="000000"/>
                                <w:sz w:val="22"/>
                              </w:rPr>
                              <w:t>％；</w:t>
                            </w:r>
                            <w:r>
                              <w:rPr>
                                <w:color w:val="000000"/>
                                <w:sz w:val="22"/>
                              </w:rPr>
                              <w:t>2018</w:t>
                            </w:r>
                            <w:r>
                              <w:rPr>
                                <w:color w:val="000000"/>
                                <w:sz w:val="22"/>
                              </w:rPr>
                              <w:t>年全市财政实现教育支出</w:t>
                            </w:r>
                            <w:r>
                              <w:rPr>
                                <w:color w:val="000000"/>
                                <w:sz w:val="22"/>
                              </w:rPr>
                              <w:t>60.35</w:t>
                            </w:r>
                            <w:r>
                              <w:rPr>
                                <w:color w:val="000000"/>
                                <w:sz w:val="22"/>
                              </w:rPr>
                              <w:t>亿元，比上年增长</w:t>
                            </w:r>
                            <w:r>
                              <w:rPr>
                                <w:color w:val="000000"/>
                                <w:sz w:val="22"/>
                              </w:rPr>
                              <w:t>8.1</w:t>
                            </w:r>
                            <w:r>
                              <w:rPr>
                                <w:color w:val="000000"/>
                                <w:sz w:val="22"/>
                              </w:rPr>
                              <w:t>％；</w:t>
                            </w:r>
                            <w:r>
                              <w:rPr>
                                <w:color w:val="000000"/>
                                <w:sz w:val="22"/>
                              </w:rPr>
                              <w:t>2019</w:t>
                            </w:r>
                            <w:r>
                              <w:rPr>
                                <w:color w:val="000000"/>
                                <w:sz w:val="22"/>
                              </w:rPr>
                              <w:t>年全市财政实现教育支出</w:t>
                            </w:r>
                            <w:r>
                              <w:rPr>
                                <w:color w:val="000000"/>
                                <w:sz w:val="22"/>
                              </w:rPr>
                              <w:t>62.95</w:t>
                            </w:r>
                            <w:r>
                              <w:rPr>
                                <w:color w:val="000000"/>
                                <w:sz w:val="22"/>
                              </w:rPr>
                              <w:t>亿元，比上年增长</w:t>
                            </w:r>
                            <w:r>
                              <w:rPr>
                                <w:color w:val="000000"/>
                                <w:sz w:val="22"/>
                              </w:rPr>
                              <w:t>4.3</w:t>
                            </w:r>
                            <w:r>
                              <w:rPr>
                                <w:color w:val="000000"/>
                                <w:sz w:val="22"/>
                              </w:rPr>
                              <w:t>％。近年来</w:t>
                            </w:r>
                            <w:r>
                              <w:rPr>
                                <w:color w:val="000000"/>
                                <w:sz w:val="22"/>
                              </w:rPr>
                              <w:t>我国精准扶贫的实践探索成效显著，</w:t>
                            </w:r>
                            <w:r>
                              <w:rPr>
                                <w:color w:val="000000"/>
                                <w:sz w:val="22"/>
                              </w:rPr>
                              <w:t>“</w:t>
                            </w:r>
                            <w:r>
                              <w:rPr>
                                <w:color w:val="000000"/>
                                <w:sz w:val="22"/>
                              </w:rPr>
                              <w:t>宁德模式</w:t>
                            </w:r>
                            <w:r>
                              <w:rPr>
                                <w:color w:val="000000"/>
                                <w:sz w:val="22"/>
                              </w:rPr>
                              <w:t>”</w:t>
                            </w:r>
                            <w:r>
                              <w:rPr>
                                <w:color w:val="000000"/>
                                <w:sz w:val="22"/>
                              </w:rPr>
                              <w:t>也成为精准扶贫的典范。</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30" style="position:absolute;left:0pt;margin-left:71.0pt;margin-top:102.0pt;height:672.0pt;width:442.0pt;z-index:637817855727993896;mso-width-relative:page;mso-height-relative:page;mso-position-vertical-relative:page;mso-position-horizontal-relative:page;" coordsize="21600,21600" o:spid="_x0000_s53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287" w:line="399" w:lineRule="exact"/>
                        <w:ind w:firstLine="20"/>
                        <w:jc w:val="both"/>
                      </w:pPr>
                      <w:r>
                        <w:rPr>
                          <w:sz w:val="22"/>
                          <w:color w:val="000000"/>
                        </w:rPr>
                        <w:t xml:space="preserve">一定成果，但在教育观念、教学方法、教师素质等方面还值得我们深入研究，</w:t>
                      </w:r>
                      <w:r>
                        <w:rPr>
                          <w:sz w:val="22"/>
                          <w:color w:val="000000"/>
                        </w:rPr>
                        <w:t xml:space="preserve">以进一步提出对策，从而提高教师的教学质量与学生的能力，提升学生的整体</w:t>
                      </w:r>
                      <w:r>
                        <w:rPr>
                          <w:sz w:val="22"/>
                          <w:color w:val="000000"/>
                        </w:rPr>
                        <w:t xml:space="preserve">素质，推动宁德教育的长远发展。</w:t>
                      </w:r>
                    </w:p>
                    <w:p>
                      <w:pPr>
                        <w:spacing w:after="267" w:line="545" w:lineRule="exact"/>
                        <w:ind w:firstLine="1300"/>
                        <w:jc w:val="both"/>
                      </w:pPr>
                      <w:r>
                        <w:rPr>
                          <w:sz w:val="30"/>
                          <w:color w:val="000000"/>
                        </w:rPr>
                        <w:t xml:space="preserve">近年来宁德基础教育精准扶贫的现状</w:t>
                      </w:r>
                    </w:p>
                    <w:p>
                      <w:pPr>
                        <w:spacing w:line="399" w:lineRule="exact"/>
                        <w:ind w:firstLine="520"/>
                        <w:jc w:val="both"/>
                      </w:pPr>
                      <w:r>
                        <w:rPr>
                          <w:sz w:val="22"/>
                          <w:color w:val="000000"/>
                        </w:rPr>
                        <w:t xml:space="preserve">宁德属于沿海地区，多丘陵山地，平原较少，交通不发达，经济发展缓</w:t>
                      </w:r>
                      <w:r>
                        <w:rPr>
                          <w:sz w:val="22"/>
                          <w:color w:val="000000"/>
                        </w:rPr>
                        <w:t xml:space="preserve">慢。新中国成立后，宁德缺乏像样的大中型企业，经济形态依然以农业和渔业</w:t>
                      </w:r>
                      <w:r>
                        <w:rPr>
                          <w:sz w:val="22"/>
                          <w:color w:val="000000"/>
                        </w:rPr>
                        <w:t xml:space="preserve">为主。我们在走访调查中发现，大多数教师认为闽东教育与发达城市教育相比</w:t>
                      </w:r>
                      <w:r>
                        <w:rPr>
                          <w:sz w:val="22"/>
                          <w:color w:val="000000"/>
                        </w:rPr>
                        <w:t xml:space="preserve">有落差，2012年福建省共有23个省级扶贫开发重点县，其中宁德就占了6个。</w:t>
                      </w:r>
                      <w:r>
                        <w:rPr>
                          <w:sz w:val="22"/>
                          <w:color w:val="000000"/>
                        </w:rPr>
                        <w:t xml:space="preserve">而屏南作为全省23个重点贫困县之一，经济不够发达，教育方面更是较为</w:t>
                      </w:r>
                      <w:r>
                        <w:rPr>
                          <w:sz w:val="22"/>
                          <w:color w:val="000000"/>
                        </w:rPr>
                        <w:t xml:space="preserve">落后。</w:t>
                      </w:r>
                    </w:p>
                    <w:p>
                      <w:pPr>
                        <w:spacing w:after="128" w:line="399" w:lineRule="exact"/>
                        <w:ind w:firstLine="520"/>
                        <w:jc w:val="both"/>
                      </w:pPr>
                      <w:r>
                        <w:rPr>
                          <w:sz w:val="22"/>
                          <w:color w:val="000000"/>
                        </w:rPr>
                        <w:t xml:space="preserve">今天闽东地区在摆脱了物质上的贫困后，又该如何面对基础教育相对落后</w:t>
                      </w:r>
                      <w:r>
                        <w:rPr>
                          <w:sz w:val="22"/>
                          <w:color w:val="000000"/>
                        </w:rPr>
                        <w:t xml:space="preserve">的现状，并发挥以“智”阻贫、以“智”育才的巨大作用，从而改变闽东教</w:t>
                      </w:r>
                      <w:r>
                        <w:rPr>
                          <w:sz w:val="22"/>
                          <w:color w:val="000000"/>
                        </w:rPr>
                        <w:t xml:space="preserve">育多年来落后于福建其他地区的局面，走向灿烂的明天？这值得我们进一步深</w:t>
                      </w:r>
                      <w:r>
                        <w:rPr>
                          <w:sz w:val="22"/>
                          <w:color w:val="000000"/>
                        </w:rPr>
                        <w:t xml:space="preserve">入思考。</w:t>
                      </w:r>
                    </w:p>
                    <w:p>
                      <w:pPr>
                        <w:spacing w:after="128" w:line="454" w:lineRule="exact"/>
                        <w:ind w:firstLine="520"/>
                        <w:jc w:val="both"/>
                      </w:pPr>
                      <w:r>
                        <w:rPr>
                          <w:sz w:val="25"/>
                          <w:color w:val="000000"/>
                        </w:rPr>
                        <w:t xml:space="preserve">（一）教育扶贫形式多，基础条件大改善</w:t>
                      </w:r>
                    </w:p>
                    <w:p>
                      <w:pPr>
                        <w:spacing w:line="399" w:lineRule="exact"/>
                        <w:ind w:firstLine="520"/>
                        <w:jc w:val="both"/>
                      </w:pPr>
                      <w:r>
                        <w:rPr>
                          <w:sz w:val="22"/>
                          <w:color w:val="000000"/>
                        </w:rPr>
                        <w:t xml:space="preserve">30多年来，宁德历届党委、政府始终坚持“扶贫先扶智，治贫先治愚”</w:t>
                      </w:r>
                      <w:r>
                        <w:rPr>
                          <w:sz w:val="22"/>
                          <w:color w:val="000000"/>
                        </w:rPr>
                        <w:t xml:space="preserve">的指导思想，秉承习近平总书记曾经在宁德当行署专员时提出的滴水穿石的</w:t>
                      </w:r>
                      <w:r>
                        <w:rPr>
                          <w:sz w:val="22"/>
                          <w:color w:val="000000"/>
                        </w:rPr>
                        <w:t xml:space="preserve">“闽东精神”，以“弱鸟先飞”的进取意识，迎难而上，挤出财力办教育，从</w:t>
                      </w:r>
                      <w:r>
                        <w:rPr>
                          <w:sz w:val="22"/>
                          <w:color w:val="000000"/>
                        </w:rPr>
                        <w:t xml:space="preserve">“两基”达标到提前一年完成“双高普九”。2016年末全市10个县域全部通过</w:t>
                      </w:r>
                      <w:r>
                        <w:rPr>
                          <w:sz w:val="22"/>
                          <w:color w:val="000000"/>
                        </w:rPr>
                        <w:t xml:space="preserve">义务教育发展基本均衡县国家评估认定，通过一步一个脚印的努力，全市各级</w:t>
                      </w:r>
                      <w:r>
                        <w:rPr>
                          <w:sz w:val="22"/>
                          <w:color w:val="000000"/>
                        </w:rPr>
                        <w:t xml:space="preserve">各类学校的办学条件得到显著改善，为闽东教育教学质量提升起到巨大的扶助</w:t>
                      </w:r>
                      <w:r>
                        <w:rPr>
                          <w:sz w:val="22"/>
                          <w:color w:val="000000"/>
                        </w:rPr>
                        <w:t xml:space="preserve">作用。</w:t>
                      </w:r>
                    </w:p>
                    <w:p>
                      <w:pPr>
                        <w:spacing w:line="399" w:lineRule="exact"/>
                        <w:ind w:firstLine="520"/>
                        <w:jc w:val="both"/>
                      </w:pPr>
                      <w:r>
                        <w:rPr>
                          <w:sz w:val="22"/>
                          <w:color w:val="000000"/>
                        </w:rPr>
                        <w:t xml:space="preserve">据宁德市教育局相关部门领导反映，近年来宁德市教育投入得到有效保</w:t>
                      </w:r>
                      <w:r>
                        <w:rPr>
                          <w:sz w:val="22"/>
                          <w:color w:val="000000"/>
                        </w:rPr>
                        <w:t xml:space="preserve">障。根据教育经费统计报表，2017年全市财政实现教育支出55.81亿元，比</w:t>
                      </w:r>
                      <w:r>
                        <w:rPr>
                          <w:sz w:val="22"/>
                          <w:color w:val="000000"/>
                        </w:rPr>
                        <w:t xml:space="preserve">上年增长10.4％；2018年全市财政实现教育支出60.35亿元，比上年增长</w:t>
                      </w:r>
                      <w:r>
                        <w:rPr>
                          <w:sz w:val="22"/>
                          <w:color w:val="000000"/>
                        </w:rPr>
                        <w:t xml:space="preserve">8.1％；2019年全市财政实现教育支出62.95亿元，比上年增长4.3％。近年</w:t>
                      </w:r>
                      <w:r>
                        <w:rPr>
                          <w:sz w:val="22"/>
                          <w:color w:val="000000"/>
                        </w:rPr>
                        <w:t xml:space="preserve">来我国精准扶贫的实践探索成效显著，“宁德模式”也成为精准扶贫的典范。</w:t>
                      </w:r>
                    </w:p>
                  </w:txbxContent>
                </v:textbox>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page">
                  <wp:posOffset>927100</wp:posOffset>
                </wp:positionH>
                <wp:positionV relativeFrom="page">
                  <wp:posOffset>9829800</wp:posOffset>
                </wp:positionV>
                <wp:extent cx="469900" cy="279400"/>
                <wp:effectExtent l="0" t="0" r="635" b="14605"/>
                <wp:wrapSquare wrapText="bothSides"/>
                <wp:docPr id="5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pPr>
                            <w:r>
                              <w:rPr>
                                <w:color w:val="000000"/>
                                <w:sz w:val="22"/>
                              </w:rPr>
                              <w:t>054</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32" style="position:absolute;left:0pt;margin-left:73.0pt;margin-top:774.0pt;height:22.0pt;width:37.0pt;z-index:637817855727994482;mso-width-relative:page;mso-height-relative:page;mso-position-vertical-relative:page;mso-position-horizontal-relative:page;" coordsize="21600,21600" o:spid="_x0000_s53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054</w:t>
                      </w:r>
                    </w:p>
                  </w:txbxContent>
                </v:textbox>
              </v:shape>
            </w:pict>
          </mc:Fallback>
        </mc:AlternateContent>
      </w:r>
    </w:p>
    <w:p w:rsidR="0036332D" w:rsidRDefault="0036332D">
      <w:pPr>
        <w:sectPr w:rsidR="0036332D">
          <w:headerReference w:type="default" r:id="rId151"/>
          <w:footerReference w:type="default" r:id="rId152"/>
          <w:pgSz w:w="11900" w:h="16840"/>
          <w:pgMar w:top="1100" w:right="1420" w:bottom="1100" w:left="142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762688" behindDoc="0" locked="0" layoutInCell="1" allowOverlap="1">
                <wp:simplePos x="0" y="0"/>
                <wp:positionH relativeFrom="page">
                  <wp:posOffset>4267200</wp:posOffset>
                </wp:positionH>
                <wp:positionV relativeFrom="page">
                  <wp:posOffset>838200</wp:posOffset>
                </wp:positionV>
                <wp:extent cx="1485900" cy="431800"/>
                <wp:effectExtent l="0" t="0" r="635" b="14605"/>
                <wp:wrapSquare wrapText="bothSides"/>
                <wp:docPr id="5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0"/>
                              </w:rPr>
                              <w:t>因地制宜，造血扶智</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34" style="position:absolute;left:0pt;margin-left:336.0pt;margin-top:66.0pt;height:34.0pt;width:117.0pt;z-index:637817855728968612;mso-width-relative:page;mso-height-relative:page;mso-position-vertical-relative:page;mso-position-horizontal-relative:page;" coordsize="21600,21600" o:spid="_x0000_s53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0"/>
                          <w:color w:val="000000"/>
                        </w:rPr>
                        <w:t xml:space="preserve">因地制宜，造血扶智</w:t>
                      </w:r>
                    </w:p>
                  </w:txbxContent>
                </v:textbox>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page">
                  <wp:posOffset>5651500</wp:posOffset>
                </wp:positionH>
                <wp:positionV relativeFrom="page">
                  <wp:posOffset>787400</wp:posOffset>
                </wp:positionV>
                <wp:extent cx="812800" cy="482600"/>
                <wp:effectExtent l="0" t="0" r="635" b="14605"/>
                <wp:wrapSquare wrapText="bothSides"/>
                <wp:docPr id="5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87400" cy="330200"/>
                                  <wp:effectExtent l="0" t="0" r="0" b="0"/>
                                  <wp:docPr id="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New Bitmap Image.jpg"/>
                                          <pic:cNvPicPr/>
                                        </pic:nvPicPr>
                                        <pic:blipFill>
                                          <a:blip r:embed="rId124" cstate="print">
                                            <a:extLst/>
                                          </a:blip>
                                          <a:stretch>
                                            <a:fillRect/>
                                          </a:stretch>
                                        </pic:blipFill>
                                        <pic:spPr>
                                          <a:xfrm>
                                            <a:off x="0" y="0"/>
                                            <a:ext cx="7874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37" style="position:absolute;left:0pt;margin-left:445.0pt;margin-top:62.0pt;height:38.0pt;width:64.0pt;z-index:637817855728971044;mso-width-relative:page;mso-height-relative:page;mso-position-vertical-relative:page;mso-position-horizontal-relative:page;" coordsize="21600,21600" o:spid="_x0000_s53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87400" cy="330200"/>
                            <wp:effectExtent l="0" t="0" r="0" b="0"/>
                            <wp:docPr id="535" name="Picture 1"/>
                            <wp:cNvGraphicFramePr>
                              <a:graphicFrameLocks noChangeAspect="1"/>
                            </wp:cNvGraphicFramePr>
                            <a:graphic>
                              <a:graphicData uri="http://schemas.openxmlformats.org/drawingml/2006/picture">
                                <pic:pic xmlns:pic="http://schemas.openxmlformats.org/drawingml/2006/picture">
                                  <pic:nvPicPr>
                                    <pic:cNvPr id="535" name="New Bitmap Image.jpg"/>
                                    <pic:cNvPicPr/>
                                  </pic:nvPicPr>
                                  <pic:blipFill>
                                    <a:blip r:embed="Rb97f86dcc624418d" cstate="print">
                                      <a:extLst>
                                        <a:ext uri="{28A0092B-C50C-407E-A947-70E740481C1C}"/>
                                      </a:extLst>
                                    </a:blip>
                                    <a:stretch>
                                      <a:fillRect/>
                                    </a:stretch>
                                  </pic:blipFill>
                                  <pic:spPr>
                                    <a:xfrm>
                                      <a:off x="1000" y="1000"/>
                                      <a:ext cx="7874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page">
                  <wp:posOffset>889000</wp:posOffset>
                </wp:positionH>
                <wp:positionV relativeFrom="page">
                  <wp:posOffset>1409700</wp:posOffset>
                </wp:positionV>
                <wp:extent cx="5626100" cy="8407400"/>
                <wp:effectExtent l="0" t="0" r="635" b="14605"/>
                <wp:wrapSquare wrapText="bothSides"/>
                <wp:docPr id="5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12" w:line="436" w:lineRule="exact"/>
                              <w:ind w:firstLine="620"/>
                            </w:pPr>
                            <w:r>
                              <w:rPr>
                                <w:color w:val="000000"/>
                                <w:sz w:val="24"/>
                              </w:rPr>
                              <w:t>（二）各式精准资助，让家庭贫困学生上得起学</w:t>
                            </w:r>
                          </w:p>
                          <w:p w:rsidR="0036332D" w:rsidRDefault="00DD414B">
                            <w:pPr>
                              <w:spacing w:line="399" w:lineRule="exact"/>
                              <w:ind w:firstLine="620"/>
                            </w:pPr>
                            <w:r>
                              <w:rPr>
                                <w:color w:val="000000"/>
                                <w:sz w:val="22"/>
                              </w:rPr>
                              <w:t>通过对宁德市及下辖屏南县将近一年的走访调查，我们发现近年来宁德市政府在经济上加大了对基础教育的投入，对家庭经济困难的学生采取了建档立卡、多种国家助学金申请等方式进行精准扶贫。到</w:t>
                            </w:r>
                            <w:r>
                              <w:rPr>
                                <w:color w:val="000000"/>
                                <w:sz w:val="22"/>
                              </w:rPr>
                              <w:t>2018</w:t>
                            </w:r>
                            <w:r>
                              <w:rPr>
                                <w:color w:val="000000"/>
                                <w:sz w:val="22"/>
                              </w:rPr>
                              <w:t>年，宁德市绝大多数学生已经能上得起学了，即使是经济落后的屏南县也几乎不存在因家庭经济困</w:t>
                            </w:r>
                            <w:r>
                              <w:rPr>
                                <w:color w:val="000000"/>
                                <w:sz w:val="22"/>
                              </w:rPr>
                              <w:t>难而辍学的现象，这是精准扶贫的重要成果。</w:t>
                            </w:r>
                          </w:p>
                          <w:p w:rsidR="0036332D" w:rsidRDefault="00DD414B">
                            <w:pPr>
                              <w:spacing w:after="88" w:line="399" w:lineRule="exact"/>
                              <w:ind w:firstLine="500"/>
                            </w:pPr>
                            <w:proofErr w:type="gramStart"/>
                            <w:r>
                              <w:rPr>
                                <w:color w:val="000000"/>
                                <w:sz w:val="22"/>
                              </w:rPr>
                              <w:t>蕉</w:t>
                            </w:r>
                            <w:proofErr w:type="gramEnd"/>
                            <w:r>
                              <w:rPr>
                                <w:color w:val="000000"/>
                                <w:sz w:val="22"/>
                              </w:rPr>
                              <w:t>城区实验中学周校长和总务处主任认为，近年来，政府对教育投入了大量资金。特别这几年来，从</w:t>
                            </w:r>
                            <w:r>
                              <w:rPr>
                                <w:color w:val="000000"/>
                                <w:sz w:val="22"/>
                              </w:rPr>
                              <w:t>“</w:t>
                            </w:r>
                            <w:r>
                              <w:rPr>
                                <w:color w:val="000000"/>
                                <w:sz w:val="22"/>
                              </w:rPr>
                              <w:t>两基</w:t>
                            </w:r>
                            <w:r>
                              <w:rPr>
                                <w:color w:val="000000"/>
                                <w:sz w:val="22"/>
                              </w:rPr>
                              <w:t>”</w:t>
                            </w:r>
                            <w:r>
                              <w:rPr>
                                <w:color w:val="000000"/>
                                <w:sz w:val="22"/>
                              </w:rPr>
                              <w:t>到</w:t>
                            </w:r>
                            <w:r>
                              <w:rPr>
                                <w:color w:val="000000"/>
                                <w:sz w:val="22"/>
                              </w:rPr>
                              <w:t>“</w:t>
                            </w:r>
                            <w:r>
                              <w:rPr>
                                <w:color w:val="000000"/>
                                <w:sz w:val="22"/>
                              </w:rPr>
                              <w:t>双高普九</w:t>
                            </w:r>
                            <w:r>
                              <w:rPr>
                                <w:color w:val="000000"/>
                                <w:sz w:val="22"/>
                              </w:rPr>
                              <w:t>”</w:t>
                            </w:r>
                            <w:r>
                              <w:rPr>
                                <w:color w:val="000000"/>
                                <w:sz w:val="22"/>
                              </w:rPr>
                              <w:t>到</w:t>
                            </w:r>
                            <w:r>
                              <w:rPr>
                                <w:color w:val="000000"/>
                                <w:sz w:val="22"/>
                              </w:rPr>
                              <w:t>“</w:t>
                            </w:r>
                            <w:r>
                              <w:rPr>
                                <w:color w:val="000000"/>
                                <w:sz w:val="22"/>
                              </w:rPr>
                              <w:t>均衡发展</w:t>
                            </w:r>
                            <w:r>
                              <w:rPr>
                                <w:color w:val="000000"/>
                                <w:sz w:val="22"/>
                              </w:rPr>
                              <w:t>”</w:t>
                            </w:r>
                            <w:r>
                              <w:rPr>
                                <w:color w:val="000000"/>
                                <w:sz w:val="22"/>
                              </w:rPr>
                              <w:t>，国家、政府在这方面的经费投入相当大。屏南县进修学校的副校长认为，屏南县政府设置了</w:t>
                            </w:r>
                            <w:r>
                              <w:rPr>
                                <w:color w:val="000000"/>
                                <w:sz w:val="22"/>
                              </w:rPr>
                              <w:t>“</w:t>
                            </w:r>
                            <w:r>
                              <w:rPr>
                                <w:color w:val="000000"/>
                                <w:sz w:val="22"/>
                              </w:rPr>
                              <w:t>育才基金</w:t>
                            </w:r>
                            <w:r>
                              <w:rPr>
                                <w:color w:val="000000"/>
                                <w:sz w:val="22"/>
                              </w:rPr>
                              <w:t>”</w:t>
                            </w:r>
                            <w:r>
                              <w:rPr>
                                <w:color w:val="000000"/>
                                <w:sz w:val="22"/>
                              </w:rPr>
                              <w:t>，奖励一些管理得好、教学成绩突出的学校及优秀教师。</w:t>
                            </w:r>
                          </w:p>
                          <w:p w:rsidR="0036332D" w:rsidRDefault="00DD414B">
                            <w:pPr>
                              <w:spacing w:after="108" w:line="454" w:lineRule="exact"/>
                              <w:ind w:firstLine="620"/>
                            </w:pPr>
                            <w:r>
                              <w:rPr>
                                <w:color w:val="000000"/>
                                <w:sz w:val="25"/>
                              </w:rPr>
                              <w:t>（三）各地教学教研，形式丰富，协作进行</w:t>
                            </w:r>
                          </w:p>
                          <w:p w:rsidR="0036332D" w:rsidRDefault="00DD414B">
                            <w:pPr>
                              <w:spacing w:line="399" w:lineRule="exact"/>
                              <w:ind w:firstLine="500"/>
                            </w:pPr>
                            <w:r>
                              <w:rPr>
                                <w:color w:val="000000"/>
                                <w:sz w:val="22"/>
                              </w:rPr>
                              <w:t>屏南县进修学校的徐副校长认为：学校主要负责安排常规教研活动，一方面是配合县委、县政府落实工作；另一方面就是举行一些常规的教学活动，例如教案评比、互相听课等；同时</w:t>
                            </w:r>
                            <w:r>
                              <w:rPr>
                                <w:color w:val="000000"/>
                                <w:sz w:val="22"/>
                              </w:rPr>
                              <w:t>将屏南划为三个片区，开展一些常规的教育活动，比如开公开课、听评课，组织一些关于中考的教研工作。片区间通过资源共享，优势互补，共同提升教学质量。</w:t>
                            </w:r>
                          </w:p>
                          <w:p w:rsidR="0036332D" w:rsidRDefault="00DD414B">
                            <w:pPr>
                              <w:spacing w:line="399" w:lineRule="exact"/>
                              <w:ind w:firstLine="480"/>
                            </w:pPr>
                            <w:r>
                              <w:rPr>
                                <w:color w:val="000000"/>
                                <w:sz w:val="22"/>
                              </w:rPr>
                              <w:t>学校主要是完成政府和教育部门安排的任务，探索并完善制度建设。现在各个学校都在做的，就是注重抓中高考毕业班工作。各个学校对教师队伍的建设也非常重视，但每个学校都有不同的做法。各个学校均重视教师交流与教研同步、教学与培训并重、教学与表彰同行。</w:t>
                            </w:r>
                          </w:p>
                          <w:p w:rsidR="0036332D" w:rsidRDefault="00DD414B">
                            <w:pPr>
                              <w:spacing w:after="72" w:line="399" w:lineRule="exact"/>
                              <w:ind w:firstLine="620"/>
                            </w:pPr>
                            <w:r>
                              <w:rPr>
                                <w:color w:val="000000"/>
                                <w:sz w:val="22"/>
                              </w:rPr>
                              <w:t>教育发展好坏的衡量标准是教学质量，而教学质量的衡量标准，义务教育</w:t>
                            </w:r>
                            <w:r>
                              <w:rPr>
                                <w:color w:val="000000"/>
                                <w:sz w:val="22"/>
                              </w:rPr>
                              <w:t>阶段是升学率，高中教育阶段则是高校上线率。评价一个地方教育质量的高低，可以对本科上线率、竞赛生的成绩等进行横向比较，还可以对高考状元所在学校、省内名校排名等进行全面比较。</w:t>
                            </w:r>
                          </w:p>
                          <w:p w:rsidR="0036332D" w:rsidRDefault="00DD414B">
                            <w:pPr>
                              <w:spacing w:after="92" w:line="436" w:lineRule="exact"/>
                              <w:ind w:firstLine="620"/>
                            </w:pPr>
                            <w:r>
                              <w:rPr>
                                <w:color w:val="000000"/>
                                <w:sz w:val="24"/>
                              </w:rPr>
                              <w:t>（四）宁德高中阶段教育教学质量亟待提高</w:t>
                            </w:r>
                          </w:p>
                          <w:p w:rsidR="0036332D" w:rsidRDefault="00DD414B">
                            <w:pPr>
                              <w:spacing w:line="399" w:lineRule="exact"/>
                              <w:ind w:firstLine="620"/>
                            </w:pPr>
                            <w:r>
                              <w:rPr>
                                <w:color w:val="000000"/>
                                <w:sz w:val="22"/>
                              </w:rPr>
                              <w:t>“</w:t>
                            </w:r>
                            <w:r>
                              <w:rPr>
                                <w:color w:val="000000"/>
                                <w:sz w:val="22"/>
                              </w:rPr>
                              <w:t>随着高等教育质量意识的增强和全面提升，高等学校对高中阶段教育包括普通高阶段教育的质量提出新要求，招生不再满足于完成计划任务，而是</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39" style="position:absolute;left:0pt;margin-left:70.0pt;margin-top:111.0pt;height:662.0pt;width:443.0pt;z-index:637817855728973866;mso-width-relative:page;mso-height-relative:page;mso-position-vertical-relative:page;mso-position-horizontal-relative:page;" coordsize="21600,21600" o:spid="_x0000_s53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12" w:line="436" w:lineRule="exact"/>
                        <w:ind w:firstLine="620"/>
                        <w:jc w:val="both"/>
                      </w:pPr>
                      <w:r>
                        <w:rPr>
                          <w:sz w:val="24"/>
                          <w:color w:val="000000"/>
                        </w:rPr>
                        <w:t xml:space="preserve">（二）各式精准资助，让家庭贫困学生上得起学</w:t>
                      </w:r>
                    </w:p>
                    <w:p>
                      <w:pPr>
                        <w:spacing w:line="399" w:lineRule="exact"/>
                        <w:ind w:firstLine="620"/>
                        <w:jc w:val="both"/>
                      </w:pPr>
                      <w:r>
                        <w:rPr>
                          <w:sz w:val="22"/>
                          <w:color w:val="000000"/>
                        </w:rPr>
                        <w:t xml:space="preserve">通过对宁德市及下辖屏南县将近一年的走访调查，我们发现近年来宁德市</w:t>
                      </w:r>
                      <w:r>
                        <w:rPr>
                          <w:sz w:val="22"/>
                          <w:color w:val="000000"/>
                        </w:rPr>
                        <w:t xml:space="preserve">政府在经济上加大了对基础教育的投入，对家庭经济困难的学生采取了建档立</w:t>
                      </w:r>
                      <w:r>
                        <w:rPr>
                          <w:sz w:val="22"/>
                          <w:color w:val="000000"/>
                        </w:rPr>
                        <w:t xml:space="preserve">卡、多种国家助学金申请等方式进行精准扶贫。到2018年，宁德市绝大多数</w:t>
                      </w:r>
                      <w:r>
                        <w:rPr>
                          <w:sz w:val="22"/>
                          <w:color w:val="000000"/>
                        </w:rPr>
                        <w:t xml:space="preserve">学生已经能上得起学了，即使是经济落后的屏南县也几乎不存在因家庭经济困</w:t>
                      </w:r>
                      <w:r>
                        <w:rPr>
                          <w:sz w:val="22"/>
                          <w:color w:val="000000"/>
                        </w:rPr>
                        <w:t xml:space="preserve">难而辍学的现象，这是精准扶贫的重要成果。</w:t>
                      </w:r>
                    </w:p>
                    <w:p>
                      <w:pPr>
                        <w:spacing w:after="88" w:line="399" w:lineRule="exact"/>
                        <w:ind w:firstLine="500"/>
                        <w:jc w:val="both"/>
                      </w:pPr>
                      <w:r>
                        <w:rPr>
                          <w:sz w:val="22"/>
                          <w:color w:val="000000"/>
                        </w:rPr>
                        <w:t xml:space="preserve">蕉城区实验中学周校长和总务处主任认为，近年来，政府对教育投入了大</w:t>
                      </w:r>
                      <w:r>
                        <w:rPr>
                          <w:sz w:val="22"/>
                          <w:color w:val="000000"/>
                        </w:rPr>
                        <w:t xml:space="preserve">量资金。特别这几年来，从“两基”到“双高普九”到“均衡发展”，国家、</w:t>
                      </w:r>
                      <w:r>
                        <w:rPr>
                          <w:sz w:val="22"/>
                          <w:color w:val="000000"/>
                        </w:rPr>
                        <w:t xml:space="preserve">政府在这方面的经费投入相当大。屏南县进修学校的副校长认为，屏南县政府</w:t>
                      </w:r>
                      <w:r>
                        <w:rPr>
                          <w:sz w:val="22"/>
                          <w:color w:val="000000"/>
                        </w:rPr>
                        <w:t xml:space="preserve">设置了“育才基金”，奖励一些管理得好、教学成绩突出的学校及优秀教师。</w:t>
                      </w:r>
                    </w:p>
                    <w:p>
                      <w:pPr>
                        <w:spacing w:after="108" w:line="454" w:lineRule="exact"/>
                        <w:ind w:firstLine="620"/>
                        <w:jc w:val="both"/>
                      </w:pPr>
                      <w:r>
                        <w:rPr>
                          <w:sz w:val="25"/>
                          <w:color w:val="000000"/>
                        </w:rPr>
                        <w:t xml:space="preserve">（三）各地教学教研，形式丰富，协作进行</w:t>
                      </w:r>
                    </w:p>
                    <w:p>
                      <w:pPr>
                        <w:spacing w:line="399" w:lineRule="exact"/>
                        <w:ind w:firstLine="500"/>
                        <w:jc w:val="both"/>
                      </w:pPr>
                      <w:r>
                        <w:rPr>
                          <w:sz w:val="22"/>
                          <w:color w:val="000000"/>
                        </w:rPr>
                        <w:t xml:space="preserve">屏南县进修学校的徐副校长认为：学校主要负责安排常规教研活动，一方</w:t>
                      </w:r>
                      <w:r>
                        <w:rPr>
                          <w:sz w:val="22"/>
                          <w:color w:val="000000"/>
                        </w:rPr>
                        <w:t xml:space="preserve">面是配合县委、县政府落实工作；另一方面就是举行一些常规的教学活动，例</w:t>
                      </w:r>
                      <w:r>
                        <w:rPr>
                          <w:sz w:val="22"/>
                          <w:color w:val="000000"/>
                        </w:rPr>
                        <w:t xml:space="preserve">如教案评比、互相听课等；同时将屏南划为三个片区，开展一些常规的教育活</w:t>
                      </w:r>
                      <w:r>
                        <w:rPr>
                          <w:sz w:val="22"/>
                          <w:color w:val="000000"/>
                        </w:rPr>
                        <w:t xml:space="preserve">动，比如开公开课、听评课，组织一些关于中考的教研工作。片区间通过资源</w:t>
                      </w:r>
                      <w:r>
                        <w:rPr>
                          <w:sz w:val="22"/>
                          <w:color w:val="000000"/>
                        </w:rPr>
                        <w:t xml:space="preserve">共享，优势互补，共同提升教学质量。</w:t>
                      </w:r>
                    </w:p>
                    <w:p>
                      <w:pPr>
                        <w:spacing w:line="399" w:lineRule="exact"/>
                        <w:ind w:firstLine="480"/>
                        <w:jc w:val="both"/>
                      </w:pPr>
                      <w:r>
                        <w:rPr>
                          <w:sz w:val="22"/>
                          <w:color w:val="000000"/>
                        </w:rPr>
                        <w:t xml:space="preserve">学校主要是完成政府和教育部门安排的任务，探索并完善制度建设。现在</w:t>
                      </w:r>
                      <w:r>
                        <w:rPr>
                          <w:sz w:val="22"/>
                          <w:color w:val="000000"/>
                        </w:rPr>
                        <w:t xml:space="preserve">各个学校都在做的，就是注重抓中高考毕业班工作。各个学校对教师队伍的建</w:t>
                      </w:r>
                      <w:r>
                        <w:rPr>
                          <w:sz w:val="22"/>
                          <w:color w:val="000000"/>
                        </w:rPr>
                        <w:t xml:space="preserve">设也非常重视，但每个学校都有不同的做法。各个学校均重视教师交流与教研</w:t>
                      </w:r>
                      <w:r>
                        <w:rPr>
                          <w:sz w:val="22"/>
                          <w:color w:val="000000"/>
                        </w:rPr>
                        <w:t xml:space="preserve">同步、教学与培训并重、教学与表彰同行。</w:t>
                      </w:r>
                    </w:p>
                    <w:p>
                      <w:pPr>
                        <w:spacing w:after="72" w:line="399" w:lineRule="exact"/>
                        <w:ind w:firstLine="620"/>
                        <w:jc w:val="both"/>
                      </w:pPr>
                      <w:r>
                        <w:rPr>
                          <w:sz w:val="22"/>
                          <w:color w:val="000000"/>
                        </w:rPr>
                        <w:t xml:space="preserve">教育发展好坏的衡量标准是教学质量，而教学质量的衡量标准，义务教育</w:t>
                      </w:r>
                      <w:r>
                        <w:rPr>
                          <w:sz w:val="22"/>
                          <w:color w:val="000000"/>
                        </w:rPr>
                        <w:t xml:space="preserve">阶段是升学率，高中教育阶段则是高校上线率。评价一个地方教育质量的高</w:t>
                      </w:r>
                      <w:r>
                        <w:rPr>
                          <w:sz w:val="22"/>
                          <w:color w:val="000000"/>
                        </w:rPr>
                        <w:t xml:space="preserve">低，可以对本科上线率、竞赛生的成绩等进行横向比较，还可以对高考状元所</w:t>
                      </w:r>
                      <w:r>
                        <w:rPr>
                          <w:sz w:val="22"/>
                          <w:color w:val="000000"/>
                        </w:rPr>
                        <w:t xml:space="preserve">在学校、省内名校排名等进行全面比较。</w:t>
                      </w:r>
                    </w:p>
                    <w:p>
                      <w:pPr>
                        <w:spacing w:after="92" w:line="436" w:lineRule="exact"/>
                        <w:ind w:firstLine="620"/>
                        <w:jc w:val="both"/>
                      </w:pPr>
                      <w:r>
                        <w:rPr>
                          <w:sz w:val="24"/>
                          <w:color w:val="000000"/>
                        </w:rPr>
                        <w:t xml:space="preserve">（四）宁德高中阶段教育教学质量亟待提高</w:t>
                      </w:r>
                    </w:p>
                    <w:p>
                      <w:pPr>
                        <w:spacing w:line="399" w:lineRule="exact"/>
                        <w:ind w:firstLine="620"/>
                        <w:jc w:val="both"/>
                      </w:pPr>
                      <w:r>
                        <w:rPr>
                          <w:sz w:val="22"/>
                          <w:color w:val="000000"/>
                        </w:rPr>
                        <w:t xml:space="preserve">“随着高等教育质量意识的增强和全面提升，高等学校对高中阶段教育包</w:t>
                      </w:r>
                      <w:r>
                        <w:rPr>
                          <w:sz w:val="22"/>
                          <w:color w:val="000000"/>
                        </w:rPr>
                        <w:t xml:space="preserve">括普通高阶段教育的质量提出新要求，招生不再满足于完成计划任务，而是</w:t>
                      </w:r>
                    </w:p>
                  </w:txbxContent>
                </v:textbox>
              </v:shap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page">
                  <wp:posOffset>6159500</wp:posOffset>
                </wp:positionH>
                <wp:positionV relativeFrom="page">
                  <wp:posOffset>9829800</wp:posOffset>
                </wp:positionV>
                <wp:extent cx="482600" cy="279400"/>
                <wp:effectExtent l="0" t="0" r="635" b="14605"/>
                <wp:wrapSquare wrapText="bothSides"/>
                <wp:docPr id="5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055</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41" style="position:absolute;left:0pt;margin-left:485.0pt;margin-top:774.0pt;height:22.0pt;width:38.0pt;z-index:637817855728974398;mso-width-relative:page;mso-height-relative:page;mso-position-vertical-relative:page;mso-position-horizontal-relative:page;" coordsize="21600,21600" o:spid="_x0000_s54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055</w:t>
                      </w:r>
                    </w:p>
                  </w:txbxContent>
                </v:textbox>
              </v:shape>
            </w:pict>
          </mc:Fallback>
        </mc:AlternateContent>
      </w:r>
    </w:p>
    <w:p w:rsidR="0036332D" w:rsidRDefault="0036332D">
      <w:pPr>
        <w:sectPr w:rsidR="0036332D">
          <w:headerReference w:type="default" r:id="rId153"/>
          <w:footerReference w:type="default" r:id="rId154"/>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766784" behindDoc="0" locked="0" layoutInCell="1" allowOverlap="1">
                <wp:simplePos x="0" y="0"/>
                <wp:positionH relativeFrom="page">
                  <wp:posOffset>914400</wp:posOffset>
                </wp:positionH>
                <wp:positionV relativeFrom="page">
                  <wp:posOffset>482600</wp:posOffset>
                </wp:positionV>
                <wp:extent cx="355600" cy="800100"/>
                <wp:effectExtent l="0" t="0" r="635" b="14605"/>
                <wp:wrapSquare wrapText="bothSides"/>
                <wp:docPr id="5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30200" cy="647700"/>
                                  <wp:effectExtent l="0" t="0" r="0" b="0"/>
                                  <wp:docPr id="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New Bitmap Image.jpg"/>
                                          <pic:cNvPicPr/>
                                        </pic:nvPicPr>
                                        <pic:blipFill>
                                          <a:blip r:embed="rId50" cstate="print">
                                            <a:extLst/>
                                          </a:blip>
                                          <a:stretch>
                                            <a:fillRect/>
                                          </a:stretch>
                                        </pic:blipFill>
                                        <pic:spPr>
                                          <a:xfrm>
                                            <a:off x="0" y="0"/>
                                            <a:ext cx="330200" cy="6477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44" style="position:absolute;left:0pt;margin-left:72.0pt;margin-top:38.0pt;height:63.0pt;width:28.0pt;z-index:637817855729958405;mso-width-relative:page;mso-height-relative:page;mso-position-vertical-relative:page;mso-position-horizontal-relative:page;" coordsize="21600,21600" o:spid="_x0000_s54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30200" cy="647700"/>
                            <wp:effectExtent l="0" t="0" r="0" b="0"/>
                            <wp:docPr id="542" name="Picture 1"/>
                            <wp:cNvGraphicFramePr>
                              <a:graphicFrameLocks noChangeAspect="1"/>
                            </wp:cNvGraphicFramePr>
                            <a:graphic>
                              <a:graphicData uri="http://schemas.openxmlformats.org/drawingml/2006/picture">
                                <pic:pic xmlns:pic="http://schemas.openxmlformats.org/drawingml/2006/picture">
                                  <pic:nvPicPr>
                                    <pic:cNvPr id="542" name="New Bitmap Image.jpg"/>
                                    <pic:cNvPicPr/>
                                  </pic:nvPicPr>
                                  <pic:blipFill>
                                    <a:blip r:embed="R7981b71ee50e4eec" cstate="print">
                                      <a:extLst>
                                        <a:ext uri="{28A0092B-C50C-407E-A947-70E740481C1C}"/>
                                      </a:extLst>
                                    </a:blip>
                                    <a:stretch>
                                      <a:fillRect/>
                                    </a:stretch>
                                  </pic:blipFill>
                                  <pic:spPr>
                                    <a:xfrm>
                                      <a:off x="1000" y="1000"/>
                                      <a:ext cx="330200" cy="6477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5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46" style="position:absolute;left:0pt;margin-left:99.0pt;margin-top:68.0pt;height:31.0pt;width:97.0pt;z-index:637817855729959119;mso-width-relative:page;mso-height-relative:page;mso-position-vertical-relative:page;mso-position-horizontal-relative:page;" coordsize="21600,21600" o:spid="_x0000_s54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page">
                  <wp:posOffset>901700</wp:posOffset>
                </wp:positionH>
                <wp:positionV relativeFrom="page">
                  <wp:posOffset>1295400</wp:posOffset>
                </wp:positionV>
                <wp:extent cx="5638800" cy="8534400"/>
                <wp:effectExtent l="0" t="0" r="635" b="14605"/>
                <wp:wrapSquare wrapText="bothSides"/>
                <wp:docPr id="5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98" w:lineRule="exact"/>
                            </w:pPr>
                            <w:r>
                              <w:rPr>
                                <w:color w:val="000000"/>
                                <w:sz w:val="22"/>
                              </w:rPr>
                              <w:t>致力于通过多种渠道招收到优质的、有浓厚专业兴趣和终身发展志向的新生。也</w:t>
                            </w:r>
                            <w:r>
                              <w:rPr>
                                <w:color w:val="000000"/>
                                <w:sz w:val="22"/>
                              </w:rPr>
                              <w:t>就是说，高等学校对于新生的要求已经不再局限于分数，而是始转向分数背后的综合素质。</w:t>
                            </w:r>
                            <w:r>
                              <w:rPr>
                                <w:color w:val="000000"/>
                                <w:sz w:val="22"/>
                              </w:rPr>
                              <w:t>”①</w:t>
                            </w:r>
                          </w:p>
                          <w:p w:rsidR="0036332D" w:rsidRDefault="00DD414B">
                            <w:pPr>
                              <w:spacing w:line="398" w:lineRule="exact"/>
                              <w:ind w:firstLine="520"/>
                            </w:pPr>
                            <w:r>
                              <w:rPr>
                                <w:color w:val="000000"/>
                                <w:sz w:val="22"/>
                              </w:rPr>
                              <w:t>从福建省最好高中排名、近年来高考本科上线率、高考状元数量、各类竞赛成绩等方面来看，宁德市的教育依然不容乐观。宁德与福州、厦门之间在高中排名和高考成绩上都有明显差距。</w:t>
                            </w:r>
                          </w:p>
                          <w:p w:rsidR="0036332D" w:rsidRDefault="00DD414B">
                            <w:pPr>
                              <w:spacing w:after="489" w:line="398" w:lineRule="exact"/>
                              <w:ind w:firstLine="520"/>
                            </w:pPr>
                            <w:r>
                              <w:rPr>
                                <w:color w:val="000000"/>
                                <w:sz w:val="22"/>
                              </w:rPr>
                              <w:t>加大对高中阶段教育的财政投入，改善办学条件，对贫困生进行精准扶贫，对贫困户进行职业教育扶贫，提高高中阶段教育的普及率，有利于满足当前经济转型期对技能型人才的需求，有利于满足社会对多元化人才的需求。</w:t>
                            </w:r>
                          </w:p>
                          <w:p w:rsidR="0036332D" w:rsidRDefault="00DD414B">
                            <w:pPr>
                              <w:spacing w:after="237" w:line="543" w:lineRule="exact"/>
                              <w:ind w:firstLine="940"/>
                            </w:pPr>
                            <w:r>
                              <w:rPr>
                                <w:color w:val="000000"/>
                                <w:sz w:val="30"/>
                              </w:rPr>
                              <w:t>二</w:t>
                            </w:r>
                            <w:r>
                              <w:rPr>
                                <w:color w:val="000000"/>
                                <w:sz w:val="30"/>
                              </w:rPr>
                              <w:t xml:space="preserve"> </w:t>
                            </w:r>
                            <w:r>
                              <w:rPr>
                                <w:color w:val="000000"/>
                                <w:sz w:val="30"/>
                              </w:rPr>
                              <w:t>宁德市中学教育质量问题存在的原因分析</w:t>
                            </w:r>
                          </w:p>
                          <w:p w:rsidR="0036332D" w:rsidRDefault="00DD414B">
                            <w:pPr>
                              <w:spacing w:after="109" w:line="452" w:lineRule="exact"/>
                              <w:ind w:firstLine="520"/>
                            </w:pPr>
                            <w:r>
                              <w:rPr>
                                <w:color w:val="000000"/>
                                <w:sz w:val="25"/>
                              </w:rPr>
                              <w:t>（一）</w:t>
                            </w:r>
                            <w:r>
                              <w:rPr>
                                <w:color w:val="000000"/>
                                <w:sz w:val="25"/>
                              </w:rPr>
                              <w:t>“</w:t>
                            </w:r>
                            <w:r>
                              <w:rPr>
                                <w:color w:val="000000"/>
                                <w:sz w:val="25"/>
                              </w:rPr>
                              <w:t>困</w:t>
                            </w:r>
                            <w:r>
                              <w:rPr>
                                <w:color w:val="000000"/>
                                <w:sz w:val="25"/>
                              </w:rPr>
                              <w:t>”</w:t>
                            </w:r>
                            <w:r>
                              <w:rPr>
                                <w:color w:val="000000"/>
                                <w:sz w:val="25"/>
                              </w:rPr>
                              <w:t>在教师队伍建设</w:t>
                            </w:r>
                          </w:p>
                          <w:p w:rsidR="0036332D" w:rsidRDefault="00DD414B">
                            <w:pPr>
                              <w:spacing w:line="398" w:lineRule="exact"/>
                              <w:ind w:firstLine="520"/>
                            </w:pPr>
                            <w:r>
                              <w:rPr>
                                <w:color w:val="000000"/>
                                <w:sz w:val="22"/>
                              </w:rPr>
                              <w:t>对于教学质量的好坏，教师起着重要的作用。一方面，师资配备相对滞后，教师结构性矛盾依然突出。宁德各县市中学不同程度地存在</w:t>
                            </w:r>
                            <w:proofErr w:type="gramStart"/>
                            <w:r>
                              <w:rPr>
                                <w:color w:val="000000"/>
                                <w:sz w:val="22"/>
                              </w:rPr>
                              <w:t>体图音</w:t>
                            </w:r>
                            <w:proofErr w:type="gramEnd"/>
                            <w:r>
                              <w:rPr>
                                <w:color w:val="000000"/>
                                <w:sz w:val="22"/>
                              </w:rPr>
                              <w:t>、通用术、综合实践等技能学科教师短缺问题。农村教师师资紧缺与教师流动性</w:t>
                            </w:r>
                            <w:proofErr w:type="gramStart"/>
                            <w:r>
                              <w:rPr>
                                <w:color w:val="000000"/>
                                <w:sz w:val="22"/>
                              </w:rPr>
                              <w:t>差存在</w:t>
                            </w:r>
                            <w:proofErr w:type="gramEnd"/>
                            <w:r>
                              <w:rPr>
                                <w:color w:val="000000"/>
                                <w:sz w:val="22"/>
                              </w:rPr>
                              <w:t>矛盾。师资中的学科结构性短缺问题给学校教学任务安排带来很大的影响，对全面提高教学质量造成制约和困扰。</w:t>
                            </w:r>
                          </w:p>
                          <w:p w:rsidR="0036332D" w:rsidRDefault="00DD414B">
                            <w:pPr>
                              <w:spacing w:line="398" w:lineRule="exact"/>
                              <w:ind w:firstLine="520"/>
                            </w:pPr>
                            <w:r>
                              <w:rPr>
                                <w:color w:val="000000"/>
                                <w:sz w:val="22"/>
                              </w:rPr>
                              <w:t>另一方面，存在教师年龄结构不合理的现象。以屏南县中学教师为例，根据有关资料论证结果，按年龄结构，合理的师资力量配比应是：青年、中年、老年约为</w:t>
                            </w:r>
                            <w:r>
                              <w:rPr>
                                <w:color w:val="000000"/>
                                <w:sz w:val="22"/>
                              </w:rPr>
                              <w:t>2</w:t>
                            </w:r>
                            <w:r>
                              <w:rPr>
                                <w:color w:val="000000"/>
                                <w:sz w:val="22"/>
                              </w:rPr>
                              <w:t>：</w:t>
                            </w:r>
                            <w:r>
                              <w:rPr>
                                <w:color w:val="000000"/>
                                <w:sz w:val="22"/>
                              </w:rPr>
                              <w:t>3</w:t>
                            </w:r>
                            <w:r>
                              <w:rPr>
                                <w:color w:val="000000"/>
                                <w:sz w:val="22"/>
                              </w:rPr>
                              <w:t>：</w:t>
                            </w:r>
                            <w:r>
                              <w:rPr>
                                <w:color w:val="000000"/>
                                <w:sz w:val="22"/>
                              </w:rPr>
                              <w:t>2</w:t>
                            </w:r>
                            <w:r>
                              <w:rPr>
                                <w:color w:val="000000"/>
                                <w:sz w:val="22"/>
                              </w:rPr>
                              <w:t>。青年教师思想活跃，观念新，工作</w:t>
                            </w:r>
                            <w:r>
                              <w:rPr>
                                <w:color w:val="000000"/>
                                <w:sz w:val="22"/>
                              </w:rPr>
                              <w:t>热情高，但教学实践经验相对薄弱；中年教师教学理论和业务经验均得到提高，年富力强，当属中坚力量；老年教师教学实践经验较丰富，但往往教学手段相对保守、教学理念相对陈旧。三者合理配备，有利于学校教师队伍的建设。</w:t>
                            </w:r>
                          </w:p>
                          <w:p w:rsidR="0036332D" w:rsidRDefault="00DD414B">
                            <w:pPr>
                              <w:spacing w:after="109" w:line="452" w:lineRule="exact"/>
                              <w:ind w:firstLine="520"/>
                            </w:pPr>
                            <w:r>
                              <w:rPr>
                                <w:color w:val="000000"/>
                                <w:sz w:val="25"/>
                              </w:rPr>
                              <w:t>（二）</w:t>
                            </w:r>
                            <w:r>
                              <w:rPr>
                                <w:color w:val="000000"/>
                                <w:sz w:val="25"/>
                              </w:rPr>
                              <w:t>“</w:t>
                            </w:r>
                            <w:r>
                              <w:rPr>
                                <w:color w:val="000000"/>
                                <w:sz w:val="25"/>
                              </w:rPr>
                              <w:t>困</w:t>
                            </w:r>
                            <w:r>
                              <w:rPr>
                                <w:color w:val="000000"/>
                                <w:sz w:val="25"/>
                              </w:rPr>
                              <w:t>”</w:t>
                            </w:r>
                            <w:r>
                              <w:rPr>
                                <w:color w:val="000000"/>
                                <w:sz w:val="25"/>
                              </w:rPr>
                              <w:t>在教师专业成长</w:t>
                            </w:r>
                          </w:p>
                          <w:p w:rsidR="0036332D" w:rsidRDefault="00DD414B">
                            <w:pPr>
                              <w:spacing w:line="398" w:lineRule="exact"/>
                              <w:ind w:firstLine="200"/>
                            </w:pPr>
                            <w:r>
                              <w:rPr>
                                <w:color w:val="000000"/>
                                <w:sz w:val="22"/>
                              </w:rPr>
                              <w:t>首先，高学历教师比重不足，依据对屏南县中学师资的调查，中学教师队</w:t>
                            </w:r>
                          </w:p>
                          <w:p w:rsidR="0036332D" w:rsidRDefault="00DD414B">
                            <w:r>
                              <w:pict>
                                <v:rect id="_x0000_i1026" style="width:110pt;height:1.5pt" o:hrpct="0" o:hralign="center" o:hrstd="t" o:hrnoshade="t" o:hr="t" fillcolor="black [3213]" stroked="f"/>
                              </w:pict>
                            </w:r>
                          </w:p>
                          <w:p w:rsidR="0036332D" w:rsidRDefault="00DD414B">
                            <w:pPr>
                              <w:spacing w:line="326" w:lineRule="exact"/>
                              <w:ind w:firstLine="400"/>
                            </w:pPr>
                            <w:r>
                              <w:rPr>
                                <w:color w:val="806040"/>
                                <w:sz w:val="18"/>
                              </w:rPr>
                              <w:t>①</w:t>
                            </w:r>
                            <w:r>
                              <w:rPr>
                                <w:color w:val="000000"/>
                                <w:sz w:val="18"/>
                              </w:rPr>
                              <w:t xml:space="preserve"> </w:t>
                            </w:r>
                            <w:r>
                              <w:rPr>
                                <w:color w:val="806040"/>
                                <w:sz w:val="18"/>
                              </w:rPr>
                              <w:t>石中英</w:t>
                            </w:r>
                            <w:r>
                              <w:rPr>
                                <w:color w:val="000000"/>
                                <w:sz w:val="18"/>
                              </w:rPr>
                              <w:t>：</w:t>
                            </w:r>
                            <w:r>
                              <w:rPr>
                                <w:color w:val="806040"/>
                                <w:sz w:val="18"/>
                              </w:rPr>
                              <w:t>《关于当前我国普通高中教育任务的再认识</w:t>
                            </w:r>
                            <w:r>
                              <w:rPr>
                                <w:color w:val="000000"/>
                                <w:sz w:val="18"/>
                              </w:rPr>
                              <w:t>》，《清华大</w:t>
                            </w:r>
                            <w:r>
                              <w:rPr>
                                <w:color w:val="806040"/>
                                <w:sz w:val="18"/>
                              </w:rPr>
                              <w:t>学</w:t>
                            </w:r>
                            <w:r>
                              <w:rPr>
                                <w:color w:val="000000"/>
                                <w:sz w:val="18"/>
                              </w:rPr>
                              <w:t>教育研究》</w:t>
                            </w:r>
                            <w:r>
                              <w:rPr>
                                <w:color w:val="000000"/>
                                <w:sz w:val="18"/>
                              </w:rPr>
                              <w:t>2015</w:t>
                            </w:r>
                            <w:r>
                              <w:rPr>
                                <w:color w:val="000000"/>
                                <w:sz w:val="18"/>
                              </w:rPr>
                              <w:t>年第</w:t>
                            </w:r>
                            <w:r>
                              <w:rPr>
                                <w:color w:val="000000"/>
                                <w:sz w:val="18"/>
                              </w:rPr>
                              <w:t>1</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48" style="position:absolute;left:0pt;margin-left:71.0pt;margin-top:102.0pt;height:672.0pt;width:444.0pt;z-index:637817855730013433;mso-width-relative:page;mso-height-relative:page;mso-position-vertical-relative:page;mso-position-horizontal-relative:page;" coordsize="21600,21600" o:spid="_x0000_s54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98" w:lineRule="exact"/>
                        <w:ind w:firstLine="0"/>
                        <w:jc w:val="both"/>
                      </w:pPr>
                      <w:r>
                        <w:rPr>
                          <w:sz w:val="22"/>
                          <w:color w:val="000000"/>
                        </w:rPr>
                        <w:t xml:space="preserve">致力于通过多种渠道招收到优质的、有浓厚专业兴趣和终身发展志向的新生。</w:t>
                      </w:r>
                      <w:r>
                        <w:rPr>
                          <w:sz w:val="22"/>
                          <w:color w:val="000000"/>
                        </w:rPr>
                        <w:t xml:space="preserve">也就是说，高等学校对于新生的要求已经不再局限于分数，而是始转向分数</w:t>
                      </w:r>
                      <w:r>
                        <w:rPr>
                          <w:sz w:val="22"/>
                          <w:color w:val="000000"/>
                        </w:rPr>
                        <w:t xml:space="preserve">背后的综合素质。”①</w:t>
                      </w:r>
                    </w:p>
                    <w:p>
                      <w:pPr>
                        <w:spacing w:line="398" w:lineRule="exact"/>
                        <w:ind w:firstLine="520"/>
                        <w:jc w:val="both"/>
                      </w:pPr>
                      <w:r>
                        <w:rPr>
                          <w:sz w:val="22"/>
                          <w:color w:val="000000"/>
                        </w:rPr>
                        <w:t xml:space="preserve">从福建省最好高中排名、近年来高考本科上线率、高考状元数量、各类竞</w:t>
                      </w:r>
                      <w:r>
                        <w:rPr>
                          <w:sz w:val="22"/>
                          <w:color w:val="000000"/>
                        </w:rPr>
                        <w:t xml:space="preserve">赛成绩等方面来看，宁德市的教育依然不容乐观。宁德与福州、厦门之间在高</w:t>
                      </w:r>
                      <w:r>
                        <w:rPr>
                          <w:sz w:val="22"/>
                          <w:color w:val="000000"/>
                        </w:rPr>
                        <w:t xml:space="preserve">中排名和高考成绩上都有明显差距。</w:t>
                      </w:r>
                    </w:p>
                    <w:p>
                      <w:pPr>
                        <w:spacing w:after="489" w:line="398" w:lineRule="exact"/>
                        <w:ind w:firstLine="520"/>
                        <w:jc w:val="both"/>
                      </w:pPr>
                      <w:r>
                        <w:rPr>
                          <w:sz w:val="22"/>
                          <w:color w:val="000000"/>
                        </w:rPr>
                        <w:t xml:space="preserve">加大对高中阶段教育的财政投入，改善办学条件，对贫困生进行精准扶</w:t>
                      </w:r>
                      <w:r>
                        <w:rPr>
                          <w:sz w:val="22"/>
                          <w:color w:val="000000"/>
                        </w:rPr>
                        <w:t xml:space="preserve">贫，对贫困户进行职业教育扶贫，提高高中阶段教育的普及率，有利于满足当</w:t>
                      </w:r>
                      <w:r>
                        <w:rPr>
                          <w:sz w:val="22"/>
                          <w:color w:val="000000"/>
                        </w:rPr>
                        <w:t xml:space="preserve">前经济转型期对技能型人才的需求，有利于满足社会对多元化人才的需求。</w:t>
                      </w:r>
                    </w:p>
                    <w:p>
                      <w:pPr>
                        <w:spacing w:after="237" w:line="543" w:lineRule="exact"/>
                        <w:ind w:firstLine="940"/>
                        <w:jc w:val="both"/>
                      </w:pPr>
                      <w:r>
                        <w:rPr>
                          <w:sz w:val="30"/>
                          <w:color w:val="000000"/>
                        </w:rPr>
                        <w:t xml:space="preserve">二 宁德市中学教育质量问题存在的原因分析</w:t>
                      </w:r>
                    </w:p>
                    <w:p>
                      <w:pPr>
                        <w:spacing w:after="109" w:line="452" w:lineRule="exact"/>
                        <w:ind w:firstLine="520"/>
                        <w:jc w:val="both"/>
                      </w:pPr>
                      <w:r>
                        <w:rPr>
                          <w:sz w:val="25"/>
                          <w:color w:val="000000"/>
                        </w:rPr>
                        <w:t xml:space="preserve">（一）“困”在教师队伍建设</w:t>
                      </w:r>
                    </w:p>
                    <w:p>
                      <w:pPr>
                        <w:spacing w:line="398" w:lineRule="exact"/>
                        <w:ind w:firstLine="520"/>
                        <w:jc w:val="both"/>
                      </w:pPr>
                      <w:r>
                        <w:rPr>
                          <w:sz w:val="22"/>
                          <w:color w:val="000000"/>
                        </w:rPr>
                        <w:t xml:space="preserve">对于教学质量的好坏，教师起着重要的作用。一方面，师资配备相对滞</w:t>
                      </w:r>
                      <w:r>
                        <w:rPr>
                          <w:sz w:val="22"/>
                          <w:color w:val="000000"/>
                        </w:rPr>
                        <w:t xml:space="preserve">后，教师结构性矛盾依然突出。宁德各县市中学不同程度地存在体图音、通用</w:t>
                      </w:r>
                      <w:r>
                        <w:rPr>
                          <w:sz w:val="22"/>
                          <w:color w:val="000000"/>
                        </w:rPr>
                        <w:t xml:space="preserve">术、综合实践等技能学科教师短缺问题。农村教师师资紧缺与教师流动性差</w:t>
                      </w:r>
                      <w:r>
                        <w:rPr>
                          <w:sz w:val="22"/>
                          <w:color w:val="000000"/>
                        </w:rPr>
                        <w:t xml:space="preserve">存在矛盾。师资中的学科结构性短缺问题给学校教学任务安排带来很大的影</w:t>
                      </w:r>
                      <w:r>
                        <w:rPr>
                          <w:sz w:val="22"/>
                          <w:color w:val="000000"/>
                        </w:rPr>
                        <w:t xml:space="preserve">响，对全面提高教学质量造成制约和困扰。</w:t>
                      </w:r>
                    </w:p>
                    <w:p>
                      <w:pPr>
                        <w:spacing w:line="398" w:lineRule="exact"/>
                        <w:ind w:firstLine="520"/>
                        <w:jc w:val="both"/>
                      </w:pPr>
                      <w:r>
                        <w:rPr>
                          <w:sz w:val="22"/>
                          <w:color w:val="000000"/>
                        </w:rPr>
                        <w:t xml:space="preserve">另一方面，存在教师年龄结构不合理的现象。以屏南县中学教师为例，根</w:t>
                      </w:r>
                      <w:r>
                        <w:rPr>
                          <w:sz w:val="22"/>
                          <w:color w:val="000000"/>
                        </w:rPr>
                        <w:t xml:space="preserve">据有关资料论证结果，按年龄结构，合理的师资力量配比应是：青年、中年、</w:t>
                      </w:r>
                      <w:r>
                        <w:rPr>
                          <w:sz w:val="22"/>
                          <w:color w:val="000000"/>
                        </w:rPr>
                        <w:t xml:space="preserve">老年约为2：3：2。青年教师思想活跃，观念新，工作热情高，但教学实践经验</w:t>
                      </w:r>
                      <w:r>
                        <w:rPr>
                          <w:sz w:val="22"/>
                          <w:color w:val="000000"/>
                        </w:rPr>
                        <w:t xml:space="preserve">相对薄弱；中年教师教学理论和业务经验均得到提高，年富力强，当属中坚力</w:t>
                      </w:r>
                      <w:r>
                        <w:rPr>
                          <w:sz w:val="22"/>
                          <w:color w:val="000000"/>
                        </w:rPr>
                        <w:t xml:space="preserve">量；老年教师教学实践经验较丰富，但往往教学手段相对保守、教学理念相对</w:t>
                      </w:r>
                      <w:r>
                        <w:rPr>
                          <w:sz w:val="22"/>
                          <w:color w:val="000000"/>
                        </w:rPr>
                        <w:t xml:space="preserve">陈旧。三者合理配备，有利于学校教师队伍的建设。</w:t>
                      </w:r>
                    </w:p>
                    <w:p>
                      <w:pPr>
                        <w:spacing w:after="109" w:line="452" w:lineRule="exact"/>
                        <w:ind w:firstLine="520"/>
                        <w:jc w:val="both"/>
                      </w:pPr>
                      <w:r>
                        <w:rPr>
                          <w:sz w:val="25"/>
                          <w:color w:val="000000"/>
                        </w:rPr>
                        <w:t xml:space="preserve">（二）“困”在教师专业成长</w:t>
                      </w:r>
                    </w:p>
                    <w:p>
                      <w:pPr>
                        <w:spacing w:line="398" w:lineRule="exact"/>
                        <w:ind w:firstLine="200"/>
                        <w:jc w:val="both"/>
                      </w:pPr>
                      <w:r>
                        <w:rPr>
                          <w:sz w:val="22"/>
                          <w:color w:val="000000"/>
                        </w:rPr>
                        <w:t xml:space="preserve">首先，高学历教师比重不足，依据对屏南县中学师资的调查，中学教师队</w:t>
                      </w:r>
                    </w:p>
                    <w:p>
                      <w:pPr>
                        <w:spacing w:lineRule="auto"/>
                        <w:ind w:firstLine="0"/>
                        <w:jc w:val="both"/>
                      </w:pPr>
                      <w:r>
                        <w:pict>
                          <v:rect style="width:110pt;height:1.5pt" o:hr="true" o:hrstd="true" o:hrnoshade="true" o:hrpct="0" o:hralign="center" fillcolor="black [3213]" stroked="false"/>
                        </w:pict>
                      </w:r>
                    </w:p>
                    <w:p>
                      <w:pPr>
                        <w:spacing w:line="326" w:lineRule="exact"/>
                        <w:ind w:firstLine="400"/>
                        <w:jc w:val="both"/>
                      </w:pPr>
                      <w:r>
                        <w:rPr>
                          <w:sz w:val="18"/>
                          <w:color w:val="806040"/>
                        </w:rPr>
                        <w:t xml:space="preserve">①</w:t>
                      </w:r>
                      <w:r>
                        <w:rPr>
                          <w:sz w:val="18"/>
                          <w:color w:val="000000"/>
                        </w:rPr>
                        <w:t xml:space="preserve"> </w:t>
                      </w:r>
                      <w:r>
                        <w:rPr>
                          <w:sz w:val="18"/>
                          <w:color w:val="806040"/>
                        </w:rPr>
                        <w:t xml:space="preserve">石中英</w:t>
                      </w:r>
                      <w:r>
                        <w:rPr>
                          <w:sz w:val="18"/>
                          <w:color w:val="000000"/>
                        </w:rPr>
                        <w:t xml:space="preserve">：</w:t>
                      </w:r>
                      <w:r>
                        <w:rPr>
                          <w:sz w:val="18"/>
                          <w:color w:val="806040"/>
                        </w:rPr>
                        <w:t xml:space="preserve">《关于当前我国普通高中教育任务的再认识</w:t>
                      </w:r>
                      <w:r>
                        <w:rPr>
                          <w:sz w:val="18"/>
                          <w:color w:val="000000"/>
                        </w:rPr>
                        <w:t xml:space="preserve">》，《清华大</w:t>
                      </w:r>
                      <w:r>
                        <w:rPr>
                          <w:sz w:val="18"/>
                          <w:color w:val="806040"/>
                        </w:rPr>
                        <w:t xml:space="preserve">学</w:t>
                      </w:r>
                      <w:r>
                        <w:rPr>
                          <w:sz w:val="18"/>
                          <w:color w:val="000000"/>
                        </w:rPr>
                        <w:t xml:space="preserve">教育研究》2015年第</w:t>
                      </w:r>
                      <w:r>
                        <w:rPr>
                          <w:sz w:val="18"/>
                          <w:color w:val="000000"/>
                        </w:rPr>
                        <w:t xml:space="preserve">1期。</w:t>
                      </w:r>
                    </w:p>
                  </w:txbxContent>
                </v:textbox>
              </v:shap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5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056</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50" style="position:absolute;left:0pt;margin-left:73.0pt;margin-top:773.0pt;height:24.0pt;width:39.0pt;z-index:637817855730014542;mso-width-relative:page;mso-height-relative:page;mso-position-vertical-relative:page;mso-position-horizontal-relative:page;" coordsize="21600,21600" o:spid="_x0000_s55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056</w:t>
                      </w:r>
                    </w:p>
                  </w:txbxContent>
                </v:textbox>
              </v:shape>
            </w:pict>
          </mc:Fallback>
        </mc:AlternateContent>
      </w:r>
    </w:p>
    <w:p w:rsidR="0036332D" w:rsidRDefault="0036332D">
      <w:pPr>
        <w:sectPr w:rsidR="0036332D">
          <w:headerReference w:type="default" r:id="rId155"/>
          <w:footerReference w:type="default" r:id="rId156"/>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770880" behindDoc="0" locked="0" layoutInCell="1" allowOverlap="1">
                <wp:simplePos x="0" y="0"/>
                <wp:positionH relativeFrom="page">
                  <wp:posOffset>4267200</wp:posOffset>
                </wp:positionH>
                <wp:positionV relativeFrom="page">
                  <wp:posOffset>838200</wp:posOffset>
                </wp:positionV>
                <wp:extent cx="1485900" cy="431800"/>
                <wp:effectExtent l="0" t="0" r="635" b="14605"/>
                <wp:wrapSquare wrapText="bothSides"/>
                <wp:docPr id="5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0"/>
                              </w:rPr>
                              <w:t>因地制宜，造血扶智</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52" style="position:absolute;left:0pt;margin-left:336.0pt;margin-top:66.0pt;height:34.0pt;width:117.0pt;z-index:637817855731116569;mso-width-relative:page;mso-height-relative:page;mso-position-vertical-relative:page;mso-position-horizontal-relative:page;" coordsize="21600,21600" o:spid="_x0000_s55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0"/>
                          <w:color w:val="000000"/>
                        </w:rPr>
                        <w:t xml:space="preserve">因地制宜，造血扶智</w:t>
                      </w:r>
                    </w:p>
                  </w:txbxContent>
                </v:textbox>
              </v:shap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page">
                  <wp:posOffset>5651500</wp:posOffset>
                </wp:positionH>
                <wp:positionV relativeFrom="page">
                  <wp:posOffset>787400</wp:posOffset>
                </wp:positionV>
                <wp:extent cx="812800" cy="482600"/>
                <wp:effectExtent l="0" t="0" r="635" b="14605"/>
                <wp:wrapSquare wrapText="bothSides"/>
                <wp:docPr id="5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87400" cy="330200"/>
                                  <wp:effectExtent l="0" t="0" r="0" b="0"/>
                                  <wp:docPr id="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New Bitmap Image.jpg"/>
                                          <pic:cNvPicPr/>
                                        </pic:nvPicPr>
                                        <pic:blipFill>
                                          <a:blip r:embed="rId124" cstate="print">
                                            <a:extLst/>
                                          </a:blip>
                                          <a:stretch>
                                            <a:fillRect/>
                                          </a:stretch>
                                        </pic:blipFill>
                                        <pic:spPr>
                                          <a:xfrm>
                                            <a:off x="0" y="0"/>
                                            <a:ext cx="7874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55" style="position:absolute;left:0pt;margin-left:445.0pt;margin-top:62.0pt;height:38.0pt;width:64.0pt;z-index:637817855731120003;mso-width-relative:page;mso-height-relative:page;mso-position-vertical-relative:page;mso-position-horizontal-relative:page;" coordsize="21600,21600" o:spid="_x0000_s55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87400" cy="330200"/>
                            <wp:effectExtent l="0" t="0" r="0" b="0"/>
                            <wp:docPr id="553" name="Picture 1"/>
                            <wp:cNvGraphicFramePr>
                              <a:graphicFrameLocks noChangeAspect="1"/>
                            </wp:cNvGraphicFramePr>
                            <a:graphic>
                              <a:graphicData uri="http://schemas.openxmlformats.org/drawingml/2006/picture">
                                <pic:pic xmlns:pic="http://schemas.openxmlformats.org/drawingml/2006/picture">
                                  <pic:nvPicPr>
                                    <pic:cNvPr id="553" name="New Bitmap Image.jpg"/>
                                    <pic:cNvPicPr/>
                                  </pic:nvPicPr>
                                  <pic:blipFill>
                                    <a:blip r:embed="R20e74f7d2ee34985" cstate="print">
                                      <a:extLst>
                                        <a:ext uri="{28A0092B-C50C-407E-A947-70E740481C1C}"/>
                                      </a:extLst>
                                    </a:blip>
                                    <a:stretch>
                                      <a:fillRect/>
                                    </a:stretch>
                                  </pic:blipFill>
                                  <pic:spPr>
                                    <a:xfrm>
                                      <a:off x="1000" y="1000"/>
                                      <a:ext cx="7874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page">
                  <wp:posOffset>889000</wp:posOffset>
                </wp:positionH>
                <wp:positionV relativeFrom="page">
                  <wp:posOffset>1295400</wp:posOffset>
                </wp:positionV>
                <wp:extent cx="5753100" cy="8547100"/>
                <wp:effectExtent l="0" t="0" r="635" b="14605"/>
                <wp:wrapSquare wrapText="bothSides"/>
                <wp:docPr id="55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96" w:line="405" w:lineRule="exact"/>
                            </w:pPr>
                            <w:r>
                              <w:rPr>
                                <w:color w:val="000000"/>
                                <w:sz w:val="23"/>
                              </w:rPr>
                              <w:t>伍学历要求基本合格，但初中部和高中部共有</w:t>
                            </w:r>
                            <w:r>
                              <w:rPr>
                                <w:color w:val="000000"/>
                                <w:sz w:val="23"/>
                              </w:rPr>
                              <w:t>5</w:t>
                            </w:r>
                            <w:r>
                              <w:rPr>
                                <w:color w:val="000000"/>
                                <w:sz w:val="23"/>
                              </w:rPr>
                              <w:t>名高中学历教师，属学历不合格者；高中部研究生比例有待提高。调查的学历数据统计均为现有学历，据调查，其中属于在职提高学历的比重较大。其次，教师对自身教学艺术的钻研与创新不足，继续教育不利于教师专业成长。教师每年外出培训一至两次的比例为</w:t>
                            </w:r>
                            <w:r>
                              <w:rPr>
                                <w:color w:val="000000"/>
                                <w:sz w:val="23"/>
                              </w:rPr>
                              <w:t>41</w:t>
                            </w:r>
                            <w:r>
                              <w:rPr>
                                <w:color w:val="000000"/>
                                <w:sz w:val="23"/>
                              </w:rPr>
                              <w:t>％，三至五次的为</w:t>
                            </w:r>
                            <w:r>
                              <w:rPr>
                                <w:color w:val="000000"/>
                                <w:sz w:val="23"/>
                              </w:rPr>
                              <w:t>12</w:t>
                            </w:r>
                            <w:r>
                              <w:rPr>
                                <w:color w:val="000000"/>
                                <w:sz w:val="23"/>
                              </w:rPr>
                              <w:t>％，五次以上的为</w:t>
                            </w:r>
                            <w:r>
                              <w:rPr>
                                <w:color w:val="000000"/>
                                <w:sz w:val="23"/>
                              </w:rPr>
                              <w:t>2</w:t>
                            </w:r>
                            <w:r>
                              <w:rPr>
                                <w:color w:val="000000"/>
                                <w:sz w:val="23"/>
                              </w:rPr>
                              <w:t>％，未外出进行培训的为</w:t>
                            </w:r>
                            <w:r>
                              <w:rPr>
                                <w:color w:val="000000"/>
                                <w:sz w:val="23"/>
                              </w:rPr>
                              <w:t>45</w:t>
                            </w:r>
                            <w:r>
                              <w:rPr>
                                <w:color w:val="000000"/>
                                <w:sz w:val="23"/>
                              </w:rPr>
                              <w:t>％。未外出培训与一年培训一至两次的教师占了绝大多数，占比高达</w:t>
                            </w:r>
                            <w:r>
                              <w:rPr>
                                <w:color w:val="000000"/>
                                <w:sz w:val="23"/>
                              </w:rPr>
                              <w:t>86</w:t>
                            </w:r>
                            <w:r>
                              <w:rPr>
                                <w:color w:val="000000"/>
                                <w:sz w:val="23"/>
                              </w:rPr>
                              <w:t>％，即教师接受外地培训的次数过少，提升自我的机会不多，直接影响了教师自身教学水平的提高。一部分教师认为网络</w:t>
                            </w:r>
                            <w:r>
                              <w:rPr>
                                <w:color w:val="000000"/>
                                <w:sz w:val="23"/>
                              </w:rPr>
                              <w:t>培训存在一定的弊端，远程培训普遍质量不高，教师的主动性、积极性不强。</w:t>
                            </w:r>
                          </w:p>
                          <w:p w:rsidR="0036332D" w:rsidRDefault="00DD414B">
                            <w:pPr>
                              <w:spacing w:after="180" w:line="440" w:lineRule="exact"/>
                              <w:ind w:firstLine="640"/>
                            </w:pPr>
                            <w:r>
                              <w:rPr>
                                <w:color w:val="000000"/>
                                <w:sz w:val="25"/>
                              </w:rPr>
                              <w:t>（三）</w:t>
                            </w:r>
                            <w:r>
                              <w:rPr>
                                <w:color w:val="000000"/>
                                <w:sz w:val="25"/>
                              </w:rPr>
                              <w:t>“</w:t>
                            </w:r>
                            <w:r>
                              <w:rPr>
                                <w:color w:val="000000"/>
                                <w:sz w:val="25"/>
                              </w:rPr>
                              <w:t>困</w:t>
                            </w:r>
                            <w:r>
                              <w:rPr>
                                <w:color w:val="000000"/>
                                <w:sz w:val="25"/>
                              </w:rPr>
                              <w:t>”</w:t>
                            </w:r>
                            <w:r>
                              <w:rPr>
                                <w:color w:val="000000"/>
                                <w:sz w:val="25"/>
                              </w:rPr>
                              <w:t>在教师职称评聘</w:t>
                            </w:r>
                          </w:p>
                          <w:p w:rsidR="0036332D" w:rsidRDefault="00DD414B">
                            <w:pPr>
                              <w:spacing w:after="120" w:line="388" w:lineRule="exact"/>
                              <w:ind w:firstLine="520"/>
                            </w:pPr>
                            <w:r>
                              <w:rPr>
                                <w:color w:val="000000"/>
                                <w:sz w:val="22"/>
                              </w:rPr>
                              <w:t>教师职称评聘存在问题，给教师带来一定程度的职业倦怠。从教师教龄与教师职称的调查数据中，我们可以看到，屏南县教师中教龄超过</w:t>
                            </w:r>
                            <w:r>
                              <w:rPr>
                                <w:color w:val="000000"/>
                                <w:sz w:val="22"/>
                              </w:rPr>
                              <w:t>20</w:t>
                            </w:r>
                            <w:r>
                              <w:rPr>
                                <w:color w:val="000000"/>
                                <w:sz w:val="22"/>
                              </w:rPr>
                              <w:t>年的教师的比例最大，但大多数依然是一级教师，一些教师认为评聘无望，产生职业倦怠。屏南县中级和高级已评但未聘的教师占有较大比例，但大多数学校中高级职称职数已饱和，教师感到职称聘任无望，产生消积心理，这在一定程度上影响了教师工作的积极性。</w:t>
                            </w:r>
                          </w:p>
                          <w:p w:rsidR="0036332D" w:rsidRDefault="00DD414B">
                            <w:pPr>
                              <w:spacing w:after="100" w:line="440" w:lineRule="exact"/>
                              <w:ind w:firstLine="640"/>
                            </w:pPr>
                            <w:r>
                              <w:rPr>
                                <w:color w:val="000000"/>
                                <w:sz w:val="25"/>
                              </w:rPr>
                              <w:t>（四）</w:t>
                            </w:r>
                            <w:r>
                              <w:rPr>
                                <w:color w:val="000000"/>
                                <w:sz w:val="25"/>
                              </w:rPr>
                              <w:t>“</w:t>
                            </w:r>
                            <w:r>
                              <w:rPr>
                                <w:color w:val="000000"/>
                                <w:sz w:val="25"/>
                              </w:rPr>
                              <w:t>困</w:t>
                            </w:r>
                            <w:r>
                              <w:rPr>
                                <w:color w:val="000000"/>
                                <w:sz w:val="25"/>
                              </w:rPr>
                              <w:t>”</w:t>
                            </w:r>
                            <w:r>
                              <w:rPr>
                                <w:color w:val="000000"/>
                                <w:sz w:val="25"/>
                              </w:rPr>
                              <w:t>在优生流失</w:t>
                            </w:r>
                          </w:p>
                          <w:p w:rsidR="0036332D" w:rsidRDefault="00DD414B">
                            <w:pPr>
                              <w:spacing w:after="521" w:line="388" w:lineRule="exact"/>
                              <w:ind w:firstLine="520"/>
                            </w:pPr>
                            <w:r>
                              <w:rPr>
                                <w:color w:val="000000"/>
                                <w:sz w:val="22"/>
                              </w:rPr>
                              <w:t>中考已进入全省统考，优质生源关</w:t>
                            </w:r>
                            <w:r>
                              <w:rPr>
                                <w:color w:val="000000"/>
                                <w:sz w:val="22"/>
                              </w:rPr>
                              <w:t>系高中学校的教学质量。优质生源指的是在年段排名靠前的学生，这些学生在屏南县重点中学里也是凤毛麟角，初三一毕业，就有部分优秀学生选择离开屏南，前往厦门、福州、泉州等地重点高中读书。在屏南、古田、寿宁、周宁等县市，每年都有一些优秀生源流失到外地。</w:t>
                            </w:r>
                          </w:p>
                          <w:p w:rsidR="0036332D" w:rsidRDefault="00DD414B">
                            <w:pPr>
                              <w:spacing w:after="250" w:line="529" w:lineRule="exact"/>
                              <w:ind w:firstLine="1120"/>
                            </w:pPr>
                            <w:r>
                              <w:rPr>
                                <w:color w:val="000000"/>
                                <w:sz w:val="30"/>
                              </w:rPr>
                              <w:t>三</w:t>
                            </w:r>
                            <w:r>
                              <w:rPr>
                                <w:color w:val="000000"/>
                                <w:sz w:val="30"/>
                              </w:rPr>
                              <w:t xml:space="preserve"> </w:t>
                            </w:r>
                            <w:r>
                              <w:rPr>
                                <w:color w:val="000000"/>
                                <w:sz w:val="30"/>
                              </w:rPr>
                              <w:t>推动未来宁德教育精准帮扶的对策探讨</w:t>
                            </w:r>
                          </w:p>
                          <w:p w:rsidR="0036332D" w:rsidRDefault="00DD414B">
                            <w:pPr>
                              <w:spacing w:after="120" w:line="440" w:lineRule="exact"/>
                              <w:ind w:firstLine="640"/>
                            </w:pPr>
                            <w:r>
                              <w:rPr>
                                <w:color w:val="000000"/>
                                <w:sz w:val="25"/>
                              </w:rPr>
                              <w:t>（一）</w:t>
                            </w:r>
                            <w:proofErr w:type="gramStart"/>
                            <w:r>
                              <w:rPr>
                                <w:color w:val="000000"/>
                                <w:sz w:val="25"/>
                              </w:rPr>
                              <w:t>三扶融合</w:t>
                            </w:r>
                            <w:proofErr w:type="gramEnd"/>
                            <w:r>
                              <w:rPr>
                                <w:color w:val="000000"/>
                                <w:sz w:val="25"/>
                              </w:rPr>
                              <w:t>，树立摆脱教育困境的斗志</w:t>
                            </w:r>
                          </w:p>
                          <w:p w:rsidR="0036332D" w:rsidRDefault="00DD414B">
                            <w:pPr>
                              <w:spacing w:line="388" w:lineRule="exact"/>
                              <w:ind w:firstLine="640"/>
                            </w:pPr>
                            <w:r>
                              <w:rPr>
                                <w:color w:val="000000"/>
                                <w:sz w:val="22"/>
                              </w:rPr>
                              <w:t>习近平同志曾多次阐释</w:t>
                            </w:r>
                            <w:r>
                              <w:rPr>
                                <w:color w:val="000000"/>
                                <w:sz w:val="22"/>
                              </w:rPr>
                              <w:t>“</w:t>
                            </w:r>
                            <w:r>
                              <w:rPr>
                                <w:color w:val="000000"/>
                                <w:sz w:val="22"/>
                              </w:rPr>
                              <w:t>扶贫、扶志、扶智</w:t>
                            </w:r>
                            <w:r>
                              <w:rPr>
                                <w:color w:val="000000"/>
                                <w:sz w:val="22"/>
                              </w:rPr>
                              <w:t>”</w:t>
                            </w:r>
                            <w:r>
                              <w:rPr>
                                <w:color w:val="000000"/>
                                <w:sz w:val="22"/>
                              </w:rPr>
                              <w:t>三者融合的思想。他强调</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57" style="position:absolute;left:0pt;margin-left:70.0pt;margin-top:102.0pt;height:673.0pt;width:453.0pt;z-index:637817855731124840;mso-width-relative:page;mso-height-relative:page;mso-position-vertical-relative:page;mso-position-horizontal-relative:page;" coordsize="21600,21600" o:spid="_x0000_s55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96" w:line="405" w:lineRule="exact"/>
                        <w:ind w:firstLine="0"/>
                        <w:jc w:val="both"/>
                      </w:pPr>
                      <w:r>
                        <w:rPr>
                          <w:sz w:val="23"/>
                          <w:color w:val="000000"/>
                        </w:rPr>
                        <w:t xml:space="preserve">伍学历要求基本合格，但初中部和高中部共有5名高中学历教师，属学历不合</w:t>
                      </w:r>
                      <w:r>
                        <w:rPr>
                          <w:sz w:val="23"/>
                          <w:color w:val="000000"/>
                        </w:rPr>
                        <w:t xml:space="preserve">格者；高中部研究生比例有待提高。调查的学历数据统计均为现有学历，据调</w:t>
                      </w:r>
                      <w:r>
                        <w:rPr>
                          <w:sz w:val="23"/>
                          <w:color w:val="000000"/>
                        </w:rPr>
                        <w:t xml:space="preserve">查，其中属于在职提高学历的比重较大。其次，教师对自身教学艺术的钻研与</w:t>
                      </w:r>
                      <w:r>
                        <w:rPr>
                          <w:sz w:val="23"/>
                          <w:color w:val="000000"/>
                        </w:rPr>
                        <w:t xml:space="preserve">创新不足，继续教育不利于教师专业成长。教师每年外出培训一至两次的比例</w:t>
                      </w:r>
                      <w:r>
                        <w:rPr>
                          <w:sz w:val="23"/>
                          <w:color w:val="000000"/>
                        </w:rPr>
                        <w:t xml:space="preserve">为41％，三至五次的为12％，五次以上的为2％，未外出进行培训的为45％。</w:t>
                      </w:r>
                      <w:r>
                        <w:rPr>
                          <w:sz w:val="23"/>
                          <w:color w:val="000000"/>
                        </w:rPr>
                        <w:t xml:space="preserve">未外出培训与一年培训一至两次的教师占了绝大多数，占比高达86％，即教</w:t>
                      </w:r>
                      <w:r>
                        <w:rPr>
                          <w:sz w:val="23"/>
                          <w:color w:val="000000"/>
                        </w:rPr>
                        <w:t xml:space="preserve">师接受外地培训的次数过少，提升自我的机会不多，直接影响了教师自身教学</w:t>
                      </w:r>
                      <w:r>
                        <w:rPr>
                          <w:sz w:val="23"/>
                          <w:color w:val="000000"/>
                        </w:rPr>
                        <w:t xml:space="preserve">水平的提高。一部分教师认为网络培训存在一定的弊端，远程培训普遍质量不</w:t>
                      </w:r>
                      <w:r>
                        <w:rPr>
                          <w:sz w:val="23"/>
                          <w:color w:val="000000"/>
                        </w:rPr>
                        <w:t xml:space="preserve">高，教师的主动性、积极性不强。</w:t>
                      </w:r>
                    </w:p>
                    <w:p>
                      <w:pPr>
                        <w:spacing w:after="180" w:line="440" w:lineRule="exact"/>
                        <w:ind w:firstLine="640"/>
                        <w:jc w:val="both"/>
                      </w:pPr>
                      <w:r>
                        <w:rPr>
                          <w:sz w:val="25"/>
                          <w:color w:val="000000"/>
                        </w:rPr>
                        <w:t xml:space="preserve">（三）“困”在教师职称评聘</w:t>
                      </w:r>
                    </w:p>
                    <w:p>
                      <w:pPr>
                        <w:spacing w:after="120" w:line="388" w:lineRule="exact"/>
                        <w:ind w:firstLine="520"/>
                        <w:jc w:val="both"/>
                      </w:pPr>
                      <w:r>
                        <w:rPr>
                          <w:sz w:val="22"/>
                          <w:color w:val="000000"/>
                        </w:rPr>
                        <w:t xml:space="preserve">教师职称评聘存在问题，给教师带来一定程度的职业倦怠。从教师教龄与</w:t>
                      </w:r>
                      <w:r>
                        <w:rPr>
                          <w:sz w:val="22"/>
                          <w:color w:val="000000"/>
                        </w:rPr>
                        <w:t xml:space="preserve">教师职称的调查数据中，我们可以看到，屏南县教师中教龄超过20年的教师</w:t>
                      </w:r>
                      <w:r>
                        <w:rPr>
                          <w:sz w:val="22"/>
                          <w:color w:val="000000"/>
                        </w:rPr>
                        <w:t xml:space="preserve">的比例最大，但大多数依然是一级教师，一些教师认为评聘无望，产生职业倦</w:t>
                      </w:r>
                      <w:r>
                        <w:rPr>
                          <w:sz w:val="22"/>
                          <w:color w:val="000000"/>
                        </w:rPr>
                        <w:t xml:space="preserve">怠。屏南县中级和高级已评但未聘的教师占有较大比例，但大多数学校中高级</w:t>
                      </w:r>
                      <w:r>
                        <w:rPr>
                          <w:sz w:val="22"/>
                          <w:color w:val="000000"/>
                        </w:rPr>
                        <w:t xml:space="preserve">职称职数已饱和，教师感到职称聘任无望，产生消积心理，这在一定程度上影</w:t>
                      </w:r>
                      <w:r>
                        <w:rPr>
                          <w:sz w:val="22"/>
                          <w:color w:val="000000"/>
                        </w:rPr>
                        <w:t xml:space="preserve">响了教师工作的积极性。</w:t>
                      </w:r>
                    </w:p>
                    <w:p>
                      <w:pPr>
                        <w:spacing w:after="100" w:line="440" w:lineRule="exact"/>
                        <w:ind w:firstLine="640"/>
                        <w:jc w:val="both"/>
                      </w:pPr>
                      <w:r>
                        <w:rPr>
                          <w:sz w:val="25"/>
                          <w:color w:val="000000"/>
                        </w:rPr>
                        <w:t xml:space="preserve">（四）“困”在优生流失</w:t>
                      </w:r>
                    </w:p>
                    <w:p>
                      <w:pPr>
                        <w:spacing w:after="521" w:line="388" w:lineRule="exact"/>
                        <w:ind w:firstLine="520"/>
                        <w:jc w:val="both"/>
                      </w:pPr>
                      <w:r>
                        <w:rPr>
                          <w:sz w:val="22"/>
                          <w:color w:val="000000"/>
                        </w:rPr>
                        <w:t xml:space="preserve">中考已进入全省统考，优质生源关系高中学校的教学质量。优质生源指的</w:t>
                      </w:r>
                      <w:r>
                        <w:rPr>
                          <w:sz w:val="22"/>
                          <w:color w:val="000000"/>
                        </w:rPr>
                        <w:t xml:space="preserve">是在年段排名靠前的学生，这些学生在屏南县重点中学里也是凤毛麟角，初三</w:t>
                      </w:r>
                      <w:r>
                        <w:rPr>
                          <w:sz w:val="22"/>
                          <w:color w:val="000000"/>
                        </w:rPr>
                        <w:t xml:space="preserve">一毕业，就有部分优秀学生选择离开屏南，前往厦门、福州、泉州等地重点高</w:t>
                      </w:r>
                      <w:r>
                        <w:rPr>
                          <w:sz w:val="22"/>
                          <w:color w:val="000000"/>
                        </w:rPr>
                        <w:t xml:space="preserve">中读书。在屏南、古田、寿宁、周宁等县市，每年都有一些优秀生源流失到</w:t>
                      </w:r>
                      <w:r>
                        <w:rPr>
                          <w:sz w:val="22"/>
                          <w:color w:val="000000"/>
                        </w:rPr>
                        <w:t xml:space="preserve">外地。</w:t>
                      </w:r>
                    </w:p>
                    <w:p>
                      <w:pPr>
                        <w:spacing w:after="250" w:line="529" w:lineRule="exact"/>
                        <w:ind w:firstLine="1120"/>
                        <w:jc w:val="both"/>
                      </w:pPr>
                      <w:r>
                        <w:rPr>
                          <w:sz w:val="30"/>
                          <w:color w:val="000000"/>
                        </w:rPr>
                        <w:t xml:space="preserve">三 推动未来宁德教育精准帮扶的对策探讨</w:t>
                      </w:r>
                    </w:p>
                    <w:p>
                      <w:pPr>
                        <w:spacing w:after="120" w:line="440" w:lineRule="exact"/>
                        <w:ind w:firstLine="640"/>
                        <w:jc w:val="both"/>
                      </w:pPr>
                      <w:r>
                        <w:rPr>
                          <w:sz w:val="25"/>
                          <w:color w:val="000000"/>
                        </w:rPr>
                        <w:t xml:space="preserve">（一）三扶融合，树立摆脱教育困境的斗志</w:t>
                      </w:r>
                    </w:p>
                    <w:p>
                      <w:pPr>
                        <w:spacing w:line="388" w:lineRule="exact"/>
                        <w:ind w:firstLine="640"/>
                        <w:jc w:val="both"/>
                      </w:pPr>
                      <w:r>
                        <w:rPr>
                          <w:sz w:val="22"/>
                          <w:color w:val="000000"/>
                        </w:rPr>
                        <w:t xml:space="preserve">习近平同志曾多次阐释“扶贫、扶志、扶智”三者融合的思想。他强调</w:t>
                      </w:r>
                    </w:p>
                  </w:txbxContent>
                </v:textbox>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page">
                  <wp:posOffset>6159500</wp:posOffset>
                </wp:positionH>
                <wp:positionV relativeFrom="page">
                  <wp:posOffset>9829800</wp:posOffset>
                </wp:positionV>
                <wp:extent cx="457200" cy="279400"/>
                <wp:effectExtent l="0" t="0" r="635" b="14605"/>
                <wp:wrapSquare wrapText="bothSides"/>
                <wp:docPr id="5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jc w:val="right"/>
                            </w:pPr>
                            <w:r>
                              <w:rPr>
                                <w:color w:val="000000"/>
                                <w:sz w:val="20"/>
                              </w:rPr>
                              <w:t>057</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59" style="position:absolute;left:0pt;margin-left:485.0pt;margin-top:774.0pt;height:22.0pt;width:36.0pt;z-index:637817855731125678;mso-width-relative:page;mso-height-relative:page;mso-position-vertical-relative:page;mso-position-horizontal-relative:page;" coordsize="21600,21600" o:spid="_x0000_s55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right"/>
                      </w:pPr>
                      <w:r>
                        <w:rPr>
                          <w:sz w:val="20"/>
                          <w:color w:val="000000"/>
                        </w:rPr>
                        <w:t xml:space="preserve">057</w:t>
                      </w:r>
                    </w:p>
                  </w:txbxContent>
                </v:textbox>
              </v:shape>
            </w:pict>
          </mc:Fallback>
        </mc:AlternateContent>
      </w:r>
    </w:p>
    <w:p w:rsidR="0036332D" w:rsidRDefault="0036332D">
      <w:pPr>
        <w:sectPr w:rsidR="0036332D">
          <w:headerReference w:type="default" r:id="rId157"/>
          <w:footerReference w:type="default" r:id="rId158"/>
          <w:pgSz w:w="11900" w:h="16840"/>
          <w:pgMar w:top="1340" w:right="1400" w:bottom="1340" w:left="140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774976" behindDoc="0" locked="0" layoutInCell="1" allowOverlap="1">
                <wp:simplePos x="0" y="0"/>
                <wp:positionH relativeFrom="page">
                  <wp:posOffset>901700</wp:posOffset>
                </wp:positionH>
                <wp:positionV relativeFrom="page">
                  <wp:posOffset>482600</wp:posOffset>
                </wp:positionV>
                <wp:extent cx="368300" cy="812800"/>
                <wp:effectExtent l="0" t="0" r="635" b="14605"/>
                <wp:wrapSquare wrapText="bothSides"/>
                <wp:docPr id="56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42900" cy="660400"/>
                                  <wp:effectExtent l="0" t="0" r="0" b="0"/>
                                  <wp:docPr id="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New Bitmap Image.jpg"/>
                                          <pic:cNvPicPr/>
                                        </pic:nvPicPr>
                                        <pic:blipFill>
                                          <a:blip r:embed="rId12" cstate="print">
                                            <a:extLst/>
                                          </a:blip>
                                          <a:stretch>
                                            <a:fillRect/>
                                          </a:stretch>
                                        </pic:blipFill>
                                        <pic:spPr>
                                          <a:xfrm>
                                            <a:off x="0" y="0"/>
                                            <a:ext cx="342900" cy="6604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62" style="position:absolute;left:0pt;margin-left:71.0pt;margin-top:38.0pt;height:64.0pt;width:29.0pt;z-index:637817855732296763;mso-width-relative:page;mso-height-relative:page;mso-position-vertical-relative:page;mso-position-horizontal-relative:page;" coordsize="21600,21600" o:spid="_x0000_s56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42900" cy="660400"/>
                            <wp:effectExtent l="0" t="0" r="0" b="0"/>
                            <wp:docPr id="560" name="Picture 1"/>
                            <wp:cNvGraphicFramePr>
                              <a:graphicFrameLocks noChangeAspect="1"/>
                            </wp:cNvGraphicFramePr>
                            <a:graphic>
                              <a:graphicData uri="http://schemas.openxmlformats.org/drawingml/2006/picture">
                                <pic:pic xmlns:pic="http://schemas.openxmlformats.org/drawingml/2006/picture">
                                  <pic:nvPicPr>
                                    <pic:cNvPr id="560" name="New Bitmap Image.jpg"/>
                                    <pic:cNvPicPr/>
                                  </pic:nvPicPr>
                                  <pic:blipFill>
                                    <a:blip r:embed="R3ea70fde36f14a0e" cstate="print">
                                      <a:extLst>
                                        <a:ext uri="{28A0092B-C50C-407E-A947-70E740481C1C}"/>
                                      </a:extLst>
                                    </a:blip>
                                    <a:stretch>
                                      <a:fillRect/>
                                    </a:stretch>
                                  </pic:blipFill>
                                  <pic:spPr>
                                    <a:xfrm>
                                      <a:off x="1000" y="1000"/>
                                      <a:ext cx="342900" cy="660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page">
                  <wp:posOffset>1257300</wp:posOffset>
                </wp:positionH>
                <wp:positionV relativeFrom="page">
                  <wp:posOffset>863600</wp:posOffset>
                </wp:positionV>
                <wp:extent cx="1231900" cy="393700"/>
                <wp:effectExtent l="0" t="0" r="635" b="14605"/>
                <wp:wrapSquare wrapText="bothSides"/>
                <wp:docPr id="56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64" style="position:absolute;left:0pt;margin-left:99.0pt;margin-top:68.0pt;height:31.0pt;width:97.0pt;z-index:637817855732297680;mso-width-relative:page;mso-height-relative:page;mso-position-vertical-relative:page;mso-position-horizontal-relative:page;" coordsize="21600,21600" o:spid="_x0000_s56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page">
                  <wp:posOffset>901700</wp:posOffset>
                </wp:positionH>
                <wp:positionV relativeFrom="page">
                  <wp:posOffset>1308100</wp:posOffset>
                </wp:positionV>
                <wp:extent cx="5638800" cy="8521700"/>
                <wp:effectExtent l="0" t="0" r="635" b="14605"/>
                <wp:wrapSquare wrapText="bothSides"/>
                <wp:docPr id="56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07" w:line="399" w:lineRule="exact"/>
                              <w:ind w:firstLine="20"/>
                            </w:pPr>
                            <w:r>
                              <w:rPr>
                                <w:color w:val="000000"/>
                                <w:sz w:val="22"/>
                              </w:rPr>
                              <w:t>“</w:t>
                            </w:r>
                            <w:r>
                              <w:rPr>
                                <w:color w:val="000000"/>
                                <w:sz w:val="22"/>
                              </w:rPr>
                              <w:t>扶贫先扶志</w:t>
                            </w:r>
                            <w:r>
                              <w:rPr>
                                <w:color w:val="000000"/>
                                <w:sz w:val="22"/>
                              </w:rPr>
                              <w:t>”</w:t>
                            </w:r>
                            <w:r>
                              <w:rPr>
                                <w:color w:val="000000"/>
                                <w:sz w:val="22"/>
                              </w:rPr>
                              <w:t>，</w:t>
                            </w:r>
                            <w:r>
                              <w:rPr>
                                <w:color w:val="000000"/>
                                <w:sz w:val="22"/>
                              </w:rPr>
                              <w:t>“</w:t>
                            </w:r>
                            <w:r>
                              <w:rPr>
                                <w:color w:val="000000"/>
                                <w:sz w:val="22"/>
                              </w:rPr>
                              <w:t>治贫先治愚。要把下一代的教育工作做好，特别是要注重山区贫困地区下一代的成长</w:t>
                            </w:r>
                            <w:r>
                              <w:rPr>
                                <w:color w:val="000000"/>
                                <w:sz w:val="22"/>
                              </w:rPr>
                              <w:t>”</w:t>
                            </w:r>
                            <w:r>
                              <w:rPr>
                                <w:color w:val="000000"/>
                                <w:sz w:val="22"/>
                              </w:rPr>
                              <w:t>，</w:t>
                            </w:r>
                            <w:r>
                              <w:rPr>
                                <w:color w:val="000000"/>
                                <w:sz w:val="22"/>
                              </w:rPr>
                              <w:t>“</w:t>
                            </w:r>
                            <w:r>
                              <w:rPr>
                                <w:color w:val="000000"/>
                                <w:sz w:val="22"/>
                              </w:rPr>
                              <w:t>把贫困地区孩子培养出来，这才是根本的扶贫之策</w:t>
                            </w:r>
                            <w:r>
                              <w:rPr>
                                <w:color w:val="000000"/>
                                <w:sz w:val="22"/>
                              </w:rPr>
                              <w:t>”</w:t>
                            </w:r>
                            <w:r>
                              <w:rPr>
                                <w:color w:val="000000"/>
                                <w:sz w:val="22"/>
                              </w:rPr>
                              <w:t>。</w:t>
                            </w:r>
                            <w:r>
                              <w:rPr>
                                <w:color w:val="000000"/>
                                <w:sz w:val="22"/>
                              </w:rPr>
                              <w:t>2017</w:t>
                            </w:r>
                            <w:r>
                              <w:rPr>
                                <w:color w:val="000000"/>
                                <w:sz w:val="22"/>
                              </w:rPr>
                              <w:t>年</w:t>
                            </w:r>
                            <w:r>
                              <w:rPr>
                                <w:color w:val="000000"/>
                                <w:sz w:val="22"/>
                              </w:rPr>
                              <w:t>6</w:t>
                            </w:r>
                            <w:r>
                              <w:rPr>
                                <w:color w:val="000000"/>
                                <w:sz w:val="22"/>
                              </w:rPr>
                              <w:t>月，习近平总书记再次指示</w:t>
                            </w:r>
                            <w:r>
                              <w:rPr>
                                <w:color w:val="000000"/>
                                <w:sz w:val="22"/>
                              </w:rPr>
                              <w:t>“</w:t>
                            </w:r>
                            <w:r>
                              <w:rPr>
                                <w:color w:val="000000"/>
                                <w:sz w:val="22"/>
                              </w:rPr>
                              <w:t>要加大内生动力培育力度。我常讲，扶贫要同扶智、扶志结合起来。智和志就是内力、内因。我在福建宁德工作时就讲</w:t>
                            </w:r>
                            <w:proofErr w:type="gramStart"/>
                            <w:r>
                              <w:rPr>
                                <w:color w:val="000000"/>
                                <w:sz w:val="22"/>
                              </w:rPr>
                              <w:t>“</w:t>
                            </w:r>
                            <w:proofErr w:type="gramEnd"/>
                            <w:r>
                              <w:rPr>
                                <w:color w:val="000000"/>
                                <w:sz w:val="22"/>
                              </w:rPr>
                              <w:t>弱鸟先飞＇，就是说贫困地区、贫困群众首先要有</w:t>
                            </w:r>
                            <w:r>
                              <w:rPr>
                                <w:color w:val="000000"/>
                                <w:sz w:val="22"/>
                              </w:rPr>
                              <w:t>“</w:t>
                            </w:r>
                            <w:r>
                              <w:rPr>
                                <w:color w:val="000000"/>
                                <w:sz w:val="22"/>
                              </w:rPr>
                              <w:t>飞</w:t>
                            </w:r>
                            <w:r>
                              <w:rPr>
                                <w:color w:val="000000"/>
                                <w:sz w:val="22"/>
                              </w:rPr>
                              <w:t>”</w:t>
                            </w:r>
                            <w:r>
                              <w:rPr>
                                <w:color w:val="000000"/>
                                <w:sz w:val="22"/>
                              </w:rPr>
                              <w:t>的意识和</w:t>
                            </w:r>
                            <w:r>
                              <w:rPr>
                                <w:color w:val="000000"/>
                                <w:sz w:val="22"/>
                              </w:rPr>
                              <w:t>“</w:t>
                            </w:r>
                            <w:r>
                              <w:rPr>
                                <w:color w:val="000000"/>
                                <w:sz w:val="22"/>
                              </w:rPr>
                              <w:t>先飞</w:t>
                            </w:r>
                            <w:r>
                              <w:rPr>
                                <w:color w:val="000000"/>
                                <w:sz w:val="22"/>
                              </w:rPr>
                              <w:t>”</w:t>
                            </w:r>
                            <w:r>
                              <w:rPr>
                                <w:color w:val="000000"/>
                                <w:sz w:val="22"/>
                              </w:rPr>
                              <w:t>的行动</w:t>
                            </w:r>
                            <w:proofErr w:type="gramStart"/>
                            <w:r>
                              <w:rPr>
                                <w:color w:val="000000"/>
                                <w:sz w:val="22"/>
                              </w:rPr>
                              <w:t>”</w:t>
                            </w:r>
                            <w:proofErr w:type="gramEnd"/>
                            <w:r>
                              <w:rPr>
                                <w:color w:val="000000"/>
                                <w:sz w:val="22"/>
                              </w:rPr>
                              <w:t>①</w:t>
                            </w:r>
                            <w:r>
                              <w:rPr>
                                <w:color w:val="000000"/>
                                <w:sz w:val="22"/>
                              </w:rPr>
                              <w:t>。习近平总书记的这些指示阐明了扶贫与扶志、扶</w:t>
                            </w:r>
                            <w:proofErr w:type="gramStart"/>
                            <w:r>
                              <w:rPr>
                                <w:color w:val="000000"/>
                                <w:sz w:val="22"/>
                              </w:rPr>
                              <w:t>智之间</w:t>
                            </w:r>
                            <w:proofErr w:type="gramEnd"/>
                            <w:r>
                              <w:rPr>
                                <w:color w:val="000000"/>
                                <w:sz w:val="22"/>
                              </w:rPr>
                              <w:t>的辩证关系。他所提出的</w:t>
                            </w:r>
                            <w:r>
                              <w:rPr>
                                <w:color w:val="000000"/>
                                <w:sz w:val="22"/>
                              </w:rPr>
                              <w:t>“</w:t>
                            </w:r>
                            <w:r>
                              <w:rPr>
                                <w:color w:val="000000"/>
                                <w:sz w:val="22"/>
                              </w:rPr>
                              <w:t>三扶</w:t>
                            </w:r>
                            <w:r>
                              <w:rPr>
                                <w:color w:val="000000"/>
                                <w:sz w:val="22"/>
                              </w:rPr>
                              <w:t>”</w:t>
                            </w:r>
                            <w:r>
                              <w:rPr>
                                <w:color w:val="000000"/>
                                <w:sz w:val="22"/>
                              </w:rPr>
                              <w:t>脱贫论是我国扶贫工作的重要指导思想。未来宁德市教育精准帮扶工作也要</w:t>
                            </w:r>
                            <w:r>
                              <w:rPr>
                                <w:color w:val="000000"/>
                                <w:sz w:val="22"/>
                              </w:rPr>
                              <w:t>继续遵循这一思想。要想摆脱相对贫困，首先需要教师改变思想观念，重塑教育价值，主动发展自我。</w:t>
                            </w:r>
                          </w:p>
                          <w:p w:rsidR="0036332D" w:rsidRDefault="00DD414B">
                            <w:pPr>
                              <w:spacing w:after="47" w:line="454" w:lineRule="exact"/>
                              <w:ind w:firstLine="520"/>
                            </w:pPr>
                            <w:r>
                              <w:rPr>
                                <w:color w:val="000000"/>
                                <w:sz w:val="25"/>
                              </w:rPr>
                              <w:t>（二）精准管理，校长团队做好乡村教学引路人</w:t>
                            </w:r>
                          </w:p>
                          <w:p w:rsidR="0036332D" w:rsidRDefault="00DD414B">
                            <w:pPr>
                              <w:spacing w:line="399" w:lineRule="exact"/>
                              <w:ind w:firstLine="520"/>
                            </w:pPr>
                            <w:r>
                              <w:rPr>
                                <w:color w:val="000000"/>
                                <w:sz w:val="22"/>
                              </w:rPr>
                              <w:t>精准管理，需要一个团队，而不能单靠校长一人。精准管理，更需从学术与人文两个角度双管齐下。一所学校需要有积极向上的校园文化，需要每位教师有统一的思想文化、先进而统一的教育理念、严谨的治学行为准则等。只有将先进的教育理念、行为准则和价值观念逐渐内化为师生自觉自律的良好行为，逐渐形成独特的学校文化，才能使教学走向规范，实现教学上的整体突破。这可以从某一个年级开始做起。</w:t>
                            </w:r>
                          </w:p>
                          <w:p w:rsidR="0036332D" w:rsidRDefault="00DD414B">
                            <w:pPr>
                              <w:spacing w:line="399" w:lineRule="exact"/>
                              <w:ind w:firstLine="520"/>
                            </w:pPr>
                            <w:r>
                              <w:rPr>
                                <w:color w:val="000000"/>
                                <w:sz w:val="22"/>
                              </w:rPr>
                              <w:t>教育质量问</w:t>
                            </w:r>
                            <w:r>
                              <w:rPr>
                                <w:color w:val="000000"/>
                                <w:sz w:val="22"/>
                              </w:rPr>
                              <w:t>题，都不是简单的问题，其影响因素有很多，甚至盘根错节，往往不是一人之力所能改变的。一所学校要从落后走向进步，甚至发生颠覆性的变化，可能需要校长团队做出巨大的努力。相对贫困地区的教师犹如散落一地的珍珠，校长就是能以先进的教学理念将地上的一颗颗珍珠串起来，让学校闪耀光芒的智者。</w:t>
                            </w:r>
                          </w:p>
                          <w:p w:rsidR="0036332D" w:rsidRDefault="00DD414B">
                            <w:pPr>
                              <w:spacing w:after="356" w:line="399" w:lineRule="exact"/>
                              <w:ind w:firstLine="520"/>
                            </w:pPr>
                            <w:r>
                              <w:rPr>
                                <w:color w:val="000000"/>
                                <w:sz w:val="22"/>
                              </w:rPr>
                              <w:t>面对相对落后地区的教学困境，重塑管理模式，不仅需要解决教育经费问题，更要具备的是学术型的校长团队。学校各个处室部门可以深入分析教学质量问题，针对落后的根本原因，逐步梳理核心问题，讨论探索出改变现状的策略，</w:t>
                            </w:r>
                            <w:proofErr w:type="gramStart"/>
                            <w:r>
                              <w:rPr>
                                <w:color w:val="000000"/>
                                <w:sz w:val="22"/>
                              </w:rPr>
                              <w:t>举各方之力逐步</w:t>
                            </w:r>
                            <w:proofErr w:type="gramEnd"/>
                            <w:r>
                              <w:rPr>
                                <w:color w:val="000000"/>
                                <w:sz w:val="22"/>
                              </w:rPr>
                              <w:t>解决，甚至在相当长</w:t>
                            </w:r>
                            <w:r>
                              <w:rPr>
                                <w:color w:val="000000"/>
                                <w:sz w:val="22"/>
                              </w:rPr>
                              <w:t>的一段时间里建立起一种良性的管理模式、办学模式。另外，校长团应秉持以德立师，让人文关怀的理念温暖每一个相对贫困地区的教育工作者。</w:t>
                            </w:r>
                          </w:p>
                          <w:p w:rsidR="0036332D" w:rsidRDefault="00DD414B">
                            <w:pPr>
                              <w:spacing w:line="327" w:lineRule="exact"/>
                              <w:ind w:firstLine="400"/>
                            </w:pPr>
                            <w:r>
                              <w:rPr>
                                <w:color w:val="000000"/>
                                <w:sz w:val="18"/>
                              </w:rPr>
                              <w:t xml:space="preserve">① </w:t>
                            </w:r>
                            <w:r>
                              <w:rPr>
                                <w:color w:val="000000"/>
                                <w:sz w:val="18"/>
                              </w:rPr>
                              <w:t>习近平：《在深度贫困地区脱贫攻坚座谈会上的讲话》，《党建》</w:t>
                            </w:r>
                            <w:r>
                              <w:rPr>
                                <w:color w:val="000000"/>
                                <w:sz w:val="18"/>
                              </w:rPr>
                              <w:t>2017</w:t>
                            </w:r>
                            <w:r>
                              <w:rPr>
                                <w:color w:val="000000"/>
                                <w:sz w:val="18"/>
                              </w:rPr>
                              <w:t>年第</w:t>
                            </w:r>
                            <w:r>
                              <w:rPr>
                                <w:color w:val="000000"/>
                                <w:sz w:val="18"/>
                              </w:rPr>
                              <w:t>9</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66" style="position:absolute;left:0pt;margin-left:71.0pt;margin-top:103.0pt;height:671.0pt;width:444.0pt;z-index:637817855732301891;mso-width-relative:page;mso-height-relative:page;mso-position-vertical-relative:page;mso-position-horizontal-relative:page;" coordsize="21600,21600" o:spid="_x0000_s56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07" w:line="399" w:lineRule="exact"/>
                        <w:ind w:firstLine="20"/>
                        <w:jc w:val="both"/>
                      </w:pPr>
                      <w:r>
                        <w:rPr>
                          <w:sz w:val="22"/>
                          <w:color w:val="000000"/>
                        </w:rPr>
                        <w:t xml:space="preserve">“扶贫先扶志”，“治贫先治愚。要把下一代的教育工作做好，特别是要注重山</w:t>
                      </w:r>
                      <w:r>
                        <w:rPr>
                          <w:sz w:val="22"/>
                          <w:color w:val="000000"/>
                        </w:rPr>
                        <w:t xml:space="preserve">区贫困地区下一代的成长”，“把贫困地区孩子培养出来，这才是根本的扶贫</w:t>
                      </w:r>
                      <w:r>
                        <w:rPr>
                          <w:sz w:val="22"/>
                          <w:color w:val="000000"/>
                        </w:rPr>
                        <w:t xml:space="preserve">之策”。2017年6月，习近平总书记再次指示“要加大内生动力培育力度。我</w:t>
                      </w:r>
                      <w:r>
                        <w:rPr>
                          <w:sz w:val="22"/>
                          <w:color w:val="000000"/>
                        </w:rPr>
                        <w:t xml:space="preserve">常讲，扶贫要同扶智、扶志结合起来。智和志就是内力、内因。我在福建宁德</w:t>
                      </w:r>
                      <w:r>
                        <w:rPr>
                          <w:sz w:val="22"/>
                          <w:color w:val="000000"/>
                        </w:rPr>
                        <w:t xml:space="preserve">工作时就讲“弱鸟先飞＇，就是说贫困地区、贫困群众首先要有“飞”的意识</w:t>
                      </w:r>
                      <w:r>
                        <w:rPr>
                          <w:sz w:val="22"/>
                          <w:color w:val="000000"/>
                        </w:rPr>
                        <w:t xml:space="preserve">和“先飞”的行动”①。习近平总书记的这些指示阐明了扶贫与扶志、扶智之</w:t>
                      </w:r>
                      <w:r>
                        <w:rPr>
                          <w:sz w:val="22"/>
                          <w:color w:val="000000"/>
                        </w:rPr>
                        <w:t xml:space="preserve">间的辩证关系。他所提出的“三扶”脱贫论是我国扶贫工作的重要指导思想。</w:t>
                      </w:r>
                      <w:r>
                        <w:rPr>
                          <w:sz w:val="22"/>
                          <w:color w:val="000000"/>
                        </w:rPr>
                        <w:t xml:space="preserve">未来宁德市教育精准帮扶工作也要继续遵循这一思想。要想摆脱相对贫困，首</w:t>
                      </w:r>
                      <w:r>
                        <w:rPr>
                          <w:sz w:val="22"/>
                          <w:color w:val="000000"/>
                        </w:rPr>
                        <w:t xml:space="preserve">先需要教师改变思想观念，重塑教育价值，主动发展自我。</w:t>
                      </w:r>
                    </w:p>
                    <w:p>
                      <w:pPr>
                        <w:spacing w:after="47" w:line="454" w:lineRule="exact"/>
                        <w:ind w:firstLine="520"/>
                        <w:jc w:val="both"/>
                      </w:pPr>
                      <w:r>
                        <w:rPr>
                          <w:sz w:val="25"/>
                          <w:color w:val="000000"/>
                        </w:rPr>
                        <w:t xml:space="preserve">（二）精准管理，校长团队做好乡村教学引路人</w:t>
                      </w:r>
                    </w:p>
                    <w:p>
                      <w:pPr>
                        <w:spacing w:line="399" w:lineRule="exact"/>
                        <w:ind w:firstLine="520"/>
                        <w:jc w:val="both"/>
                      </w:pPr>
                      <w:r>
                        <w:rPr>
                          <w:sz w:val="22"/>
                          <w:color w:val="000000"/>
                        </w:rPr>
                        <w:t xml:space="preserve">精准管理，需要一个团队，而不能单靠校长一人。精准管理，更需从学术</w:t>
                      </w:r>
                      <w:r>
                        <w:rPr>
                          <w:sz w:val="22"/>
                          <w:color w:val="000000"/>
                        </w:rPr>
                        <w:t xml:space="preserve">与人文两个角度双管齐下。一所学校需要有积极向上的校园文化，需要每位教</w:t>
                      </w:r>
                      <w:r>
                        <w:rPr>
                          <w:sz w:val="22"/>
                          <w:color w:val="000000"/>
                        </w:rPr>
                        <w:t xml:space="preserve">师有统一的思想文化、先进而统一的教育理念、严谨的治学行为准则等。只有</w:t>
                      </w:r>
                      <w:r>
                        <w:rPr>
                          <w:sz w:val="22"/>
                          <w:color w:val="000000"/>
                        </w:rPr>
                        <w:t xml:space="preserve">将先进的教育理念、行为准则和价值观念逐渐内化为师生自觉自律的良好行</w:t>
                      </w:r>
                      <w:r>
                        <w:rPr>
                          <w:sz w:val="22"/>
                          <w:color w:val="000000"/>
                        </w:rPr>
                        <w:t xml:space="preserve">为，逐渐形成独特的学校文化，才能使教学走向规范，实现教学上的整体突</w:t>
                      </w:r>
                      <w:r>
                        <w:rPr>
                          <w:sz w:val="22"/>
                          <w:color w:val="000000"/>
                        </w:rPr>
                        <w:t xml:space="preserve">破。这可以从某一个年级开始做起。</w:t>
                      </w:r>
                    </w:p>
                    <w:p>
                      <w:pPr>
                        <w:spacing w:line="399" w:lineRule="exact"/>
                        <w:ind w:firstLine="520"/>
                        <w:jc w:val="both"/>
                      </w:pPr>
                      <w:r>
                        <w:rPr>
                          <w:sz w:val="22"/>
                          <w:color w:val="000000"/>
                        </w:rPr>
                        <w:t xml:space="preserve">教育质量问题，都不是简单的问题，其影响因素有很多，甚至盘根错节，</w:t>
                      </w:r>
                      <w:r>
                        <w:rPr>
                          <w:sz w:val="22"/>
                          <w:color w:val="000000"/>
                        </w:rPr>
                        <w:t xml:space="preserve">往往不是一人之力所能改变的。一所学校要从落后走向进步，甚至发生颠覆性</w:t>
                      </w:r>
                      <w:r>
                        <w:rPr>
                          <w:sz w:val="22"/>
                          <w:color w:val="000000"/>
                        </w:rPr>
                        <w:t xml:space="preserve">的变化，可能需要校长团队做出巨大的努力。相对贫困地区的教师犹如散落一</w:t>
                      </w:r>
                      <w:r>
                        <w:rPr>
                          <w:sz w:val="22"/>
                          <w:color w:val="000000"/>
                        </w:rPr>
                        <w:t xml:space="preserve">地的珍珠，校长就是能以先进的教学理念将地上的一颗颗珍珠串起来，让学校</w:t>
                      </w:r>
                      <w:r>
                        <w:rPr>
                          <w:sz w:val="22"/>
                          <w:color w:val="000000"/>
                        </w:rPr>
                        <w:t xml:space="preserve">闪耀光芒的智者。</w:t>
                      </w:r>
                    </w:p>
                    <w:p>
                      <w:pPr>
                        <w:spacing w:after="356" w:line="399" w:lineRule="exact"/>
                        <w:ind w:firstLine="520"/>
                        <w:jc w:val="both"/>
                      </w:pPr>
                      <w:r>
                        <w:rPr>
                          <w:sz w:val="22"/>
                          <w:color w:val="000000"/>
                        </w:rPr>
                        <w:t xml:space="preserve">面对相对落后地区的教学困境，重塑管理模式，不仅需要解决教育经费问</w:t>
                      </w:r>
                      <w:r>
                        <w:rPr>
                          <w:sz w:val="22"/>
                          <w:color w:val="000000"/>
                        </w:rPr>
                        <w:t xml:space="preserve">题，更要具备的是学术型的校长团队。学校各个处室部门可以深入分析教学质</w:t>
                      </w:r>
                      <w:r>
                        <w:rPr>
                          <w:sz w:val="22"/>
                          <w:color w:val="000000"/>
                        </w:rPr>
                        <w:t xml:space="preserve">量问题，针对落后的根本原因，逐步梳理核心问题，讨论探索出改变现状的策</w:t>
                      </w:r>
                      <w:r>
                        <w:rPr>
                          <w:sz w:val="22"/>
                          <w:color w:val="000000"/>
                        </w:rPr>
                        <w:t xml:space="preserve">略，举各方之力逐步解决，甚至在相当长的一段时间里建立起一种良性的管理</w:t>
                      </w:r>
                      <w:r>
                        <w:rPr>
                          <w:sz w:val="22"/>
                          <w:color w:val="000000"/>
                        </w:rPr>
                        <w:t xml:space="preserve">模式、办学模式。另外，校长团应秉持以德立师，让人文关怀的理念温暖每</w:t>
                      </w:r>
                      <w:r>
                        <w:rPr>
                          <w:sz w:val="22"/>
                          <w:color w:val="000000"/>
                        </w:rPr>
                        <w:t xml:space="preserve">一个相对贫困地区的教育工作者。</w:t>
                      </w:r>
                    </w:p>
                    <w:p>
                      <w:pPr>
                        <w:spacing w:line="327" w:lineRule="exact"/>
                        <w:ind w:firstLine="400"/>
                        <w:jc w:val="both"/>
                      </w:pPr>
                      <w:r>
                        <w:rPr>
                          <w:sz w:val="18"/>
                          <w:color w:val="000000"/>
                        </w:rPr>
                        <w:t xml:space="preserve">① 习近平：《在深度贫困地区脱贫攻坚座谈会上的讲话》，《党建》2017年第9期。</w:t>
                      </w:r>
                    </w:p>
                  </w:txbxContent>
                </v:textbox>
              </v:shape>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5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058</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68" style="position:absolute;left:0pt;margin-left:73.0pt;margin-top:773.0pt;height:24.0pt;width:39.0pt;z-index:637817855732302706;mso-width-relative:page;mso-height-relative:page;mso-position-vertical-relative:page;mso-position-horizontal-relative:page;" coordsize="21600,21600" o:spid="_x0000_s56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058</w:t>
                      </w:r>
                    </w:p>
                  </w:txbxContent>
                </v:textbox>
              </v:shape>
            </w:pict>
          </mc:Fallback>
        </mc:AlternateContent>
      </w:r>
    </w:p>
    <w:p w:rsidR="0036332D" w:rsidRDefault="0036332D">
      <w:pPr>
        <w:sectPr w:rsidR="0036332D">
          <w:headerReference w:type="default" r:id="rId159"/>
          <w:footerReference w:type="default" r:id="rId160"/>
          <w:pgSz w:w="11900" w:h="16840"/>
          <w:pgMar w:top="1100" w:right="1400" w:bottom="1100" w:left="140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779072" behindDoc="0" locked="0" layoutInCell="1" allowOverlap="1">
                <wp:simplePos x="0" y="0"/>
                <wp:positionH relativeFrom="page">
                  <wp:posOffset>4267200</wp:posOffset>
                </wp:positionH>
                <wp:positionV relativeFrom="page">
                  <wp:posOffset>850900</wp:posOffset>
                </wp:positionV>
                <wp:extent cx="1485900" cy="419100"/>
                <wp:effectExtent l="0" t="0" r="635" b="14605"/>
                <wp:wrapSquare wrapText="bothSides"/>
                <wp:docPr id="5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00" w:lineRule="exact"/>
                            </w:pPr>
                            <w:r>
                              <w:rPr>
                                <w:color w:val="000000"/>
                                <w:sz w:val="20"/>
                              </w:rPr>
                              <w:t>因地制宜，造血扶智</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70" style="position:absolute;left:0pt;margin-left:336.0pt;margin-top:67.0pt;height:33.0pt;width:117.0pt;z-index:637817855733736389;mso-width-relative:page;mso-height-relative:page;mso-position-vertical-relative:page;mso-position-horizontal-relative:page;" coordsize="21600,21600" o:spid="_x0000_s57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因地制宜，造血扶智</w:t>
                      </w:r>
                    </w:p>
                  </w:txbxContent>
                </v:textbox>
              </v:shap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page">
                  <wp:posOffset>5651500</wp:posOffset>
                </wp:positionH>
                <wp:positionV relativeFrom="page">
                  <wp:posOffset>787400</wp:posOffset>
                </wp:positionV>
                <wp:extent cx="812800" cy="469900"/>
                <wp:effectExtent l="0" t="0" r="635" b="14605"/>
                <wp:wrapSquare wrapText="bothSides"/>
                <wp:docPr id="57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87400" cy="317500"/>
                                  <wp:effectExtent l="0" t="0" r="0" b="0"/>
                                  <wp:docPr id="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New Bitmap Image.jpg"/>
                                          <pic:cNvPicPr/>
                                        </pic:nvPicPr>
                                        <pic:blipFill>
                                          <a:blip r:embed="rId129" cstate="print">
                                            <a:extLst/>
                                          </a:blip>
                                          <a:stretch>
                                            <a:fillRect/>
                                          </a:stretch>
                                        </pic:blipFill>
                                        <pic:spPr>
                                          <a:xfrm>
                                            <a:off x="0" y="0"/>
                                            <a:ext cx="787400" cy="3175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73" style="position:absolute;left:0pt;margin-left:445.0pt;margin-top:62.0pt;height:37.0pt;width:64.0pt;z-index:637817855733738727;mso-width-relative:page;mso-height-relative:page;mso-position-vertical-relative:page;mso-position-horizontal-relative:page;" coordsize="21600,21600" o:spid="_x0000_s57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87400" cy="317500"/>
                            <wp:effectExtent l="0" t="0" r="0" b="0"/>
                            <wp:docPr id="571" name="Picture 1"/>
                            <wp:cNvGraphicFramePr>
                              <a:graphicFrameLocks noChangeAspect="1"/>
                            </wp:cNvGraphicFramePr>
                            <a:graphic>
                              <a:graphicData uri="http://schemas.openxmlformats.org/drawingml/2006/picture">
                                <pic:pic xmlns:pic="http://schemas.openxmlformats.org/drawingml/2006/picture">
                                  <pic:nvPicPr>
                                    <pic:cNvPr id="571" name="New Bitmap Image.jpg"/>
                                    <pic:cNvPicPr/>
                                  </pic:nvPicPr>
                                  <pic:blipFill>
                                    <a:blip r:embed="R6bc8c17c976c418a" cstate="print">
                                      <a:extLst>
                                        <a:ext uri="{28A0092B-C50C-407E-A947-70E740481C1C}"/>
                                      </a:extLst>
                                    </a:blip>
                                    <a:stretch>
                                      <a:fillRect/>
                                    </a:stretch>
                                  </pic:blipFill>
                                  <pic:spPr>
                                    <a:xfrm>
                                      <a:off x="1000" y="1000"/>
                                      <a:ext cx="787400" cy="3175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page">
                  <wp:posOffset>889000</wp:posOffset>
                </wp:positionH>
                <wp:positionV relativeFrom="page">
                  <wp:posOffset>1295400</wp:posOffset>
                </wp:positionV>
                <wp:extent cx="5626100" cy="8559800"/>
                <wp:effectExtent l="0" t="0" r="635" b="14605"/>
                <wp:wrapSquare wrapText="bothSides"/>
                <wp:docPr id="57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88" w:line="399" w:lineRule="exact"/>
                              <w:ind w:firstLine="500"/>
                            </w:pPr>
                            <w:r>
                              <w:rPr>
                                <w:color w:val="000000"/>
                                <w:sz w:val="22"/>
                              </w:rPr>
                              <w:t>为激发乡村教师的教学热情，使其在教学上一路追梦，校长团队需要从人文角度关怀他们，引导他们，帮助他们，促进他们成长发展，不断从精神上提升他们的获得感与幸福感。</w:t>
                            </w:r>
                          </w:p>
                          <w:p w:rsidR="0036332D" w:rsidRDefault="00DD414B">
                            <w:pPr>
                              <w:spacing w:after="108" w:line="454" w:lineRule="exact"/>
                              <w:ind w:firstLine="640"/>
                            </w:pPr>
                            <w:r>
                              <w:rPr>
                                <w:color w:val="000000"/>
                                <w:sz w:val="25"/>
                              </w:rPr>
                              <w:t>（三）课题定向，精准提升乡村教师教研能力</w:t>
                            </w:r>
                          </w:p>
                          <w:p w:rsidR="0036332D" w:rsidRDefault="00DD414B">
                            <w:pPr>
                              <w:spacing w:line="399" w:lineRule="exact"/>
                              <w:ind w:firstLine="500"/>
                            </w:pPr>
                            <w:r>
                              <w:rPr>
                                <w:color w:val="000000"/>
                                <w:sz w:val="22"/>
                              </w:rPr>
                              <w:t>教育教学问题也是典型问题，相较于经济发达地区，农村教育更需要扶助与关注。国家课题、大型研究项目、微型研究课题以及教学基地等应考虑落地相对贫困地区或相对落后的中学，以推动教学发展，逐渐形成独具教研特色的</w:t>
                            </w:r>
                            <w:r>
                              <w:rPr>
                                <w:color w:val="000000"/>
                                <w:sz w:val="22"/>
                              </w:rPr>
                              <w:t>“</w:t>
                            </w:r>
                            <w:r>
                              <w:rPr>
                                <w:color w:val="000000"/>
                                <w:sz w:val="22"/>
                              </w:rPr>
                              <w:t>教育先行特区</w:t>
                            </w:r>
                            <w:r>
                              <w:rPr>
                                <w:color w:val="000000"/>
                                <w:sz w:val="22"/>
                              </w:rPr>
                              <w:t>”</w:t>
                            </w:r>
                            <w:r>
                              <w:rPr>
                                <w:color w:val="000000"/>
                                <w:sz w:val="22"/>
                              </w:rPr>
                              <w:t>。</w:t>
                            </w:r>
                          </w:p>
                          <w:p w:rsidR="0036332D" w:rsidRDefault="00DD414B">
                            <w:pPr>
                              <w:spacing w:after="132" w:line="399" w:lineRule="exact"/>
                              <w:ind w:firstLine="500"/>
                            </w:pPr>
                            <w:r>
                              <w:rPr>
                                <w:color w:val="000000"/>
                                <w:sz w:val="22"/>
                              </w:rPr>
                              <w:t>如果根据地区教学特点、检测反馈数据将某些典型课题研究任务下达给某个农村中学，那么学校的老师就会重视起来，将课堂作为实验场所，不断增强教研信心，从而</w:t>
                            </w:r>
                            <w:proofErr w:type="gramStart"/>
                            <w:r>
                              <w:rPr>
                                <w:color w:val="000000"/>
                                <w:sz w:val="22"/>
                              </w:rPr>
                              <w:t>影教学</w:t>
                            </w:r>
                            <w:proofErr w:type="gramEnd"/>
                            <w:r>
                              <w:rPr>
                                <w:color w:val="000000"/>
                                <w:sz w:val="22"/>
                              </w:rPr>
                              <w:t>质量。课题定向学校，无疑能提升学校的教研特长。不同学校之间的教学能力是有差异的，</w:t>
                            </w:r>
                            <w:proofErr w:type="gramStart"/>
                            <w:r>
                              <w:rPr>
                                <w:color w:val="000000"/>
                                <w:sz w:val="22"/>
                              </w:rPr>
                              <w:t>不同课题</w:t>
                            </w:r>
                            <w:proofErr w:type="gramEnd"/>
                            <w:r>
                              <w:rPr>
                                <w:color w:val="000000"/>
                                <w:sz w:val="22"/>
                              </w:rPr>
                              <w:t>可以定向不同类型、不同层级的学校。这样课题研究更有</w:t>
                            </w:r>
                            <w:r>
                              <w:rPr>
                                <w:color w:val="000000"/>
                                <w:sz w:val="22"/>
                              </w:rPr>
                              <w:t>针对性，学校教研能力也可以得到相应提升，从而逐渐形成该课题的特别研究能力，在一定程度上成为某一方面的领军学校。课题完成后可以将其作为宣传教师、学校的一个契机，营造教研氛围，推动教学研究的深入发展。</w:t>
                            </w:r>
                          </w:p>
                          <w:p w:rsidR="0036332D" w:rsidRDefault="00DD414B">
                            <w:pPr>
                              <w:spacing w:after="152" w:line="436" w:lineRule="exact"/>
                              <w:ind w:firstLine="640"/>
                            </w:pPr>
                            <w:r>
                              <w:rPr>
                                <w:color w:val="000000"/>
                                <w:sz w:val="24"/>
                              </w:rPr>
                              <w:t>（四）弹性设置，建立职称评聘的精准引流机制</w:t>
                            </w:r>
                          </w:p>
                          <w:p w:rsidR="0036332D" w:rsidRDefault="00DD414B">
                            <w:pPr>
                              <w:spacing w:line="399" w:lineRule="exact"/>
                              <w:ind w:firstLine="500"/>
                            </w:pPr>
                            <w:r>
                              <w:rPr>
                                <w:color w:val="000000"/>
                                <w:sz w:val="22"/>
                              </w:rPr>
                              <w:t>从学校长远发展来看，要让教师留得住，就要让教师有盼头。为了留住教师，提高教师的教学教研积极性，提升教学热情，可以对原有的评聘机制进行精准引流、弹性设置，或者加设补偿机制，或者对评聘堵塞的学校开通新的评聘通道。</w:t>
                            </w:r>
                          </w:p>
                          <w:p w:rsidR="0036332D" w:rsidRDefault="00DD414B">
                            <w:pPr>
                              <w:spacing w:line="399" w:lineRule="exact"/>
                              <w:ind w:firstLine="500"/>
                            </w:pPr>
                            <w:r>
                              <w:rPr>
                                <w:color w:val="000000"/>
                                <w:sz w:val="22"/>
                              </w:rPr>
                              <w:t>可增加乡村教师岗位职数比例；设置评聘奖励性专项名额；引流多余</w:t>
                            </w:r>
                            <w:r>
                              <w:rPr>
                                <w:color w:val="000000"/>
                                <w:sz w:val="22"/>
                              </w:rPr>
                              <w:t>职数入专项，</w:t>
                            </w:r>
                            <w:proofErr w:type="gramStart"/>
                            <w:r>
                              <w:rPr>
                                <w:color w:val="000000"/>
                                <w:sz w:val="22"/>
                              </w:rPr>
                              <w:t>适时实行</w:t>
                            </w:r>
                            <w:proofErr w:type="gramEnd"/>
                            <w:r>
                              <w:rPr>
                                <w:color w:val="000000"/>
                                <w:sz w:val="22"/>
                              </w:rPr>
                              <w:t>校际微调；名额采用弹性设置、补偿机制（或</w:t>
                            </w:r>
                            <w:r>
                              <w:rPr>
                                <w:color w:val="000000"/>
                                <w:sz w:val="22"/>
                              </w:rPr>
                              <w:t>“</w:t>
                            </w:r>
                            <w:r>
                              <w:rPr>
                                <w:color w:val="000000"/>
                                <w:sz w:val="22"/>
                              </w:rPr>
                              <w:t>二次评聘</w:t>
                            </w:r>
                            <w:r>
                              <w:rPr>
                                <w:color w:val="000000"/>
                                <w:sz w:val="22"/>
                              </w:rPr>
                              <w:t>”</w:t>
                            </w:r>
                            <w:r>
                              <w:rPr>
                                <w:color w:val="000000"/>
                                <w:sz w:val="22"/>
                              </w:rPr>
                              <w:t>）。结合编制、人社、财政等市直有关部门及各县（市、区）政府意见，针对评聘改革过程中遗留下来的问题，按教师总数的一定比例以及不同级别教师在</w:t>
                            </w:r>
                            <w:proofErr w:type="gramStart"/>
                            <w:r>
                              <w:rPr>
                                <w:color w:val="000000"/>
                                <w:sz w:val="22"/>
                              </w:rPr>
                              <w:t>总教师</w:t>
                            </w:r>
                            <w:proofErr w:type="gramEnd"/>
                            <w:r>
                              <w:rPr>
                                <w:color w:val="000000"/>
                                <w:sz w:val="22"/>
                              </w:rPr>
                              <w:t>数中的比例，补足聘任机制中的职数，也就是所说的补偿机制（或</w:t>
                            </w:r>
                            <w:r>
                              <w:rPr>
                                <w:color w:val="000000"/>
                                <w:sz w:val="22"/>
                              </w:rPr>
                              <w:t>“</w:t>
                            </w:r>
                            <w:r>
                              <w:rPr>
                                <w:color w:val="000000"/>
                                <w:sz w:val="22"/>
                              </w:rPr>
                              <w:t>二次评聘</w:t>
                            </w:r>
                            <w:r>
                              <w:rPr>
                                <w:color w:val="000000"/>
                                <w:sz w:val="22"/>
                              </w:rPr>
                              <w:t>”</w:t>
                            </w:r>
                            <w:r>
                              <w:rPr>
                                <w:color w:val="000000"/>
                                <w:sz w:val="22"/>
                              </w:rPr>
                              <w:t>）。此外，还要设置符合乡村服务的职称评聘条件，对于符合职称评聘条件的教师，还需要进一步筛选，按一定的比例加以淘汰。</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75" style="position:absolute;left:0pt;margin-left:70.0pt;margin-top:102.0pt;height:674.0pt;width:443.0pt;z-index:637817855733741175;mso-width-relative:page;mso-height-relative:page;mso-position-vertical-relative:page;mso-position-horizontal-relative:page;" coordsize="21600,21600" o:spid="_x0000_s57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88" w:line="399" w:lineRule="exact"/>
                        <w:ind w:firstLine="500"/>
                        <w:jc w:val="both"/>
                      </w:pPr>
                      <w:r>
                        <w:rPr>
                          <w:sz w:val="22"/>
                          <w:color w:val="000000"/>
                        </w:rPr>
                        <w:t xml:space="preserve">为激发乡村教师的教学热情，使其在教学上一路追梦，校长团队需要从人</w:t>
                      </w:r>
                      <w:r>
                        <w:rPr>
                          <w:sz w:val="22"/>
                          <w:color w:val="000000"/>
                        </w:rPr>
                        <w:t xml:space="preserve">文角度关怀他们，引导他们，帮助他们，促进他们成长发展，不断从精神上提</w:t>
                      </w:r>
                      <w:r>
                        <w:rPr>
                          <w:sz w:val="22"/>
                          <w:color w:val="000000"/>
                        </w:rPr>
                        <w:t xml:space="preserve">升他们的获得感与幸福感。</w:t>
                      </w:r>
                    </w:p>
                    <w:p>
                      <w:pPr>
                        <w:spacing w:after="108" w:line="454" w:lineRule="exact"/>
                        <w:ind w:firstLine="640"/>
                        <w:jc w:val="both"/>
                      </w:pPr>
                      <w:r>
                        <w:rPr>
                          <w:sz w:val="25"/>
                          <w:color w:val="000000"/>
                        </w:rPr>
                        <w:t xml:space="preserve">（三）课题定向，精准提升乡村教师教研能力</w:t>
                      </w:r>
                    </w:p>
                    <w:p>
                      <w:pPr>
                        <w:spacing w:line="399" w:lineRule="exact"/>
                        <w:ind w:firstLine="500"/>
                        <w:jc w:val="both"/>
                      </w:pPr>
                      <w:r>
                        <w:rPr>
                          <w:sz w:val="22"/>
                          <w:color w:val="000000"/>
                        </w:rPr>
                        <w:t xml:space="preserve">教育教学问题也是典型问题，相较于经济发达地区，农村教育更需要扶助</w:t>
                      </w:r>
                      <w:r>
                        <w:rPr>
                          <w:sz w:val="22"/>
                          <w:color w:val="000000"/>
                        </w:rPr>
                        <w:t xml:space="preserve">与关注。国家课题、大型研究项目、微型研究课题以及教学基地等应考虑落地</w:t>
                      </w:r>
                      <w:r>
                        <w:rPr>
                          <w:sz w:val="22"/>
                          <w:color w:val="000000"/>
                        </w:rPr>
                        <w:t xml:space="preserve">相对贫困地区或相对落后的中学，以推动教学发展，逐渐形成独具教研特色的</w:t>
                      </w:r>
                      <w:r>
                        <w:rPr>
                          <w:sz w:val="22"/>
                          <w:color w:val="000000"/>
                        </w:rPr>
                        <w:t xml:space="preserve">“教育先行特区”。</w:t>
                      </w:r>
                    </w:p>
                    <w:p>
                      <w:pPr>
                        <w:spacing w:after="132" w:line="399" w:lineRule="exact"/>
                        <w:ind w:firstLine="500"/>
                        <w:jc w:val="both"/>
                      </w:pPr>
                      <w:r>
                        <w:rPr>
                          <w:sz w:val="22"/>
                          <w:color w:val="000000"/>
                        </w:rPr>
                        <w:t xml:space="preserve">如果根据地区教学特点、检测反馈数据将某些典型课题研究任务下达给某</w:t>
                      </w:r>
                      <w:r>
                        <w:rPr>
                          <w:sz w:val="22"/>
                          <w:color w:val="000000"/>
                        </w:rPr>
                        <w:t xml:space="preserve">个农村中学，那么学校的老师就会重视起来，将课堂作为实验场所，不断增强</w:t>
                      </w:r>
                      <w:r>
                        <w:rPr>
                          <w:sz w:val="22"/>
                          <w:color w:val="000000"/>
                        </w:rPr>
                        <w:t xml:space="preserve">教研信心，从而影教学质量。课题定向学校，无疑能提升学校的教研特长。</w:t>
                      </w:r>
                      <w:r>
                        <w:rPr>
                          <w:sz w:val="22"/>
                          <w:color w:val="000000"/>
                        </w:rPr>
                        <w:t xml:space="preserve">不同学校之间的教学能力是有差异的，不同课题可以定向不同类型、不同层级</w:t>
                      </w:r>
                      <w:r>
                        <w:rPr>
                          <w:sz w:val="22"/>
                          <w:color w:val="000000"/>
                        </w:rPr>
                        <w:t xml:space="preserve">的学校。这样课题研究更有针对性，学校教研能力也可以得到相应提升，从而</w:t>
                      </w:r>
                      <w:r>
                        <w:rPr>
                          <w:sz w:val="22"/>
                          <w:color w:val="000000"/>
                        </w:rPr>
                        <w:t xml:space="preserve">逐渐形成该课题的特别研究能力，在一定程度上成为某一方面的领军学校。课</w:t>
                      </w:r>
                      <w:r>
                        <w:rPr>
                          <w:sz w:val="22"/>
                          <w:color w:val="000000"/>
                        </w:rPr>
                        <w:t xml:space="preserve">题完成后可以将其作为宣传教师、学校的一个契机，营造教研氛围，推动教学</w:t>
                      </w:r>
                      <w:r>
                        <w:rPr>
                          <w:sz w:val="22"/>
                          <w:color w:val="000000"/>
                        </w:rPr>
                        <w:t xml:space="preserve">研究的深入发展。</w:t>
                      </w:r>
                    </w:p>
                    <w:p>
                      <w:pPr>
                        <w:spacing w:after="152" w:line="436" w:lineRule="exact"/>
                        <w:ind w:firstLine="640"/>
                        <w:jc w:val="both"/>
                      </w:pPr>
                      <w:r>
                        <w:rPr>
                          <w:sz w:val="24"/>
                          <w:color w:val="000000"/>
                        </w:rPr>
                        <w:t xml:space="preserve">（四）弹性设置，建立职称评聘的精准引流机制</w:t>
                      </w:r>
                    </w:p>
                    <w:p>
                      <w:pPr>
                        <w:spacing w:line="399" w:lineRule="exact"/>
                        <w:ind w:firstLine="500"/>
                        <w:jc w:val="both"/>
                      </w:pPr>
                      <w:r>
                        <w:rPr>
                          <w:sz w:val="22"/>
                          <w:color w:val="000000"/>
                        </w:rPr>
                        <w:t xml:space="preserve">从学校长远发展来看，要让教师留得住，就要让教师有盼头。为了留住教</w:t>
                      </w:r>
                      <w:r>
                        <w:rPr>
                          <w:sz w:val="22"/>
                          <w:color w:val="000000"/>
                        </w:rPr>
                        <w:t xml:space="preserve">师，提高教师的教学教研积极性，提升教学热情，可以对原有的评聘机制进行</w:t>
                      </w:r>
                      <w:r>
                        <w:rPr>
                          <w:sz w:val="22"/>
                          <w:color w:val="000000"/>
                        </w:rPr>
                        <w:t xml:space="preserve">精准引流、弹性设置，或者加设补偿机制，或者对评聘堵塞的学校开通新的评</w:t>
                      </w:r>
                      <w:r>
                        <w:rPr>
                          <w:sz w:val="22"/>
                          <w:color w:val="000000"/>
                        </w:rPr>
                        <w:t xml:space="preserve">聘通道。</w:t>
                      </w:r>
                    </w:p>
                    <w:p>
                      <w:pPr>
                        <w:spacing w:line="399" w:lineRule="exact"/>
                        <w:ind w:firstLine="500"/>
                        <w:jc w:val="both"/>
                      </w:pPr>
                      <w:r>
                        <w:rPr>
                          <w:sz w:val="22"/>
                          <w:color w:val="000000"/>
                        </w:rPr>
                        <w:t xml:space="preserve">可增加乡村教师岗位职数比例；设置评聘奖励性专项名额；引流多余职数</w:t>
                      </w:r>
                      <w:r>
                        <w:rPr>
                          <w:sz w:val="22"/>
                          <w:color w:val="000000"/>
                        </w:rPr>
                        <w:t xml:space="preserve">入专项，适时实行校际微调；名额采用弹性设置、补偿机制（或“二次评</w:t>
                      </w:r>
                      <w:r>
                        <w:rPr>
                          <w:sz w:val="22"/>
                          <w:color w:val="000000"/>
                        </w:rPr>
                        <w:t xml:space="preserve">聘”）。结合编制、人社、财政等市直有关部门及各县（市、区）政府意见，</w:t>
                      </w:r>
                      <w:r>
                        <w:rPr>
                          <w:sz w:val="22"/>
                          <w:color w:val="000000"/>
                        </w:rPr>
                        <w:t xml:space="preserve">针对评聘改革过程中遗留下来的问题，按教师总数的一定比例以及不同级别教</w:t>
                      </w:r>
                      <w:r>
                        <w:rPr>
                          <w:sz w:val="22"/>
                          <w:color w:val="000000"/>
                        </w:rPr>
                        <w:t xml:space="preserve">师在总教师数中的比例，补足聘任机制中的职数，也就是所说的补偿机制</w:t>
                      </w:r>
                      <w:r>
                        <w:rPr>
                          <w:sz w:val="22"/>
                          <w:color w:val="000000"/>
                        </w:rPr>
                        <w:t xml:space="preserve">（或“二次评聘”）。此外，还要设置符合乡村服务的职称评聘条件，对于符合</w:t>
                      </w:r>
                      <w:r>
                        <w:rPr>
                          <w:sz w:val="22"/>
                          <w:color w:val="000000"/>
                        </w:rPr>
                        <w:t xml:space="preserve">职称评聘条件的教师，还需要进一步筛选，按一定的比例加以淘汰。</w:t>
                      </w:r>
                    </w:p>
                  </w:txbxContent>
                </v:textbox>
              </v:shap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page">
                  <wp:posOffset>6159500</wp:posOffset>
                </wp:positionH>
                <wp:positionV relativeFrom="page">
                  <wp:posOffset>9817100</wp:posOffset>
                </wp:positionV>
                <wp:extent cx="482600" cy="292100"/>
                <wp:effectExtent l="0" t="0" r="635" b="14605"/>
                <wp:wrapSquare wrapText="bothSides"/>
                <wp:docPr id="57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40" w:lineRule="exact"/>
                              <w:jc w:val="right"/>
                            </w:pPr>
                            <w:r>
                              <w:rPr>
                                <w:color w:val="000000"/>
                                <w:sz w:val="22"/>
                              </w:rPr>
                              <w:t>059</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77" style="position:absolute;left:0pt;margin-left:485.0pt;margin-top:773.0pt;height:23.0pt;width:38.0pt;z-index:637817855733741650;mso-width-relative:page;mso-height-relative:page;mso-position-vertical-relative:page;mso-position-horizontal-relative:page;" coordsize="21600,21600" o:spid="_x0000_s57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right"/>
                      </w:pPr>
                      <w:r>
                        <w:rPr>
                          <w:sz w:val="22"/>
                          <w:color w:val="000000"/>
                        </w:rPr>
                        <w:t xml:space="preserve">059</w:t>
                      </w:r>
                    </w:p>
                  </w:txbxContent>
                </v:textbox>
              </v:shape>
            </w:pict>
          </mc:Fallback>
        </mc:AlternateContent>
      </w:r>
    </w:p>
    <w:p w:rsidR="0036332D" w:rsidRDefault="0036332D">
      <w:pPr>
        <w:sectPr w:rsidR="0036332D">
          <w:headerReference w:type="default" r:id="rId161"/>
          <w:footerReference w:type="default" r:id="rId162"/>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783168" behindDoc="0" locked="0" layoutInCell="1" allowOverlap="1">
                <wp:simplePos x="0" y="0"/>
                <wp:positionH relativeFrom="page">
                  <wp:posOffset>914400</wp:posOffset>
                </wp:positionH>
                <wp:positionV relativeFrom="page">
                  <wp:posOffset>495300</wp:posOffset>
                </wp:positionV>
                <wp:extent cx="330200" cy="812800"/>
                <wp:effectExtent l="0" t="0" r="635" b="14605"/>
                <wp:wrapSquare wrapText="bothSides"/>
                <wp:docPr id="57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04800" cy="660400"/>
                                  <wp:effectExtent l="0" t="0" r="0" b="0"/>
                                  <wp:docPr id="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New Bitmap Image.jpg"/>
                                          <pic:cNvPicPr/>
                                        </pic:nvPicPr>
                                        <pic:blipFill>
                                          <a:blip r:embed="rId163" cstate="print">
                                            <a:extLst/>
                                          </a:blip>
                                          <a:stretch>
                                            <a:fillRect/>
                                          </a:stretch>
                                        </pic:blipFill>
                                        <pic:spPr>
                                          <a:xfrm>
                                            <a:off x="0" y="0"/>
                                            <a:ext cx="304800" cy="6604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80" style="position:absolute;left:0pt;margin-left:72.0pt;margin-top:39.0pt;height:64.0pt;width:26.0pt;z-index:637817855734808005;mso-width-relative:page;mso-height-relative:page;mso-position-vertical-relative:page;mso-position-horizontal-relative:page;" coordsize="21600,21600" o:spid="_x0000_s58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04800" cy="660400"/>
                            <wp:effectExtent l="0" t="0" r="0" b="0"/>
                            <wp:docPr id="578" name="Picture 1"/>
                            <wp:cNvGraphicFramePr>
                              <a:graphicFrameLocks noChangeAspect="1"/>
                            </wp:cNvGraphicFramePr>
                            <a:graphic>
                              <a:graphicData uri="http://schemas.openxmlformats.org/drawingml/2006/picture">
                                <pic:pic xmlns:pic="http://schemas.openxmlformats.org/drawingml/2006/picture">
                                  <pic:nvPicPr>
                                    <pic:cNvPr id="578" name="New Bitmap Image.jpg"/>
                                    <pic:cNvPicPr/>
                                  </pic:nvPicPr>
                                  <pic:blipFill>
                                    <a:blip r:embed="R4a6b7b2a8e2249e6" cstate="print">
                                      <a:extLst>
                                        <a:ext uri="{28A0092B-C50C-407E-A947-70E740481C1C}"/>
                                      </a:extLst>
                                    </a:blip>
                                    <a:stretch>
                                      <a:fillRect/>
                                    </a:stretch>
                                  </pic:blipFill>
                                  <pic:spPr>
                                    <a:xfrm>
                                      <a:off x="1000" y="1000"/>
                                      <a:ext cx="304800" cy="660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page">
                  <wp:posOffset>1257300</wp:posOffset>
                </wp:positionH>
                <wp:positionV relativeFrom="page">
                  <wp:posOffset>863600</wp:posOffset>
                </wp:positionV>
                <wp:extent cx="1231900" cy="381000"/>
                <wp:effectExtent l="0" t="0" r="635" b="14605"/>
                <wp:wrapSquare wrapText="bothSides"/>
                <wp:docPr id="58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8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82" style="position:absolute;left:0pt;margin-left:99.0pt;margin-top:68.0pt;height:30.0pt;width:97.0pt;z-index:637817855734808582;mso-width-relative:page;mso-height-relative:page;mso-position-vertical-relative:page;mso-position-horizontal-relative:page;" coordsize="21600,21600" o:spid="_x0000_s58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page">
                  <wp:posOffset>889000</wp:posOffset>
                </wp:positionH>
                <wp:positionV relativeFrom="page">
                  <wp:posOffset>1447800</wp:posOffset>
                </wp:positionV>
                <wp:extent cx="5651500" cy="8382000"/>
                <wp:effectExtent l="0" t="0" r="635" b="14605"/>
                <wp:wrapSquare wrapText="bothSides"/>
                <wp:docPr id="58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87" w:line="454" w:lineRule="exact"/>
                              <w:ind w:firstLine="540"/>
                            </w:pPr>
                            <w:r>
                              <w:rPr>
                                <w:color w:val="000000"/>
                                <w:sz w:val="25"/>
                              </w:rPr>
                              <w:t>（五）储备人才，精准引进教育人才造福乡村</w:t>
                            </w:r>
                          </w:p>
                          <w:p w:rsidR="0036332D" w:rsidRDefault="00DD414B">
                            <w:pPr>
                              <w:spacing w:line="400" w:lineRule="exact"/>
                              <w:ind w:firstLine="540"/>
                            </w:pPr>
                            <w:r>
                              <w:rPr>
                                <w:color w:val="000000"/>
                                <w:sz w:val="22"/>
                              </w:rPr>
                              <w:t>为得到高质量的师资，农村学校要储备人才。首先，精准建立</w:t>
                            </w:r>
                            <w:r>
                              <w:rPr>
                                <w:color w:val="000000"/>
                                <w:sz w:val="22"/>
                              </w:rPr>
                              <w:t>5</w:t>
                            </w:r>
                            <w:r>
                              <w:rPr>
                                <w:color w:val="000000"/>
                                <w:sz w:val="22"/>
                              </w:rPr>
                              <w:t>％的教师人才储备库。针对学校特色或重点发展的需要，建立</w:t>
                            </w:r>
                            <w:r>
                              <w:rPr>
                                <w:color w:val="000000"/>
                                <w:sz w:val="22"/>
                              </w:rPr>
                              <w:t>5</w:t>
                            </w:r>
                            <w:r>
                              <w:rPr>
                                <w:color w:val="000000"/>
                                <w:sz w:val="22"/>
                              </w:rPr>
                              <w:t>％左右的教师人才储备库，这样的人才就是这一片区的教学主力军。这些引进的人才既是本校的教育顾问、学术委员会成员，是学校课题研究的主力，尤其是中高考毕业班教学的研究员，又可临时充当一线教师，随时可以在教师不足的情况下顶上去，比如有的教师要出去培训，有的教师请病假，有的教师调动等。这些教师可以由相对贫困地区的教育局招聘，也可以由一所学校招聘，教育局招聘的可以由该</w:t>
                            </w:r>
                            <w:r>
                              <w:rPr>
                                <w:color w:val="000000"/>
                                <w:sz w:val="22"/>
                              </w:rPr>
                              <w:t>区域内的几所学校共享。引进的人才应该完成相应的研究任务，服务于相对落后地区教学教研能力的提升、教学质量的提升。</w:t>
                            </w:r>
                          </w:p>
                          <w:p w:rsidR="0036332D" w:rsidRDefault="00DD414B">
                            <w:pPr>
                              <w:spacing w:line="400" w:lineRule="exact"/>
                              <w:ind w:firstLine="540"/>
                            </w:pPr>
                            <w:r>
                              <w:rPr>
                                <w:color w:val="000000"/>
                                <w:sz w:val="22"/>
                              </w:rPr>
                              <w:t>其次，成立驻村教研领航团队，设立乡村教学终身成就奖。这个奖项主要颁发给驻村教研领航团队的优秀教师们。乡村或相对贫困地区更需要优秀的教师团队，更需要经验丰富的教育工作者与优秀人才，所以需要通过返聘，成立驻村教研领航团队，提升教学质量。相对贫困地区可以对已退休的高水平教师尤其是发达地区的高水平退休教师进行返聘。返聘教师要全面指导该校教学，两周进行一次深入全校的听评课，对教学进行精细化指导。</w:t>
                            </w:r>
                          </w:p>
                          <w:p w:rsidR="0036332D" w:rsidRDefault="00DD414B">
                            <w:pPr>
                              <w:spacing w:line="400" w:lineRule="exact"/>
                              <w:ind w:firstLine="540"/>
                            </w:pPr>
                            <w:r>
                              <w:rPr>
                                <w:color w:val="000000"/>
                                <w:sz w:val="22"/>
                              </w:rPr>
                              <w:t>最后，精细</w:t>
                            </w:r>
                            <w:r>
                              <w:rPr>
                                <w:color w:val="000000"/>
                                <w:sz w:val="22"/>
                              </w:rPr>
                              <w:t>制定人才引进机制，设置</w:t>
                            </w:r>
                            <w:r>
                              <w:rPr>
                                <w:color w:val="000000"/>
                                <w:sz w:val="22"/>
                              </w:rPr>
                              <w:t>“</w:t>
                            </w:r>
                            <w:r>
                              <w:rPr>
                                <w:color w:val="000000"/>
                                <w:sz w:val="22"/>
                              </w:rPr>
                              <w:t>荣誉村民</w:t>
                            </w:r>
                            <w:r>
                              <w:rPr>
                                <w:color w:val="000000"/>
                                <w:sz w:val="22"/>
                              </w:rPr>
                              <w:t>”</w:t>
                            </w:r>
                            <w:r>
                              <w:rPr>
                                <w:color w:val="000000"/>
                                <w:sz w:val="22"/>
                              </w:rPr>
                              <w:t>奖。宁德地区应该结合地方特色条件，制定更为具体的教育人才引进机制，为相对贫困地区的中小学教育提供人才，并对有突出贡献的人才设置</w:t>
                            </w:r>
                            <w:r>
                              <w:rPr>
                                <w:color w:val="000000"/>
                                <w:sz w:val="22"/>
                              </w:rPr>
                              <w:t>“</w:t>
                            </w:r>
                            <w:r>
                              <w:rPr>
                                <w:color w:val="000000"/>
                                <w:sz w:val="22"/>
                              </w:rPr>
                              <w:t>荣誉村民</w:t>
                            </w:r>
                            <w:r>
                              <w:rPr>
                                <w:color w:val="000000"/>
                                <w:sz w:val="22"/>
                              </w:rPr>
                              <w:t>”</w:t>
                            </w:r>
                            <w:r>
                              <w:rPr>
                                <w:color w:val="000000"/>
                                <w:sz w:val="22"/>
                              </w:rPr>
                              <w:t>奖，并给予相应的物质和精神奖励。比如以屏南引进人才为例，第一，可以打屏南乡村的优质宜居环境牌，屏南有鸳鸯池、白水洋等旅游景点，人才及其家属可以享受免费旅游，在这里可以享受宁静的乡村生活、高质量的天然氧吧；第二，为人才解决后顾之忧，使其能够成家立业，安家乐业；第三，对不同级别的人才，相应地给予高于发达地区人才引进政策的物质奖励；第四，作为</w:t>
                            </w:r>
                            <w:r>
                              <w:rPr>
                                <w:color w:val="000000"/>
                                <w:sz w:val="22"/>
                              </w:rPr>
                              <w:t>“</w:t>
                            </w:r>
                            <w:r>
                              <w:rPr>
                                <w:color w:val="000000"/>
                                <w:sz w:val="22"/>
                              </w:rPr>
                              <w:t>荣誉村民</w:t>
                            </w:r>
                            <w:r>
                              <w:rPr>
                                <w:color w:val="000000"/>
                                <w:sz w:val="22"/>
                              </w:rPr>
                              <w:t>”</w:t>
                            </w:r>
                            <w:r>
                              <w:rPr>
                                <w:color w:val="000000"/>
                                <w:sz w:val="22"/>
                              </w:rPr>
                              <w:t>，其孩子可以在宁德最好的中小学免费就读，家人就医可以享受一定的待遇；第五，可以设立专项人才基金，由民间资本和财政拨款组成，鼓励乡贤、社会人士捐款，企业家或老人会筹集资金，为人才引进提供支撑。</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84" style="position:absolute;left:0pt;margin-left:70.0pt;margin-top:114.0pt;height:660.0pt;width:445.0pt;z-index:637817855734810549;mso-width-relative:page;mso-height-relative:page;mso-position-vertical-relative:page;mso-position-horizontal-relative:page;" coordsize="21600,21600" o:spid="_x0000_s58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87" w:line="454" w:lineRule="exact"/>
                        <w:ind w:firstLine="540"/>
                        <w:jc w:val="both"/>
                      </w:pPr>
                      <w:r>
                        <w:rPr>
                          <w:sz w:val="25"/>
                          <w:color w:val="000000"/>
                        </w:rPr>
                        <w:t xml:space="preserve">（五）储备人才，精准引进教育人才造福乡村</w:t>
                      </w:r>
                    </w:p>
                    <w:p>
                      <w:pPr>
                        <w:spacing w:line="400" w:lineRule="exact"/>
                        <w:ind w:firstLine="540"/>
                        <w:jc w:val="both"/>
                      </w:pPr>
                      <w:r>
                        <w:rPr>
                          <w:sz w:val="22"/>
                          <w:color w:val="000000"/>
                        </w:rPr>
                        <w:t xml:space="preserve">为得到高质量的师资，农村学校要储备人才。首先，精准建立5％的教师</w:t>
                      </w:r>
                      <w:r>
                        <w:rPr>
                          <w:sz w:val="22"/>
                          <w:color w:val="000000"/>
                        </w:rPr>
                        <w:t xml:space="preserve">人才储备库。针对学校特色或重点发展的需要，建立5％左右的教师人才储备</w:t>
                      </w:r>
                      <w:r>
                        <w:rPr>
                          <w:sz w:val="22"/>
                          <w:color w:val="000000"/>
                        </w:rPr>
                        <w:t xml:space="preserve">库，这样的人才就是这一片区的教学主力军。这些引进的人才既是本校的教育</w:t>
                      </w:r>
                      <w:r>
                        <w:rPr>
                          <w:sz w:val="22"/>
                          <w:color w:val="000000"/>
                        </w:rPr>
                        <w:t xml:space="preserve">顾问、学术委员会成员，是学校课题研究的主力，尤其是中高考毕业班教学的</w:t>
                      </w:r>
                      <w:r>
                        <w:rPr>
                          <w:sz w:val="22"/>
                          <w:color w:val="000000"/>
                        </w:rPr>
                        <w:t xml:space="preserve">研究员，又可临时充当一线教师，随时可以在教师不足的情况下顶上去，比如</w:t>
                      </w:r>
                      <w:r>
                        <w:rPr>
                          <w:sz w:val="22"/>
                          <w:color w:val="000000"/>
                        </w:rPr>
                        <w:t xml:space="preserve">有的教师要出去培训，有的教师请病假，有的教师调动等。这些教师可以由相</w:t>
                      </w:r>
                      <w:r>
                        <w:rPr>
                          <w:sz w:val="22"/>
                          <w:color w:val="000000"/>
                        </w:rPr>
                        <w:t xml:space="preserve">对贫困地区的教育局招聘，也可以由一所学校招聘，教育局招聘的可以由该区</w:t>
                      </w:r>
                      <w:r>
                        <w:rPr>
                          <w:sz w:val="22"/>
                          <w:color w:val="000000"/>
                        </w:rPr>
                        <w:t xml:space="preserve">域内的几所学校共享。引进的人才应该完成相应的研究任务，服务于相对落后</w:t>
                      </w:r>
                      <w:r>
                        <w:rPr>
                          <w:sz w:val="22"/>
                          <w:color w:val="000000"/>
                        </w:rPr>
                        <w:t xml:space="preserve">地区教学教研能力的提升、教学质量的提升。</w:t>
                      </w:r>
                    </w:p>
                    <w:p>
                      <w:pPr>
                        <w:spacing w:line="400" w:lineRule="exact"/>
                        <w:ind w:firstLine="540"/>
                        <w:jc w:val="both"/>
                      </w:pPr>
                      <w:r>
                        <w:rPr>
                          <w:sz w:val="22"/>
                          <w:color w:val="000000"/>
                        </w:rPr>
                        <w:t xml:space="preserve">其次，成立驻村教研领航团队，设立乡村教学终身成就奖。这个奖项</w:t>
                      </w:r>
                      <w:r>
                        <w:rPr>
                          <w:sz w:val="22"/>
                          <w:color w:val="000000"/>
                        </w:rPr>
                        <w:t xml:space="preserve">主要颁发给驻村教研领航团队的优秀教师们。乡村或相对贫困地区更需要</w:t>
                      </w:r>
                      <w:r>
                        <w:rPr>
                          <w:sz w:val="22"/>
                          <w:color w:val="000000"/>
                        </w:rPr>
                        <w:t xml:space="preserve">优秀的教师团队，更需要经验丰富的教育工作者与优秀人才，所以需要通</w:t>
                      </w:r>
                      <w:r>
                        <w:rPr>
                          <w:sz w:val="22"/>
                          <w:color w:val="000000"/>
                        </w:rPr>
                        <w:t xml:space="preserve">过返聘，成立驻村教研领航团队，提升教学质量。相对贫困地区可以对已</w:t>
                      </w:r>
                      <w:r>
                        <w:rPr>
                          <w:sz w:val="22"/>
                          <w:color w:val="000000"/>
                        </w:rPr>
                        <w:t xml:space="preserve">退休的高水平教师尤其是发达地区的高水平退休教师进行返聘。返聘教师</w:t>
                      </w:r>
                      <w:r>
                        <w:rPr>
                          <w:sz w:val="22"/>
                          <w:color w:val="000000"/>
                        </w:rPr>
                        <w:t xml:space="preserve">要全面指导该校教学，两周进行一次深入全校的听评课，对教学进行精细</w:t>
                      </w:r>
                      <w:r>
                        <w:rPr>
                          <w:sz w:val="22"/>
                          <w:color w:val="000000"/>
                        </w:rPr>
                        <w:t xml:space="preserve">化指导。</w:t>
                      </w:r>
                    </w:p>
                    <w:p>
                      <w:pPr>
                        <w:spacing w:line="400" w:lineRule="exact"/>
                        <w:ind w:firstLine="540"/>
                        <w:jc w:val="both"/>
                      </w:pPr>
                      <w:r>
                        <w:rPr>
                          <w:sz w:val="22"/>
                          <w:color w:val="000000"/>
                        </w:rPr>
                        <w:t xml:space="preserve">最后，精细制定人才引进机制，设置“荣誉村民”奖。宁德地区应该</w:t>
                      </w:r>
                      <w:r>
                        <w:rPr>
                          <w:sz w:val="22"/>
                          <w:color w:val="000000"/>
                        </w:rPr>
                        <w:t xml:space="preserve">结合地方特色条件，制定更为具体的教育人才引进机制，为相对贫困地区</w:t>
                      </w:r>
                      <w:r>
                        <w:rPr>
                          <w:sz w:val="22"/>
                          <w:color w:val="000000"/>
                        </w:rPr>
                        <w:t xml:space="preserve">的中小学教育提供人才，并对有突出贡献的人才设置“荣誉村民”奖，并</w:t>
                      </w:r>
                      <w:r>
                        <w:rPr>
                          <w:sz w:val="22"/>
                          <w:color w:val="000000"/>
                        </w:rPr>
                        <w:t xml:space="preserve">给予相应的物质和精神奖励。比如以屏南引进人才为例，第一，可以打屏</w:t>
                      </w:r>
                      <w:r>
                        <w:rPr>
                          <w:sz w:val="22"/>
                          <w:color w:val="000000"/>
                        </w:rPr>
                        <w:t xml:space="preserve">南乡村的优质宜居环境牌，屏南有鸳鸯池、白水洋等旅游景点，人才及其</w:t>
                      </w:r>
                      <w:r>
                        <w:rPr>
                          <w:sz w:val="22"/>
                          <w:color w:val="000000"/>
                        </w:rPr>
                        <w:t xml:space="preserve">家属可以享受免费旅游，在这里可以享受宁静的乡村生活、高质量的天然</w:t>
                      </w:r>
                      <w:r>
                        <w:rPr>
                          <w:sz w:val="22"/>
                          <w:color w:val="000000"/>
                        </w:rPr>
                        <w:t xml:space="preserve">氧吧；第二，为人才解决后顾之忧，使其能够成家立业，安家乐业；第三，</w:t>
                      </w:r>
                      <w:r>
                        <w:rPr>
                          <w:sz w:val="22"/>
                          <w:color w:val="000000"/>
                        </w:rPr>
                        <w:t xml:space="preserve">对不同级别的人才，相应地给予高于发达地区人才引进政策的物质奖励；</w:t>
                      </w:r>
                      <w:r>
                        <w:rPr>
                          <w:sz w:val="22"/>
                          <w:color w:val="000000"/>
                        </w:rPr>
                        <w:t xml:space="preserve">第四，作为“荣誉村民”，其孩子可以在宁德最好的中小学免费就读，家</w:t>
                      </w:r>
                      <w:r>
                        <w:rPr>
                          <w:sz w:val="22"/>
                          <w:color w:val="000000"/>
                        </w:rPr>
                        <w:t xml:space="preserve">人就医可以享受一定的待遇；第五，可以设立专项人才基金，由民间资本</w:t>
                      </w:r>
                      <w:r>
                        <w:rPr>
                          <w:sz w:val="22"/>
                          <w:color w:val="000000"/>
                        </w:rPr>
                        <w:t xml:space="preserve">和财政拨款组成，鼓励乡贤、社会人士捐款，企业家或老人会筹集资金，</w:t>
                      </w:r>
                      <w:r>
                        <w:rPr>
                          <w:sz w:val="22"/>
                          <w:color w:val="000000"/>
                        </w:rPr>
                        <w:t xml:space="preserve">为人才引进提供支撑。</w:t>
                      </w:r>
                    </w:p>
                  </w:txbxContent>
                </v:textbox>
              </v:shap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58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060</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86" style="position:absolute;left:0pt;margin-left:73.0pt;margin-top:773.0pt;height:24.0pt;width:39.0pt;z-index:637817855734811005;mso-width-relative:page;mso-height-relative:page;mso-position-vertical-relative:page;mso-position-horizontal-relative:page;" coordsize="21600,21600" o:spid="_x0000_s58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060</w:t>
                      </w:r>
                    </w:p>
                  </w:txbxContent>
                </v:textbox>
              </v:shape>
            </w:pict>
          </mc:Fallback>
        </mc:AlternateContent>
      </w:r>
    </w:p>
    <w:p w:rsidR="0036332D" w:rsidRDefault="0036332D">
      <w:pPr>
        <w:sectPr w:rsidR="0036332D">
          <w:headerReference w:type="default" r:id="rId164"/>
          <w:footerReference w:type="default" r:id="rId165"/>
          <w:pgSz w:w="11900" w:h="16840"/>
          <w:pgMar w:top="1100" w:right="1380" w:bottom="1100" w:left="1380" w:header="0" w:footer="1100" w:gutter="0"/>
          <w:cols w:space="720"/>
          <w:titlePg/>
        </w:sectPr>
      </w:pPr>
    </w:p>
    <w:p w:rsidR="0036332D" w:rsidRDefault="00DD414B">
      <w:r>
        <w:rPr>
          <w:noProof/>
        </w:rPr>
        <w:lastRenderedPageBreak/>
        <mc:AlternateContent>
          <mc:Choice Requires="wps">
            <w:drawing>
              <wp:anchor distT="0" distB="0" distL="114300" distR="114300" simplePos="0" relativeHeight="251787264" behindDoc="0" locked="0" layoutInCell="1" allowOverlap="1">
                <wp:simplePos x="0" y="0"/>
                <wp:positionH relativeFrom="page">
                  <wp:posOffset>4267200</wp:posOffset>
                </wp:positionH>
                <wp:positionV relativeFrom="page">
                  <wp:posOffset>838200</wp:posOffset>
                </wp:positionV>
                <wp:extent cx="1485900" cy="431800"/>
                <wp:effectExtent l="0" t="0" r="635" b="14605"/>
                <wp:wrapSquare wrapText="bothSides"/>
                <wp:docPr id="58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20" w:lineRule="exact"/>
                            </w:pPr>
                            <w:r>
                              <w:rPr>
                                <w:color w:val="000000"/>
                                <w:sz w:val="20"/>
                              </w:rPr>
                              <w:t>因地制宜，造血扶智</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88" style="position:absolute;left:0pt;margin-left:336.0pt;margin-top:66.0pt;height:34.0pt;width:117.0pt;z-index:637817855735726057;mso-width-relative:page;mso-height-relative:page;mso-position-vertical-relative:page;mso-position-horizontal-relative:page;" coordsize="21600,21600" o:spid="_x0000_s58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0"/>
                          <w:color w:val="000000"/>
                        </w:rPr>
                        <w:t xml:space="preserve">因地制宜，造血扶智</w:t>
                      </w:r>
                    </w:p>
                  </w:txbxContent>
                </v:textbox>
              </v:shap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page">
                  <wp:posOffset>5651500</wp:posOffset>
                </wp:positionH>
                <wp:positionV relativeFrom="page">
                  <wp:posOffset>787400</wp:posOffset>
                </wp:positionV>
                <wp:extent cx="812800" cy="482600"/>
                <wp:effectExtent l="0" t="0" r="635" b="14605"/>
                <wp:wrapSquare wrapText="bothSides"/>
                <wp:docPr id="59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787400" cy="330200"/>
                                  <wp:effectExtent l="0" t="0" r="0" b="0"/>
                                  <wp:docPr id="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New Bitmap Image.jpg"/>
                                          <pic:cNvPicPr/>
                                        </pic:nvPicPr>
                                        <pic:blipFill>
                                          <a:blip r:embed="rId124" cstate="print">
                                            <a:extLst/>
                                          </a:blip>
                                          <a:stretch>
                                            <a:fillRect/>
                                          </a:stretch>
                                        </pic:blipFill>
                                        <pic:spPr>
                                          <a:xfrm>
                                            <a:off x="0" y="0"/>
                                            <a:ext cx="787400" cy="3302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91" style="position:absolute;left:0pt;margin-left:445.0pt;margin-top:62.0pt;height:38.0pt;width:64.0pt;z-index:637817855735727984;mso-width-relative:page;mso-height-relative:page;mso-position-vertical-relative:page;mso-position-horizontal-relative:page;" coordsize="21600,21600" o:spid="_x0000_s59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787400" cy="330200"/>
                            <wp:effectExtent l="0" t="0" r="0" b="0"/>
                            <wp:docPr id="589" name="Picture 1"/>
                            <wp:cNvGraphicFramePr>
                              <a:graphicFrameLocks noChangeAspect="1"/>
                            </wp:cNvGraphicFramePr>
                            <a:graphic>
                              <a:graphicData uri="http://schemas.openxmlformats.org/drawingml/2006/picture">
                                <pic:pic xmlns:pic="http://schemas.openxmlformats.org/drawingml/2006/picture">
                                  <pic:nvPicPr>
                                    <pic:cNvPr id="589" name="New Bitmap Image.jpg"/>
                                    <pic:cNvPicPr/>
                                  </pic:nvPicPr>
                                  <pic:blipFill>
                                    <a:blip r:embed="Ra844e980a76046d4" cstate="print">
                                      <a:extLst>
                                        <a:ext uri="{28A0092B-C50C-407E-A947-70E740481C1C}"/>
                                      </a:extLst>
                                    </a:blip>
                                    <a:stretch>
                                      <a:fillRect/>
                                    </a:stretch>
                                  </pic:blipFill>
                                  <pic:spPr>
                                    <a:xfrm>
                                      <a:off x="1000" y="1000"/>
                                      <a:ext cx="787400" cy="330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page">
                  <wp:posOffset>889000</wp:posOffset>
                </wp:positionH>
                <wp:positionV relativeFrom="page">
                  <wp:posOffset>1409700</wp:posOffset>
                </wp:positionV>
                <wp:extent cx="5613400" cy="8420100"/>
                <wp:effectExtent l="0" t="0" r="635" b="14605"/>
                <wp:wrapSquare wrapText="bothSides"/>
                <wp:docPr id="59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132" w:line="436" w:lineRule="exact"/>
                              <w:ind w:firstLine="520"/>
                            </w:pPr>
                            <w:r>
                              <w:rPr>
                                <w:color w:val="000000"/>
                                <w:sz w:val="24"/>
                              </w:rPr>
                              <w:t>（六）社会资助，创设尊师重教的多元激励机制</w:t>
                            </w:r>
                          </w:p>
                          <w:p w:rsidR="0036332D" w:rsidRDefault="00DD414B">
                            <w:pPr>
                              <w:spacing w:line="399" w:lineRule="exact"/>
                              <w:ind w:firstLine="520"/>
                            </w:pPr>
                            <w:r>
                              <w:rPr>
                                <w:color w:val="000000"/>
                                <w:sz w:val="22"/>
                              </w:rPr>
                              <w:t>习近平总书记指出，</w:t>
                            </w:r>
                            <w:r>
                              <w:rPr>
                                <w:color w:val="000000"/>
                                <w:sz w:val="22"/>
                              </w:rPr>
                              <w:t>“</w:t>
                            </w:r>
                            <w:r>
                              <w:rPr>
                                <w:color w:val="000000"/>
                                <w:sz w:val="22"/>
                              </w:rPr>
                              <w:t>教师是立教之本、兴教之源</w:t>
                            </w:r>
                            <w:r>
                              <w:rPr>
                                <w:color w:val="000000"/>
                                <w:sz w:val="22"/>
                              </w:rPr>
                              <w:t>”①</w:t>
                            </w:r>
                            <w:r>
                              <w:rPr>
                                <w:color w:val="000000"/>
                                <w:sz w:val="22"/>
                              </w:rPr>
                              <w:t>。但目前宣传力度不够，难以留住优秀的教师，无法让一些工作干得多、干得好、干得突出的教师</w:t>
                            </w:r>
                            <w:r>
                              <w:rPr>
                                <w:color w:val="000000"/>
                                <w:sz w:val="22"/>
                              </w:rPr>
                              <w:t>得到认可。应全面加强农村乡镇教师的队伍建设，在职称评定上向</w:t>
                            </w:r>
                            <w:r>
                              <w:rPr>
                                <w:color w:val="000000"/>
                                <w:sz w:val="22"/>
                              </w:rPr>
                              <w:t>“</w:t>
                            </w:r>
                            <w:r>
                              <w:rPr>
                                <w:color w:val="000000"/>
                                <w:sz w:val="22"/>
                              </w:rPr>
                              <w:t>学者型</w:t>
                            </w:r>
                            <w:r>
                              <w:rPr>
                                <w:color w:val="000000"/>
                                <w:sz w:val="22"/>
                              </w:rPr>
                              <w:t>”“</w:t>
                            </w:r>
                            <w:r>
                              <w:rPr>
                                <w:color w:val="000000"/>
                                <w:sz w:val="22"/>
                              </w:rPr>
                              <w:t>工匠型</w:t>
                            </w:r>
                            <w:r>
                              <w:rPr>
                                <w:color w:val="000000"/>
                                <w:sz w:val="22"/>
                              </w:rPr>
                              <w:t>”</w:t>
                            </w:r>
                            <w:r>
                              <w:rPr>
                                <w:color w:val="000000"/>
                                <w:sz w:val="22"/>
                              </w:rPr>
                              <w:t>教师倾斜。可通过联系老人会及校友、乡贤等社会热心人士，成立教育基金，奖励在乡村做出一定贡献的教师。只要有市级以上获奖经历的教师都可以从中获得奖励，虽然奖金不多，但是面广宣传大，有利于营造全社会尊师重教的风气。</w:t>
                            </w:r>
                          </w:p>
                          <w:p w:rsidR="0036332D" w:rsidRDefault="00DD414B">
                            <w:pPr>
                              <w:spacing w:after="87" w:line="399" w:lineRule="exact"/>
                              <w:ind w:firstLine="520"/>
                            </w:pPr>
                            <w:r>
                              <w:rPr>
                                <w:color w:val="000000"/>
                                <w:sz w:val="22"/>
                              </w:rPr>
                              <w:t>同时，认真落实有关福利政策，既要注重物质奖励，也要注重精神奖励，既要有外激励，也要有内激励。通过</w:t>
                            </w:r>
                            <w:r>
                              <w:rPr>
                                <w:color w:val="000000"/>
                                <w:sz w:val="22"/>
                              </w:rPr>
                              <w:t>“</w:t>
                            </w:r>
                            <w:r>
                              <w:rPr>
                                <w:color w:val="000000"/>
                                <w:sz w:val="22"/>
                              </w:rPr>
                              <w:t>宁德教育</w:t>
                            </w:r>
                            <w:r>
                              <w:rPr>
                                <w:color w:val="000000"/>
                                <w:sz w:val="22"/>
                              </w:rPr>
                              <w:t>”“</w:t>
                            </w:r>
                            <w:r>
                              <w:rPr>
                                <w:color w:val="000000"/>
                                <w:sz w:val="22"/>
                              </w:rPr>
                              <w:t>宁德教育网</w:t>
                            </w:r>
                            <w:r>
                              <w:rPr>
                                <w:color w:val="000000"/>
                                <w:sz w:val="22"/>
                              </w:rPr>
                              <w:t>”</w:t>
                            </w:r>
                            <w:r>
                              <w:rPr>
                                <w:color w:val="000000"/>
                                <w:sz w:val="22"/>
                              </w:rPr>
                              <w:t>等新闻媒体对取得成绩和工作突出的边远地区和相对贫困地区的教师进行大力宣传表彰，提高优秀教师的社会知名度</w:t>
                            </w:r>
                            <w:r>
                              <w:rPr>
                                <w:color w:val="000000"/>
                                <w:sz w:val="22"/>
                              </w:rPr>
                              <w:t>和认可度，营造比学赶超、尊师重教的良好氛围。</w:t>
                            </w:r>
                          </w:p>
                          <w:p w:rsidR="0036332D" w:rsidRDefault="00DD414B">
                            <w:pPr>
                              <w:spacing w:after="107" w:line="454" w:lineRule="exact"/>
                              <w:ind w:firstLine="520"/>
                            </w:pPr>
                            <w:r>
                              <w:rPr>
                                <w:color w:val="000000"/>
                                <w:sz w:val="25"/>
                              </w:rPr>
                              <w:t>（七）提供舞台，精准展示教学的独有魅力</w:t>
                            </w:r>
                          </w:p>
                          <w:p w:rsidR="0036332D" w:rsidRDefault="00DD414B">
                            <w:pPr>
                              <w:spacing w:line="399" w:lineRule="exact"/>
                              <w:ind w:firstLine="520"/>
                            </w:pPr>
                            <w:r>
                              <w:rPr>
                                <w:color w:val="000000"/>
                                <w:sz w:val="22"/>
                              </w:rPr>
                              <w:t>为提高教师的专业水平，宁德地区可以</w:t>
                            </w:r>
                            <w:proofErr w:type="gramStart"/>
                            <w:r>
                              <w:rPr>
                                <w:color w:val="000000"/>
                                <w:sz w:val="22"/>
                              </w:rPr>
                              <w:t>搭建多元</w:t>
                            </w:r>
                            <w:proofErr w:type="gramEnd"/>
                            <w:r>
                              <w:rPr>
                                <w:color w:val="000000"/>
                                <w:sz w:val="22"/>
                              </w:rPr>
                              <w:t>单项教学比拼平台，为乡村教师提供更多的展示舞台，以微技能比赛激发教学热情，提升教师素养。搭建微技能比赛平台，创设多元化、多层次、多途径、全方位的教师专业化发展空间，引领教师专业发展的方向。</w:t>
                            </w:r>
                          </w:p>
                          <w:p w:rsidR="0036332D" w:rsidRDefault="00DD414B">
                            <w:pPr>
                              <w:spacing w:after="436" w:line="399" w:lineRule="exact"/>
                              <w:ind w:firstLine="520"/>
                            </w:pPr>
                            <w:r>
                              <w:rPr>
                                <w:color w:val="000000"/>
                                <w:sz w:val="22"/>
                              </w:rPr>
                              <w:t>此外，还需要紧跟时代，精准运用互联网，将常规教研与非常规教研相结合。常规教研主要是片区教研，就是为提高教研的有效性，根据闽东地区学校所处的地理位置分多个片区进行教研，在管理过程中做到</w:t>
                            </w:r>
                            <w:r>
                              <w:rPr>
                                <w:color w:val="000000"/>
                                <w:sz w:val="22"/>
                              </w:rPr>
                              <w:t>“</w:t>
                            </w:r>
                            <w:r>
                              <w:rPr>
                                <w:color w:val="000000"/>
                                <w:sz w:val="22"/>
                              </w:rPr>
                              <w:t>管理同谋、</w:t>
                            </w:r>
                            <w:r>
                              <w:rPr>
                                <w:color w:val="000000"/>
                                <w:sz w:val="22"/>
                              </w:rPr>
                              <w:t>计划同盘、资源同享、活动同步、信息同通、发展同行</w:t>
                            </w:r>
                            <w:r>
                              <w:rPr>
                                <w:color w:val="000000"/>
                                <w:sz w:val="22"/>
                              </w:rPr>
                              <w:t>”</w:t>
                            </w:r>
                            <w:r>
                              <w:rPr>
                                <w:color w:val="000000"/>
                                <w:sz w:val="22"/>
                              </w:rPr>
                              <w:t>，通过校际优势互补、短缺弥补、资源共享的方式，实现共同提高。非常规教研主要是互联网教研，以智慧课堂为依托进行通过互联网发起的同步教研。通过将常规教研与非常规教研相结合，片区学校要实现师资共享互助、管理同谋、教研同步，实现</w:t>
                            </w:r>
                            <w:r>
                              <w:rPr>
                                <w:color w:val="000000"/>
                                <w:sz w:val="22"/>
                              </w:rPr>
                              <w:t>“</w:t>
                            </w:r>
                            <w:r>
                              <w:rPr>
                                <w:color w:val="000000"/>
                                <w:sz w:val="22"/>
                              </w:rPr>
                              <w:t>校对校</w:t>
                            </w:r>
                            <w:r>
                              <w:rPr>
                                <w:color w:val="000000"/>
                                <w:sz w:val="22"/>
                              </w:rPr>
                              <w:t>”“</w:t>
                            </w:r>
                            <w:r>
                              <w:rPr>
                                <w:color w:val="000000"/>
                                <w:sz w:val="22"/>
                              </w:rPr>
                              <w:t>师对师</w:t>
                            </w:r>
                            <w:r>
                              <w:rPr>
                                <w:color w:val="000000"/>
                                <w:sz w:val="22"/>
                              </w:rPr>
                              <w:t>”</w:t>
                            </w:r>
                            <w:r>
                              <w:rPr>
                                <w:color w:val="000000"/>
                                <w:sz w:val="22"/>
                              </w:rPr>
                              <w:t>对口支援和教研帮扶，提高学校竞争力，推进教育均衡发展。</w:t>
                            </w:r>
                          </w:p>
                          <w:p w:rsidR="0036332D" w:rsidRDefault="00DD414B">
                            <w:pPr>
                              <w:spacing w:line="327" w:lineRule="exact"/>
                              <w:ind w:firstLine="400"/>
                            </w:pPr>
                            <w:r>
                              <w:rPr>
                                <w:color w:val="000000"/>
                                <w:sz w:val="18"/>
                              </w:rPr>
                              <w:t xml:space="preserve">① </w:t>
                            </w:r>
                            <w:r>
                              <w:rPr>
                                <w:color w:val="000000"/>
                                <w:sz w:val="18"/>
                              </w:rPr>
                              <w:t>李永智：《教师是立教之本、兴教之源》，《中国高等教育》</w:t>
                            </w:r>
                            <w:r>
                              <w:rPr>
                                <w:color w:val="000000"/>
                                <w:sz w:val="18"/>
                              </w:rPr>
                              <w:t>2019</w:t>
                            </w:r>
                            <w:r>
                              <w:rPr>
                                <w:color w:val="000000"/>
                                <w:sz w:val="18"/>
                              </w:rPr>
                              <w:t>年第</w:t>
                            </w:r>
                            <w:r>
                              <w:rPr>
                                <w:color w:val="000000"/>
                                <w:sz w:val="18"/>
                              </w:rPr>
                              <w:t>17</w:t>
                            </w:r>
                            <w:r>
                              <w:rPr>
                                <w:color w:val="000000"/>
                                <w:sz w:val="18"/>
                              </w:rPr>
                              <w:t>期。</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93" style="position:absolute;left:0pt;margin-left:70.0pt;margin-top:111.0pt;height:663.0pt;width:442.0pt;z-index:637817855735730776;mso-width-relative:page;mso-height-relative:page;mso-position-vertical-relative:page;mso-position-horizontal-relative:page;" coordsize="21600,21600" o:spid="_x0000_s59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32" w:line="436" w:lineRule="exact"/>
                        <w:ind w:firstLine="520"/>
                        <w:jc w:val="both"/>
                      </w:pPr>
                      <w:r>
                        <w:rPr>
                          <w:sz w:val="24"/>
                          <w:color w:val="000000"/>
                        </w:rPr>
                        <w:t xml:space="preserve">（六）社会资助，创设尊师重教的多元激励机制</w:t>
                      </w:r>
                    </w:p>
                    <w:p>
                      <w:pPr>
                        <w:spacing w:line="399" w:lineRule="exact"/>
                        <w:ind w:firstLine="520"/>
                        <w:jc w:val="both"/>
                      </w:pPr>
                      <w:r>
                        <w:rPr>
                          <w:sz w:val="22"/>
                          <w:color w:val="000000"/>
                        </w:rPr>
                        <w:t xml:space="preserve">习近平总书记指出，“教师是立教之本、兴教之源”①。但目前宣传力度不</w:t>
                      </w:r>
                      <w:r>
                        <w:rPr>
                          <w:sz w:val="22"/>
                          <w:color w:val="000000"/>
                        </w:rPr>
                        <w:t xml:space="preserve">够，难以留住优秀的教师，无法让一些工作干得多、干得好、干得突出的教师</w:t>
                      </w:r>
                      <w:r>
                        <w:rPr>
                          <w:sz w:val="22"/>
                          <w:color w:val="000000"/>
                        </w:rPr>
                        <w:t xml:space="preserve">得到认可。应全面加强农村乡镇教师的队伍建设，在职称评定上向“学者型”</w:t>
                      </w:r>
                      <w:r>
                        <w:rPr>
                          <w:sz w:val="22"/>
                          <w:color w:val="000000"/>
                        </w:rPr>
                        <w:t xml:space="preserve">“工匠型”教师倾斜。可通过联系老人会及校友、乡贤等社会热心人士，成立</w:t>
                      </w:r>
                      <w:r>
                        <w:rPr>
                          <w:sz w:val="22"/>
                          <w:color w:val="000000"/>
                        </w:rPr>
                        <w:t xml:space="preserve">教育基金，奖励在乡村做出一定贡献的教师。只要有市级以上获奖经历的教师</w:t>
                      </w:r>
                      <w:r>
                        <w:rPr>
                          <w:sz w:val="22"/>
                          <w:color w:val="000000"/>
                        </w:rPr>
                        <w:t xml:space="preserve">都可以从中获得奖励，虽然奖金不多，但是面广宣传大，有利于营造全社会尊</w:t>
                      </w:r>
                      <w:r>
                        <w:rPr>
                          <w:sz w:val="22"/>
                          <w:color w:val="000000"/>
                        </w:rPr>
                        <w:t xml:space="preserve">师重教的风气。</w:t>
                      </w:r>
                    </w:p>
                    <w:p>
                      <w:pPr>
                        <w:spacing w:after="87" w:line="399" w:lineRule="exact"/>
                        <w:ind w:firstLine="520"/>
                        <w:jc w:val="both"/>
                      </w:pPr>
                      <w:r>
                        <w:rPr>
                          <w:sz w:val="22"/>
                          <w:color w:val="000000"/>
                        </w:rPr>
                        <w:t xml:space="preserve">同时，认真落实有关福利政策，既要注重物质奖励，也要注重精神奖励，</w:t>
                      </w:r>
                      <w:r>
                        <w:rPr>
                          <w:sz w:val="22"/>
                          <w:color w:val="000000"/>
                        </w:rPr>
                        <w:t xml:space="preserve">既要有外激励，也要有内激励。通过“宁德教育”“宁德教育网”等新闻媒体</w:t>
                      </w:r>
                      <w:r>
                        <w:rPr>
                          <w:sz w:val="22"/>
                          <w:color w:val="000000"/>
                        </w:rPr>
                        <w:t xml:space="preserve">对取得成绩和工作突出的边远地区和相对贫困地区的教师进行大力宣传表彰，</w:t>
                      </w:r>
                      <w:r>
                        <w:rPr>
                          <w:sz w:val="22"/>
                          <w:color w:val="000000"/>
                        </w:rPr>
                        <w:t xml:space="preserve">提高优秀教师的社会知名度和认可度，营造比学赶超、尊师重教的良好氛围。</w:t>
                      </w:r>
                    </w:p>
                    <w:p>
                      <w:pPr>
                        <w:spacing w:after="107" w:line="454" w:lineRule="exact"/>
                        <w:ind w:firstLine="520"/>
                        <w:jc w:val="both"/>
                      </w:pPr>
                      <w:r>
                        <w:rPr>
                          <w:sz w:val="25"/>
                          <w:color w:val="000000"/>
                        </w:rPr>
                        <w:t xml:space="preserve">（七）提供舞台，精准展示教学的独有魅力</w:t>
                      </w:r>
                    </w:p>
                    <w:p>
                      <w:pPr>
                        <w:spacing w:line="399" w:lineRule="exact"/>
                        <w:ind w:firstLine="520"/>
                        <w:jc w:val="both"/>
                      </w:pPr>
                      <w:r>
                        <w:rPr>
                          <w:sz w:val="22"/>
                          <w:color w:val="000000"/>
                        </w:rPr>
                        <w:t xml:space="preserve">为提高教师的专业水平，宁德地区可以搭建多元单项教学比拼平台，为乡</w:t>
                      </w:r>
                      <w:r>
                        <w:rPr>
                          <w:sz w:val="22"/>
                          <w:color w:val="000000"/>
                        </w:rPr>
                        <w:t xml:space="preserve">村教师提供更多的展示舞台，以微技能比赛激发教学热情，提升教师素养。搭</w:t>
                      </w:r>
                      <w:r>
                        <w:rPr>
                          <w:sz w:val="22"/>
                          <w:color w:val="000000"/>
                        </w:rPr>
                        <w:t xml:space="preserve">建微技能比赛平台，创设多元化、多层次、多途径、全方位的教师专业化发展</w:t>
                      </w:r>
                      <w:r>
                        <w:rPr>
                          <w:sz w:val="22"/>
                          <w:color w:val="000000"/>
                        </w:rPr>
                        <w:t xml:space="preserve">空间，引领教师专业发展的方向。</w:t>
                      </w:r>
                    </w:p>
                    <w:p>
                      <w:pPr>
                        <w:spacing w:after="436" w:line="399" w:lineRule="exact"/>
                        <w:ind w:firstLine="520"/>
                        <w:jc w:val="both"/>
                      </w:pPr>
                      <w:r>
                        <w:rPr>
                          <w:sz w:val="22"/>
                          <w:color w:val="000000"/>
                        </w:rPr>
                        <w:t xml:space="preserve">此外，还需要紧跟时代，精准运用互联网，将常规教研与非常规教研相结</w:t>
                      </w:r>
                      <w:r>
                        <w:rPr>
                          <w:sz w:val="22"/>
                          <w:color w:val="000000"/>
                        </w:rPr>
                        <w:t xml:space="preserve">合。常规教研主要是片区教研，就是为提高教研的有效性，根据闽东地区学校</w:t>
                      </w:r>
                      <w:r>
                        <w:rPr>
                          <w:sz w:val="22"/>
                          <w:color w:val="000000"/>
                        </w:rPr>
                        <w:t xml:space="preserve">所处的地理位置分多个片区进行教研，在管理过程中做到“管理同谋、计划</w:t>
                      </w:r>
                      <w:r>
                        <w:rPr>
                          <w:sz w:val="22"/>
                          <w:color w:val="000000"/>
                        </w:rPr>
                        <w:t xml:space="preserve">同盘、资源同享、活动同步、信息同通、发展同行”，通过校际优势互补、短</w:t>
                      </w:r>
                      <w:r>
                        <w:rPr>
                          <w:sz w:val="22"/>
                          <w:color w:val="000000"/>
                        </w:rPr>
                        <w:t xml:space="preserve">缺弥补、资源共享的方式，实现共同提高。非常规教研主要是互联网教研，以</w:t>
                      </w:r>
                      <w:r>
                        <w:rPr>
                          <w:sz w:val="22"/>
                          <w:color w:val="000000"/>
                        </w:rPr>
                        <w:t xml:space="preserve">智慧课堂为依托进行通过互联网发起的同步教研。通过将常规教研与非常规教</w:t>
                      </w:r>
                      <w:r>
                        <w:rPr>
                          <w:sz w:val="22"/>
                          <w:color w:val="000000"/>
                        </w:rPr>
                        <w:t xml:space="preserve">研相结合，片区学校要实现师资共享互助、管理同谋、教研同步，实现“校</w:t>
                      </w:r>
                      <w:r>
                        <w:rPr>
                          <w:sz w:val="22"/>
                          <w:color w:val="000000"/>
                        </w:rPr>
                        <w:t xml:space="preserve">对校”“师对师”对口支援和教研帮扶，提高学校竞争力，推进教育均衡</w:t>
                      </w:r>
                      <w:r>
                        <w:rPr>
                          <w:sz w:val="22"/>
                          <w:color w:val="000000"/>
                        </w:rPr>
                        <w:t xml:space="preserve">发展。</w:t>
                      </w:r>
                    </w:p>
                    <w:p>
                      <w:pPr>
                        <w:spacing w:line="327" w:lineRule="exact"/>
                        <w:ind w:firstLine="400"/>
                        <w:jc w:val="both"/>
                      </w:pPr>
                      <w:r>
                        <w:rPr>
                          <w:sz w:val="18"/>
                          <w:color w:val="000000"/>
                        </w:rPr>
                        <w:t xml:space="preserve">① 李永智：《教师是立教之本、兴教之源》，《中国高等教育》2019年第17期。</w:t>
                      </w:r>
                    </w:p>
                  </w:txbxContent>
                </v:textbox>
              </v:shap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page">
                  <wp:posOffset>6159500</wp:posOffset>
                </wp:positionH>
                <wp:positionV relativeFrom="page">
                  <wp:posOffset>9817100</wp:posOffset>
                </wp:positionV>
                <wp:extent cx="482600" cy="304800"/>
                <wp:effectExtent l="0" t="0" r="635" b="14605"/>
                <wp:wrapSquare wrapText="bothSides"/>
                <wp:docPr id="59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jc w:val="right"/>
                            </w:pPr>
                            <w:r>
                              <w:rPr>
                                <w:color w:val="000000"/>
                                <w:sz w:val="24"/>
                              </w:rPr>
                              <w:t>061</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95" style="position:absolute;left:0pt;margin-left:485.0pt;margin-top:773.0pt;height:24.0pt;width:38.0pt;z-index:637817855735731330;mso-width-relative:page;mso-height-relative:page;mso-position-vertical-relative:page;mso-position-horizontal-relative:page;" coordsize="21600,21600" o:spid="_x0000_s59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right"/>
                      </w:pPr>
                      <w:r>
                        <w:rPr>
                          <w:sz w:val="24"/>
                          <w:color w:val="000000"/>
                        </w:rPr>
                        <w:t xml:space="preserve">061</w:t>
                      </w:r>
                    </w:p>
                  </w:txbxContent>
                </v:textbox>
              </v:shape>
            </w:pict>
          </mc:Fallback>
        </mc:AlternateContent>
      </w:r>
    </w:p>
    <w:p w:rsidR="0036332D" w:rsidRDefault="0036332D">
      <w:pPr>
        <w:sectPr w:rsidR="0036332D">
          <w:headerReference w:type="default" r:id="rId166"/>
          <w:footerReference w:type="default" r:id="rId167"/>
          <w:pgSz w:w="11900" w:h="16840"/>
          <w:pgMar w:top="1340" w:right="1420" w:bottom="1340" w:left="1420" w:header="0" w:footer="1340" w:gutter="0"/>
          <w:cols w:space="720"/>
          <w:titlePg/>
        </w:sectPr>
      </w:pPr>
    </w:p>
    <w:p w:rsidR="0036332D" w:rsidRDefault="00DD414B">
      <w:r>
        <w:rPr>
          <w:noProof/>
        </w:rPr>
        <w:lastRenderedPageBreak/>
        <mc:AlternateContent>
          <mc:Choice Requires="wps">
            <w:drawing>
              <wp:anchor distT="0" distB="0" distL="114300" distR="114300" simplePos="0" relativeHeight="251791360" behindDoc="0" locked="0" layoutInCell="1" allowOverlap="1">
                <wp:simplePos x="0" y="0"/>
                <wp:positionH relativeFrom="page">
                  <wp:posOffset>914400</wp:posOffset>
                </wp:positionH>
                <wp:positionV relativeFrom="page">
                  <wp:posOffset>533400</wp:posOffset>
                </wp:positionV>
                <wp:extent cx="330200" cy="774700"/>
                <wp:effectExtent l="0" t="0" r="635" b="14605"/>
                <wp:wrapSquare wrapText="bothSides"/>
                <wp:docPr id="59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jc w:val="center"/>
                            </w:pPr>
                            <w:r>
                              <w:rPr>
                                <w:noProof/>
                              </w:rPr>
                              <w:drawing>
                                <wp:inline distT="0" distB="0" distL="0" distR="0" wp14:editId="50D07946">
                                  <wp:extent cx="304800" cy="622300"/>
                                  <wp:effectExtent l="0" t="0" r="0" b="0"/>
                                  <wp:docPr id="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New Bitmap Image.jpg"/>
                                          <pic:cNvPicPr/>
                                        </pic:nvPicPr>
                                        <pic:blipFill>
                                          <a:blip r:embed="rId168" cstate="print">
                                            <a:extLst/>
                                          </a:blip>
                                          <a:stretch>
                                            <a:fillRect/>
                                          </a:stretch>
                                        </pic:blipFill>
                                        <pic:spPr>
                                          <a:xfrm>
                                            <a:off x="0" y="0"/>
                                            <a:ext cx="304800" cy="622300"/>
                                          </a:xfrm>
                                          <a:prstGeom prst="rect">
                                            <a:avLst/>
                                          </a:prstGeom>
                                        </pic:spPr>
                                      </pic:pic>
                                    </a:graphicData>
                                  </a:graphic>
                                </wp:inline>
                              </w:drawing>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598" style="position:absolute;left:0pt;margin-left:72.0pt;margin-top:42.0pt;height:61.0pt;width:26.0pt;z-index:637817855736679860;mso-width-relative:page;mso-height-relative:page;mso-position-vertical-relative:page;mso-position-horizontal-relative:page;" coordsize="21600,21600" o:spid="_x0000_s59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304800" cy="622300"/>
                            <wp:effectExtent l="0" t="0" r="0" b="0"/>
                            <wp:docPr id="596" name="Picture 1"/>
                            <wp:cNvGraphicFramePr>
                              <a:graphicFrameLocks noChangeAspect="1"/>
                            </wp:cNvGraphicFramePr>
                            <a:graphic>
                              <a:graphicData uri="http://schemas.openxmlformats.org/drawingml/2006/picture">
                                <pic:pic xmlns:pic="http://schemas.openxmlformats.org/drawingml/2006/picture">
                                  <pic:nvPicPr>
                                    <pic:cNvPr id="596" name="New Bitmap Image.jpg"/>
                                    <pic:cNvPicPr/>
                                  </pic:nvPicPr>
                                  <pic:blipFill>
                                    <a:blip r:embed="Raad0e81d176a450f" cstate="print">
                                      <a:extLst>
                                        <a:ext uri="{28A0092B-C50C-407E-A947-70E740481C1C}"/>
                                      </a:extLst>
                                    </a:blip>
                                    <a:stretch>
                                      <a:fillRect/>
                                    </a:stretch>
                                  </pic:blipFill>
                                  <pic:spPr>
                                    <a:xfrm>
                                      <a:off x="1000" y="1000"/>
                                      <a:ext cx="304800" cy="6223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page">
                  <wp:posOffset>1257300</wp:posOffset>
                </wp:positionH>
                <wp:positionV relativeFrom="page">
                  <wp:posOffset>863600</wp:posOffset>
                </wp:positionV>
                <wp:extent cx="1231900" cy="381000"/>
                <wp:effectExtent l="0" t="0" r="635" b="14605"/>
                <wp:wrapSquare wrapText="bothSides"/>
                <wp:docPr id="59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280" w:lineRule="exact"/>
                            </w:pPr>
                            <w:r>
                              <w:rPr>
                                <w:color w:val="000000"/>
                                <w:sz w:val="20"/>
                              </w:rPr>
                              <w:t>教育扶贫蓝皮书</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600" style="position:absolute;left:0pt;margin-left:99.0pt;margin-top:68.0pt;height:30.0pt;width:97.0pt;z-index:637817855736680685;mso-width-relative:page;mso-height-relative:page;mso-position-vertical-relative:page;mso-position-horizontal-relative:page;" coordsize="21600,21600" o:spid="_x0000_s60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firstLine="0"/>
                        <w:jc w:val="both"/>
                      </w:pPr>
                      <w:r>
                        <w:rPr>
                          <w:sz w:val="20"/>
                          <w:color w:val="000000"/>
                        </w:rPr>
                        <w:t xml:space="preserve">教育扶贫蓝皮书</w:t>
                      </w:r>
                    </w:p>
                  </w:txbxContent>
                </v:textbox>
              </v:shape>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page">
                  <wp:posOffset>901700</wp:posOffset>
                </wp:positionH>
                <wp:positionV relativeFrom="page">
                  <wp:posOffset>1308100</wp:posOffset>
                </wp:positionV>
                <wp:extent cx="5613400" cy="2400300"/>
                <wp:effectExtent l="0" t="0" r="635" b="14605"/>
                <wp:wrapSquare wrapText="bothSides"/>
                <wp:docPr id="60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after="381" w:line="398" w:lineRule="exact"/>
                              <w:ind w:firstLine="500"/>
                            </w:pPr>
                            <w:r>
                              <w:rPr>
                                <w:color w:val="000000"/>
                                <w:sz w:val="22"/>
                              </w:rPr>
                              <w:t>相对贫困地区生源流失、教学质量差的短板制约着教育的均衡发展。基础教育是我国教育事业的基础，希望欠发达地区在全面奔小康的道路上，能充分认识到知识的力量，改变传统思想，重视教育，缩小城乡差距，以获得全面进步。</w:t>
                            </w:r>
                          </w:p>
                          <w:p w:rsidR="0036332D" w:rsidRDefault="00DD414B">
                            <w:pPr>
                              <w:spacing w:line="398" w:lineRule="exact"/>
                              <w:ind w:firstLine="500"/>
                            </w:pPr>
                            <w:r>
                              <w:rPr>
                                <w:color w:val="000000"/>
                                <w:sz w:val="22"/>
                              </w:rPr>
                              <w:t>（宁德市教育局、宁德市教育工会、福鼎市教师进修学校等单位在教育精准扶贫中做了卓有成效的探索与尝试，为本课题的研究及本报告的撰写提供了大量鲜活的案例，特此致谢。）</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602" style="position:absolute;left:0pt;margin-left:71.0pt;margin-top:103.0pt;height:189.0pt;width:442.0pt;z-index:637817855736681747;mso-width-relative:page;mso-height-relative:page;mso-position-vertical-relative:page;mso-position-horizontal-relative:page;" coordsize="21600,21600" o:spid="_x0000_s60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381" w:line="398" w:lineRule="exact"/>
                        <w:ind w:firstLine="500"/>
                        <w:jc w:val="both"/>
                      </w:pPr>
                      <w:r>
                        <w:rPr>
                          <w:sz w:val="22"/>
                          <w:color w:val="000000"/>
                        </w:rPr>
                        <w:t xml:space="preserve">相对贫困地区生源流失、教学质量差的短板制约着教育的均衡发展。基础</w:t>
                      </w:r>
                      <w:r>
                        <w:rPr>
                          <w:sz w:val="22"/>
                          <w:color w:val="000000"/>
                        </w:rPr>
                        <w:t xml:space="preserve">教育是我国教育事业的基础，希望欠发达地区在全面奔小康的道路上，能充分</w:t>
                      </w:r>
                      <w:r>
                        <w:rPr>
                          <w:sz w:val="22"/>
                          <w:color w:val="000000"/>
                        </w:rPr>
                        <w:t xml:space="preserve">认识到知识的力量，改变传统思想，重视教育，缩小城乡差距，以获得全面</w:t>
                      </w:r>
                      <w:r>
                        <w:rPr>
                          <w:sz w:val="22"/>
                          <w:color w:val="000000"/>
                        </w:rPr>
                        <w:t xml:space="preserve">进步。</w:t>
                      </w:r>
                    </w:p>
                    <w:p>
                      <w:pPr>
                        <w:spacing w:line="398" w:lineRule="exact"/>
                        <w:ind w:firstLine="500"/>
                        <w:jc w:val="both"/>
                      </w:pPr>
                      <w:r>
                        <w:rPr>
                          <w:sz w:val="22"/>
                          <w:color w:val="000000"/>
                        </w:rPr>
                        <w:t xml:space="preserve">（宁德市教育局、宁德市教育工会、福鼎市教师进修学校等单位在教育精</w:t>
                      </w:r>
                      <w:r>
                        <w:rPr>
                          <w:sz w:val="22"/>
                          <w:color w:val="000000"/>
                        </w:rPr>
                        <w:t xml:space="preserve">准扶贫中做了卓有成效的探索与尝试，为本课题的研究及本报告的撰写提供了</w:t>
                      </w:r>
                      <w:r>
                        <w:rPr>
                          <w:sz w:val="22"/>
                          <w:color w:val="000000"/>
                        </w:rPr>
                        <w:t xml:space="preserve">大量鲜活的案例，特此致谢。）</w:t>
                      </w:r>
                    </w:p>
                  </w:txbxContent>
                </v:textbox>
              </v:shape>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page">
                  <wp:posOffset>927100</wp:posOffset>
                </wp:positionH>
                <wp:positionV relativeFrom="page">
                  <wp:posOffset>9817100</wp:posOffset>
                </wp:positionV>
                <wp:extent cx="508000" cy="304800"/>
                <wp:effectExtent l="0" t="0" r="635" b="14605"/>
                <wp:wrapSquare wrapText="bothSides"/>
                <wp:docPr id="60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32D" w:rsidRDefault="00DD414B">
                            <w:pPr>
                              <w:spacing w:line="360" w:lineRule="exact"/>
                            </w:pPr>
                            <w:r>
                              <w:rPr>
                                <w:color w:val="000000"/>
                                <w:sz w:val="24"/>
                              </w:rPr>
                              <w:t>062</w:t>
                            </w:r>
                          </w:p>
                        </w:txbxContent>
                      </wps:txbx>
                      <wps:bodyPr lIns="25400" tIns="0" rIns="25400" bIns="0">
                        <a:noAutofit/>
                      </wps:bodyPr>
                    </wps:wsp>
                  </a:graphicData>
                </a:graphic>
              </wp:anchor>
            </w:drawing>
          </mc:Choice>
          <mc:Fallback xmlns:w16se="http://schemas.microsoft.com/office/word/2015/wordml/symex" xmlns:w15="http://schemas.microsoft.com/office/word/2012/wordml" xmlns:cx="http://schemas.microsoft.com/office/drawing/2014/chartex" xmlns:a="http://schemas.openxmlformats.org/drawingml/2006/main">
            <w:pict>
              <v:shape id="_x0000_s604" style="position:absolute;left:0pt;margin-left:73.0pt;margin-top:773.0pt;height:24.0pt;width:40.0pt;z-index:637817855736682222;mso-width-relative:page;mso-height-relative:page;mso-position-vertical-relative:page;mso-position-horizontal-relative:page;" coordsize="21600,21600" o:spid="_x0000_s60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4"/>
                          <w:color w:val="000000"/>
                        </w:rPr>
                        <w:t xml:space="preserve">062</w:t>
                      </w:r>
                    </w:p>
                  </w:txbxContent>
                </v:textbox>
              </v:shape>
            </w:pict>
          </mc:Fallback>
        </mc:AlternateContent>
      </w:r>
    </w:p>
    <w:sectPr w:rsidR="0036332D">
      <w:headerReference w:type="default" r:id="rId169"/>
      <w:footerReference w:type="default" r:id="rId170"/>
      <w:pgSz w:w="11900" w:h="16840"/>
      <w:pgMar w:top="1140" w:right="1420" w:bottom="1140" w:left="1420" w:header="0" w:footer="1140" w:gutter="0"/>
      <w:cols w:space="4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4B" w:rsidRDefault="00DD414B">
      <w:r>
        <w:separator/>
      </w:r>
    </w:p>
  </w:endnote>
  <w:endnote w:type="continuationSeparator" w:id="0">
    <w:p w:rsidR="00DD414B" w:rsidRDefault="00DD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DD414B">
    <w:pPr>
      <w:spacing w:line="360" w:lineRule="exact"/>
      <w:jc w:val="right"/>
    </w:pPr>
    <w:r>
      <w:rPr>
        <w:color w:val="000000"/>
        <w:sz w:val="24"/>
      </w:rPr>
      <w:t>001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DD414B">
    <w:pPr>
      <w:spacing w:line="360" w:lineRule="exact"/>
      <w:jc w:val="right"/>
    </w:pPr>
    <w:r>
      <w:rPr>
        <w:color w:val="000000"/>
        <w:sz w:val="24"/>
      </w:rPr>
      <w:t>001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DD414B">
    <w:pPr>
      <w:spacing w:line="360" w:lineRule="exact"/>
      <w:jc w:val="right"/>
    </w:pPr>
    <w:r>
      <w:rPr>
        <w:color w:val="000000"/>
        <w:sz w:val="24"/>
      </w:rPr>
      <w:t>011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DD414B">
    <w:pPr>
      <w:spacing w:line="340" w:lineRule="exact"/>
      <w:jc w:val="right"/>
    </w:pPr>
    <w:r>
      <w:rPr>
        <w:color w:val="000000"/>
        <w:sz w:val="22"/>
      </w:rPr>
      <w:t>003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DD414B">
    <w:pPr>
      <w:spacing w:line="360" w:lineRule="exact"/>
      <w:jc w:val="right"/>
    </w:pPr>
    <w:r>
      <w:rPr>
        <w:color w:val="000000"/>
        <w:sz w:val="24"/>
      </w:rPr>
      <w:t>037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DD414B">
    <w:pPr>
      <w:spacing w:line="360" w:lineRule="exact"/>
      <w:jc w:val="right"/>
    </w:pPr>
    <w:r>
      <w:rPr>
        <w:color w:val="000000"/>
        <w:sz w:val="24"/>
      </w:rPr>
      <w:t>001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DD414B">
    <w:pPr>
      <w:spacing w:line="340" w:lineRule="exact"/>
      <w:jc w:val="right"/>
    </w:pPr>
    <w:r>
      <w:rPr>
        <w:color w:val="000000"/>
        <w:sz w:val="22"/>
      </w:rPr>
      <w:t>053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4B" w:rsidRDefault="00DD414B">
      <w:r>
        <w:separator/>
      </w:r>
    </w:p>
  </w:footnote>
  <w:footnote w:type="continuationSeparator" w:id="0">
    <w:p w:rsidR="00DD414B" w:rsidRDefault="00DD4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2D" w:rsidRDefault="003633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332D"/>
    <w:rsid w:val="0036332D"/>
    <w:rsid w:val="00C5354C"/>
    <w:rsid w:val="00DD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354C"/>
    <w:rPr>
      <w:sz w:val="18"/>
      <w:szCs w:val="18"/>
    </w:rPr>
  </w:style>
  <w:style w:type="character" w:customStyle="1" w:styleId="Char">
    <w:name w:val="批注框文本 Char"/>
    <w:basedOn w:val="a0"/>
    <w:link w:val="a3"/>
    <w:uiPriority w:val="99"/>
    <w:semiHidden/>
    <w:rsid w:val="00C535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44.xml"/><Relationship Id="rId21" Type="http://schemas.openxmlformats.org/officeDocument/2006/relationships/header" Target="header4.xml"/><Relationship Id="rId42" Type="http://schemas.openxmlformats.org/officeDocument/2006/relationships/header" Target="header11.xml"/><Relationship Id="rId63" Type="http://schemas.openxmlformats.org/officeDocument/2006/relationships/image" Target="media/image16.jpg"/><Relationship Id="rId84" Type="http://schemas.openxmlformats.org/officeDocument/2006/relationships/footer" Target="footer33.xml"/><Relationship Id="rId138" Type="http://schemas.openxmlformats.org/officeDocument/2006/relationships/header" Target="header53.xml"/><Relationship Id="rId159" Type="http://schemas.openxmlformats.org/officeDocument/2006/relationships/header" Target="header63.xml"/><Relationship Id="R346330d7428e485d" Type="http://schemas.openxmlformats.org/officeDocument/2006/relationships/image" Target="../media/image21.jpg"/><Relationship Id="Ra7d8d55219df47a0" Type="http://schemas.openxmlformats.org/officeDocument/2006/relationships/image" Target="../media/image58.jpg"/><Relationship Id="rId170" Type="http://schemas.openxmlformats.org/officeDocument/2006/relationships/footer" Target="footer74.xml"/><Relationship Id="rId107" Type="http://schemas.openxmlformats.org/officeDocument/2006/relationships/footer" Target="footer44.xml"/><Relationship Id="R638b8b49f9e641de" Type="http://schemas.openxmlformats.org/officeDocument/2006/relationships/image" Target="../media/image55.jpg"/><Relationship Id="rId11" Type="http://schemas.openxmlformats.org/officeDocument/2006/relationships/footer" Target="footer3.xml"/><Relationship Id="R10dc93be13874fc8" Type="http://schemas.openxmlformats.org/officeDocument/2006/relationships/image" Target="../media/image2.jpg"/><Relationship Id="rId32" Type="http://schemas.openxmlformats.org/officeDocument/2006/relationships/image" Target="media/image9.jpg"/><Relationship Id="rId53" Type="http://schemas.openxmlformats.org/officeDocument/2006/relationships/header" Target="header15.xml"/><Relationship Id="R6c6515f048f8483a" Type="http://schemas.openxmlformats.org/officeDocument/2006/relationships/image" Target="../media/image23.jpg"/><Relationship Id="rId74" Type="http://schemas.openxmlformats.org/officeDocument/2006/relationships/footer" Target="footer28.xml"/><Relationship Id="Rfb2f382a33bd44f3" Type="http://schemas.openxmlformats.org/officeDocument/2006/relationships/image" Target="../media/image33.jpg"/><Relationship Id="rId128" Type="http://schemas.openxmlformats.org/officeDocument/2006/relationships/footer" Target="footer54.xml"/><Relationship Id="rId149" Type="http://schemas.openxmlformats.org/officeDocument/2006/relationships/footer" Target="footer64.xml"/><Relationship Id="rId5" Type="http://schemas.openxmlformats.org/officeDocument/2006/relationships/footnotes" Target="footnotes.xml"/><Relationship Id="rId95" Type="http://schemas.openxmlformats.org/officeDocument/2006/relationships/footer" Target="footer38.xml"/><Relationship Id="rId160" Type="http://schemas.openxmlformats.org/officeDocument/2006/relationships/footer" Target="footer70.xml"/><Relationship Id="rId22" Type="http://schemas.openxmlformats.org/officeDocument/2006/relationships/footer" Target="footer7.xml"/><Relationship Id="R1ffcb25cdb2f45e3" Type="http://schemas.openxmlformats.org/officeDocument/2006/relationships/image" Target="../media/image10.jpg"/><Relationship Id="rId43" Type="http://schemas.openxmlformats.org/officeDocument/2006/relationships/footer" Target="footer15.xml"/><Relationship Id="rId64" Type="http://schemas.openxmlformats.org/officeDocument/2006/relationships/header" Target="header19.xml"/><Relationship Id="rId118" Type="http://schemas.openxmlformats.org/officeDocument/2006/relationships/footer" Target="footer50.xml"/><Relationship Id="rId139" Type="http://schemas.openxmlformats.org/officeDocument/2006/relationships/footer" Target="footer59.xml"/><Relationship Id="R3ea70fde36f14a0e" Type="http://schemas.openxmlformats.org/officeDocument/2006/relationships/image" Target="../media/image64.jpg"/><Relationship Id="rId80" Type="http://schemas.openxmlformats.org/officeDocument/2006/relationships/footer" Target="footer31.xml"/><Relationship Id="rId85" Type="http://schemas.openxmlformats.org/officeDocument/2006/relationships/header" Target="header29.xml"/><Relationship Id="Rdfdd9086851e4e13" Type="http://schemas.openxmlformats.org/officeDocument/2006/relationships/image" Target="../media/image42.jpg"/><Relationship Id="rId150" Type="http://schemas.openxmlformats.org/officeDocument/2006/relationships/footer" Target="footer65.xml"/><Relationship Id="rId155" Type="http://schemas.openxmlformats.org/officeDocument/2006/relationships/header" Target="header61.xml"/><Relationship Id="rId171" Type="http://schemas.openxmlformats.org/officeDocument/2006/relationships/fontTable" Target="fontTable.xml"/><Relationship Id="Rd3719df842cc458b" Type="http://schemas.openxmlformats.org/officeDocument/2006/relationships/image" Target="../media/image9.jpg"/><Relationship Id="R92ed4c228fe9425c" Type="http://schemas.openxmlformats.org/officeDocument/2006/relationships/image" Target="../media/image18.jpg"/><Relationship Id="R0e857c88748046f8" Type="http://schemas.openxmlformats.org/officeDocument/2006/relationships/image" Target="../media/image22.jpg"/><Relationship Id="Rdcfbcfd8bbe14df9" Type="http://schemas.openxmlformats.org/officeDocument/2006/relationships/image" Target="../media/image45.jpg"/><Relationship Id="rId12" Type="http://schemas.openxmlformats.org/officeDocument/2006/relationships/image" Target="media/image2.jpg"/><Relationship Id="rId17" Type="http://schemas.openxmlformats.org/officeDocument/2006/relationships/header" Target="header3.xml"/><Relationship Id="rId33" Type="http://schemas.openxmlformats.org/officeDocument/2006/relationships/header" Target="header8.xml"/><Relationship Id="rId38" Type="http://schemas.openxmlformats.org/officeDocument/2006/relationships/image" Target="media/image10.jpg"/><Relationship Id="Rea0b2223e1174cc6" Type="http://schemas.openxmlformats.org/officeDocument/2006/relationships/image" Target="../media/image11.jpg"/><Relationship Id="rId59" Type="http://schemas.openxmlformats.org/officeDocument/2006/relationships/footer" Target="footer21.xml"/><Relationship Id="R9aeb8d32b5704d3f" Type="http://schemas.openxmlformats.org/officeDocument/2006/relationships/image" Target="../media/image28.jpg"/><Relationship Id="R3d329af2a23b4100" Type="http://schemas.openxmlformats.org/officeDocument/2006/relationships/image" Target="../media/image32.jpg"/><Relationship Id="R75ffb68036714566" Type="http://schemas.openxmlformats.org/officeDocument/2006/relationships/image" Target="../media/image37.jpg"/><Relationship Id="rId103" Type="http://schemas.openxmlformats.org/officeDocument/2006/relationships/footer" Target="footer42.xml"/><Relationship Id="rId108" Type="http://schemas.openxmlformats.org/officeDocument/2006/relationships/header" Target="header40.xml"/><Relationship Id="rId124" Type="http://schemas.openxmlformats.org/officeDocument/2006/relationships/image" Target="media/image20.jpg"/><Relationship Id="rId129" Type="http://schemas.openxmlformats.org/officeDocument/2006/relationships/image" Target="media/image21.jpg"/><Relationship Id="Ra844e980a76046d4" Type="http://schemas.openxmlformats.org/officeDocument/2006/relationships/image" Target="../media/image67.jpg"/><Relationship Id="rId54" Type="http://schemas.openxmlformats.org/officeDocument/2006/relationships/footer" Target="footer19.xml"/><Relationship Id="rId70" Type="http://schemas.openxmlformats.org/officeDocument/2006/relationships/header" Target="header22.xml"/><Relationship Id="rId75" Type="http://schemas.openxmlformats.org/officeDocument/2006/relationships/header" Target="header24.xml"/><Relationship Id="Rd10eed842aa7458b" Type="http://schemas.openxmlformats.org/officeDocument/2006/relationships/image" Target="../media/image26.jpg"/><Relationship Id="rId91" Type="http://schemas.openxmlformats.org/officeDocument/2006/relationships/footer" Target="footer36.xml"/><Relationship Id="rId96" Type="http://schemas.openxmlformats.org/officeDocument/2006/relationships/header" Target="header34.xml"/><Relationship Id="rId140" Type="http://schemas.openxmlformats.org/officeDocument/2006/relationships/header" Target="header54.xml"/><Relationship Id="rId145" Type="http://schemas.openxmlformats.org/officeDocument/2006/relationships/footer" Target="footer62.xml"/><Relationship Id="R20e74f7d2ee34985" Type="http://schemas.openxmlformats.org/officeDocument/2006/relationships/image" Target="../media/image63.jpg"/><Relationship Id="rId161" Type="http://schemas.openxmlformats.org/officeDocument/2006/relationships/header" Target="header64.xml"/><Relationship Id="rId166" Type="http://schemas.openxmlformats.org/officeDocument/2006/relationships/header" Target="header66.xml"/><Relationship Id="rId1" Type="http://schemas.openxmlformats.org/officeDocument/2006/relationships/styles" Target="styles.xml"/><Relationship Id="rId6" Type="http://schemas.openxmlformats.org/officeDocument/2006/relationships/endnotes" Target="endnotes.xml"/><Relationship Id="R813b2b2fc893402b" Type="http://schemas.openxmlformats.org/officeDocument/2006/relationships/image" Target="../media/image31.jpg"/><Relationship Id="rId23" Type="http://schemas.openxmlformats.org/officeDocument/2006/relationships/header" Target="header5.xml"/><Relationship Id="rId28" Type="http://schemas.openxmlformats.org/officeDocument/2006/relationships/image" Target="media/image7.jpg"/><Relationship Id="rId49" Type="http://schemas.openxmlformats.org/officeDocument/2006/relationships/footer" Target="footer17.xml"/><Relationship Id="R4ea48b972afa4d1b" Type="http://schemas.openxmlformats.org/officeDocument/2006/relationships/image" Target="../media/image38.jpg"/><Relationship Id="rId114" Type="http://schemas.openxmlformats.org/officeDocument/2006/relationships/header" Target="header43.xml"/><Relationship Id="rId119" Type="http://schemas.openxmlformats.org/officeDocument/2006/relationships/image" Target="media/image19.jpg"/><Relationship Id="Rb68ce00d15b84f78" Type="http://schemas.openxmlformats.org/officeDocument/2006/relationships/image" Target="../media/image52.jpg"/><Relationship Id="Re1f6c555b44b4cd7" Type="http://schemas.openxmlformats.org/officeDocument/2006/relationships/image" Target="../media/image7.jpg"/><Relationship Id="rId44" Type="http://schemas.openxmlformats.org/officeDocument/2006/relationships/image" Target="media/image12.jpg"/><Relationship Id="R021ce4773ab746b8" Type="http://schemas.openxmlformats.org/officeDocument/2006/relationships/image" Target="../media/image15.jpg"/><Relationship Id="Rc1b23d687be34a08" Type="http://schemas.openxmlformats.org/officeDocument/2006/relationships/image" Target="../media/image16.jpg"/><Relationship Id="rId60" Type="http://schemas.openxmlformats.org/officeDocument/2006/relationships/header" Target="header18.xml"/><Relationship Id="rId65" Type="http://schemas.openxmlformats.org/officeDocument/2006/relationships/footer" Target="footer24.xml"/><Relationship Id="rId81" Type="http://schemas.openxmlformats.org/officeDocument/2006/relationships/header" Target="header27.xml"/><Relationship Id="rId86" Type="http://schemas.openxmlformats.org/officeDocument/2006/relationships/footer" Target="footer34.xml"/><Relationship Id="Rbe181133085e48b6" Type="http://schemas.openxmlformats.org/officeDocument/2006/relationships/image" Target="../media/image39.jpg"/><Relationship Id="R305130bd1dd44333" Type="http://schemas.openxmlformats.org/officeDocument/2006/relationships/image" Target="../media/image43.jpg"/><Relationship Id="R7f7466a604d54b47" Type="http://schemas.openxmlformats.org/officeDocument/2006/relationships/image" Target="../media/image50.jpg"/><Relationship Id="rId130" Type="http://schemas.openxmlformats.org/officeDocument/2006/relationships/header" Target="header49.xml"/><Relationship Id="rId135" Type="http://schemas.openxmlformats.org/officeDocument/2006/relationships/footer" Target="footer57.xml"/><Relationship Id="rId151" Type="http://schemas.openxmlformats.org/officeDocument/2006/relationships/header" Target="header59.xml"/><Relationship Id="R7981b71ee50e4eec" Type="http://schemas.openxmlformats.org/officeDocument/2006/relationships/image" Target="../media/image62.jpg"/><Relationship Id="rId156" Type="http://schemas.openxmlformats.org/officeDocument/2006/relationships/footer" Target="footer68.xml"/><Relationship Id="R5abcb4cddbc24602" Type="http://schemas.openxmlformats.org/officeDocument/2006/relationships/image" Target="../media/image57.jpg"/><Relationship Id="rId172" Type="http://schemas.openxmlformats.org/officeDocument/2006/relationships/theme" Target="theme/theme1.xml"/><Relationship Id="rId13" Type="http://schemas.openxmlformats.org/officeDocument/2006/relationships/header" Target="header2.xml"/><Relationship Id="rId18" Type="http://schemas.openxmlformats.org/officeDocument/2006/relationships/footer" Target="footer6.xml"/><Relationship Id="Rc6835117b3f64f57" Type="http://schemas.openxmlformats.org/officeDocument/2006/relationships/image" Target="../media/image5.jpg"/><Relationship Id="rId39" Type="http://schemas.openxmlformats.org/officeDocument/2006/relationships/header" Target="header10.xml"/><Relationship Id="rId109" Type="http://schemas.openxmlformats.org/officeDocument/2006/relationships/footer" Target="footer45.xml"/><Relationship Id="Raad0e81d176a450f" Type="http://schemas.openxmlformats.org/officeDocument/2006/relationships/image" Target="../media/image68.jpg"/><Relationship Id="R0237904be867422c" Type="http://schemas.openxmlformats.org/officeDocument/2006/relationships/image" Target="../media/image4.jpg"/><Relationship Id="rId34" Type="http://schemas.openxmlformats.org/officeDocument/2006/relationships/footer" Target="footer11.xml"/><Relationship Id="rId50" Type="http://schemas.openxmlformats.org/officeDocument/2006/relationships/image" Target="media/image14.jpg"/><Relationship Id="rId55" Type="http://schemas.openxmlformats.org/officeDocument/2006/relationships/header" Target="header16.xml"/><Relationship Id="rId76" Type="http://schemas.openxmlformats.org/officeDocument/2006/relationships/footer" Target="footer29.xml"/><Relationship Id="rId97" Type="http://schemas.openxmlformats.org/officeDocument/2006/relationships/footer" Target="footer39.xml"/><Relationship Id="rId104" Type="http://schemas.openxmlformats.org/officeDocument/2006/relationships/header" Target="header38.xml"/><Relationship Id="R8c202b3df6ca454f" Type="http://schemas.openxmlformats.org/officeDocument/2006/relationships/image" Target="../media/image41.jpg"/><Relationship Id="rId120" Type="http://schemas.openxmlformats.org/officeDocument/2006/relationships/header" Target="header45.xml"/><Relationship Id="R35122c39c6374d18" Type="http://schemas.openxmlformats.org/officeDocument/2006/relationships/image" Target="../media/image47.jpg"/><Relationship Id="rId125" Type="http://schemas.openxmlformats.org/officeDocument/2006/relationships/header" Target="header47.xml"/><Relationship Id="rId141" Type="http://schemas.openxmlformats.org/officeDocument/2006/relationships/footer" Target="footer60.xml"/><Relationship Id="rId146" Type="http://schemas.openxmlformats.org/officeDocument/2006/relationships/header" Target="header57.xml"/><Relationship Id="rId167" Type="http://schemas.openxmlformats.org/officeDocument/2006/relationships/footer" Target="footer73.xml"/><Relationship Id="rId7" Type="http://schemas.openxmlformats.org/officeDocument/2006/relationships/footer" Target="footer1.xml"/><Relationship Id="rId71" Type="http://schemas.openxmlformats.org/officeDocument/2006/relationships/footer" Target="footer27.xml"/><Relationship Id="rId92" Type="http://schemas.openxmlformats.org/officeDocument/2006/relationships/header" Target="header32.xml"/><Relationship Id="R8c2ae13d56e54e51" Type="http://schemas.openxmlformats.org/officeDocument/2006/relationships/image" Target="../media/image56.jpg"/><Relationship Id="rId162" Type="http://schemas.openxmlformats.org/officeDocument/2006/relationships/footer" Target="footer71.xml"/><Relationship Id="rId2" Type="http://schemas.microsoft.com/office/2007/relationships/stylesWithEffects" Target="stylesWithEffects.xml"/><Relationship Id="rId29" Type="http://schemas.openxmlformats.org/officeDocument/2006/relationships/header" Target="header7.xml"/><Relationship Id="Rd148387c7f98477d" Type="http://schemas.openxmlformats.org/officeDocument/2006/relationships/image" Target="../media/image19.jpg"/><Relationship Id="Rd8241efad25c4a60" Type="http://schemas.openxmlformats.org/officeDocument/2006/relationships/image" Target="../media/image51.jpg"/><Relationship Id="rId24" Type="http://schemas.openxmlformats.org/officeDocument/2006/relationships/footer" Target="footer8.xml"/><Relationship Id="rId40" Type="http://schemas.openxmlformats.org/officeDocument/2006/relationships/footer" Target="footer14.xml"/><Relationship Id="rId45" Type="http://schemas.openxmlformats.org/officeDocument/2006/relationships/header" Target="header12.xml"/><Relationship Id="rId66" Type="http://schemas.openxmlformats.org/officeDocument/2006/relationships/header" Target="header20.xml"/><Relationship Id="rId87" Type="http://schemas.openxmlformats.org/officeDocument/2006/relationships/header" Target="header30.xml"/><Relationship Id="Re478fc9d1daa43ab" Type="http://schemas.openxmlformats.org/officeDocument/2006/relationships/image" Target="../media/image40.jpg"/><Relationship Id="rId110" Type="http://schemas.openxmlformats.org/officeDocument/2006/relationships/header" Target="header41.xml"/><Relationship Id="rId115" Type="http://schemas.openxmlformats.org/officeDocument/2006/relationships/footer" Target="footer48.xml"/><Relationship Id="rId131" Type="http://schemas.openxmlformats.org/officeDocument/2006/relationships/footer" Target="footer55.xml"/><Relationship Id="rId136" Type="http://schemas.openxmlformats.org/officeDocument/2006/relationships/header" Target="header52.xml"/><Relationship Id="R7c07b50c53c44a40" Type="http://schemas.openxmlformats.org/officeDocument/2006/relationships/image" Target="../media/image60.jpg"/><Relationship Id="rId157" Type="http://schemas.openxmlformats.org/officeDocument/2006/relationships/header" Target="header62.xml"/><Relationship Id="R4a6b7b2a8e2249e6" Type="http://schemas.openxmlformats.org/officeDocument/2006/relationships/image" Target="../media/image66.jpg"/><Relationship Id="rId61" Type="http://schemas.openxmlformats.org/officeDocument/2006/relationships/footer" Target="footer22.xml"/><Relationship Id="rId82" Type="http://schemas.openxmlformats.org/officeDocument/2006/relationships/footer" Target="footer32.xml"/><Relationship Id="Rdf92672e4dc249b8" Type="http://schemas.openxmlformats.org/officeDocument/2006/relationships/image" Target="../media/image44.jpg"/><Relationship Id="rId152" Type="http://schemas.openxmlformats.org/officeDocument/2006/relationships/footer" Target="footer66.xml"/><Relationship Id="rId19" Type="http://schemas.openxmlformats.org/officeDocument/2006/relationships/image" Target="media/image4.jpg"/><Relationship Id="Rb97f86dcc624418d" Type="http://schemas.openxmlformats.org/officeDocument/2006/relationships/image" Target="../media/image61.jpg"/><Relationship Id="rId14" Type="http://schemas.openxmlformats.org/officeDocument/2006/relationships/footer" Target="footer4.xml"/><Relationship Id="rId30" Type="http://schemas.openxmlformats.org/officeDocument/2006/relationships/footer" Target="footer10.xml"/><Relationship Id="rId35" Type="http://schemas.openxmlformats.org/officeDocument/2006/relationships/header" Target="header9.xml"/><Relationship Id="rId56" Type="http://schemas.openxmlformats.org/officeDocument/2006/relationships/footer" Target="footer20.xml"/><Relationship Id="rId77" Type="http://schemas.openxmlformats.org/officeDocument/2006/relationships/header" Target="header25.xml"/><Relationship Id="rId100" Type="http://schemas.openxmlformats.org/officeDocument/2006/relationships/header" Target="header36.xml"/><Relationship Id="rId105" Type="http://schemas.openxmlformats.org/officeDocument/2006/relationships/footer" Target="footer43.xml"/><Relationship Id="Rb0eb5ff7ef124ae0" Type="http://schemas.openxmlformats.org/officeDocument/2006/relationships/image" Target="../media/image48.jpg"/><Relationship Id="rId126" Type="http://schemas.openxmlformats.org/officeDocument/2006/relationships/footer" Target="footer53.xml"/><Relationship Id="R0df5123de4ef4639" Type="http://schemas.openxmlformats.org/officeDocument/2006/relationships/image" Target="../media/image49.jpg"/><Relationship Id="rId147" Type="http://schemas.openxmlformats.org/officeDocument/2006/relationships/footer" Target="footer63.xml"/><Relationship Id="Raf7488882af94abd" Type="http://schemas.openxmlformats.org/officeDocument/2006/relationships/image" Target="../media/image59.jpg"/><Relationship Id="rId168" Type="http://schemas.openxmlformats.org/officeDocument/2006/relationships/image" Target="media/image23.jpg"/><Relationship Id="rId8" Type="http://schemas.openxmlformats.org/officeDocument/2006/relationships/image" Target="media/image1.jpg"/><Relationship Id="rId51" Type="http://schemas.openxmlformats.org/officeDocument/2006/relationships/header" Target="header14.xml"/><Relationship Id="rId72" Type="http://schemas.openxmlformats.org/officeDocument/2006/relationships/image" Target="media/image17.jpg"/><Relationship Id="rId93" Type="http://schemas.openxmlformats.org/officeDocument/2006/relationships/footer" Target="footer37.xml"/><Relationship Id="R3f075e8f40ea4e8b" Type="http://schemas.openxmlformats.org/officeDocument/2006/relationships/image" Target="../media/image34.jpg"/><Relationship Id="rId98" Type="http://schemas.openxmlformats.org/officeDocument/2006/relationships/header" Target="header35.xml"/><Relationship Id="rId121" Type="http://schemas.openxmlformats.org/officeDocument/2006/relationships/footer" Target="footer51.xml"/><Relationship Id="R61467cfc80294ac6" Type="http://schemas.openxmlformats.org/officeDocument/2006/relationships/image" Target="../media/image53.jpg"/><Relationship Id="rId142" Type="http://schemas.openxmlformats.org/officeDocument/2006/relationships/header" Target="header55.xml"/><Relationship Id="rId163" Type="http://schemas.openxmlformats.org/officeDocument/2006/relationships/image" Target="media/image22.jpg"/><Relationship Id="rId3" Type="http://schemas.openxmlformats.org/officeDocument/2006/relationships/settings" Target="settings.xml"/><Relationship Id="R69e5716cfd8e4e27" Type="http://schemas.openxmlformats.org/officeDocument/2006/relationships/image" Target="../media/image36.jpg"/><Relationship Id="rId25" Type="http://schemas.openxmlformats.org/officeDocument/2006/relationships/image" Target="media/image6.jpg"/><Relationship Id="rId46" Type="http://schemas.openxmlformats.org/officeDocument/2006/relationships/footer" Target="footer16.xml"/><Relationship Id="rId67" Type="http://schemas.openxmlformats.org/officeDocument/2006/relationships/footer" Target="footer25.xml"/><Relationship Id="Rb0cfeba5528d4a95" Type="http://schemas.openxmlformats.org/officeDocument/2006/relationships/image" Target="../media/image24.jpg"/><Relationship Id="R2ff660d6ae334f76" Type="http://schemas.openxmlformats.org/officeDocument/2006/relationships/image" Target="../media/image30.jpg"/><Relationship Id="rId116" Type="http://schemas.openxmlformats.org/officeDocument/2006/relationships/footer" Target="footer49.xml"/><Relationship Id="R93806523601d42c7" Type="http://schemas.openxmlformats.org/officeDocument/2006/relationships/image" Target="../media/image46.jpg"/><Relationship Id="rId137" Type="http://schemas.openxmlformats.org/officeDocument/2006/relationships/footer" Target="footer58.xml"/><Relationship Id="rId158" Type="http://schemas.openxmlformats.org/officeDocument/2006/relationships/footer" Target="footer69.xml"/><Relationship Id="rId20" Type="http://schemas.openxmlformats.org/officeDocument/2006/relationships/image" Target="media/image5.jpg"/><Relationship Id="rId41" Type="http://schemas.openxmlformats.org/officeDocument/2006/relationships/image" Target="media/image11.jpg"/><Relationship Id="rId62" Type="http://schemas.openxmlformats.org/officeDocument/2006/relationships/footer" Target="footer23.xml"/><Relationship Id="rId83" Type="http://schemas.openxmlformats.org/officeDocument/2006/relationships/header" Target="header28.xml"/><Relationship Id="rId88" Type="http://schemas.openxmlformats.org/officeDocument/2006/relationships/footer" Target="footer35.xml"/><Relationship Id="rId111" Type="http://schemas.openxmlformats.org/officeDocument/2006/relationships/footer" Target="footer46.xml"/><Relationship Id="rId132" Type="http://schemas.openxmlformats.org/officeDocument/2006/relationships/header" Target="header50.xml"/><Relationship Id="R542fb3bf0d114dd1" Type="http://schemas.openxmlformats.org/officeDocument/2006/relationships/image" Target="../media/image54.jpg"/><Relationship Id="rId153" Type="http://schemas.openxmlformats.org/officeDocument/2006/relationships/header" Target="header60.xml"/><Relationship Id="Rf6d2af596fd541ee" Type="http://schemas.openxmlformats.org/officeDocument/2006/relationships/image" Target="../media/image12.jpg"/><Relationship Id="R7a187f1184f84576" Type="http://schemas.openxmlformats.org/officeDocument/2006/relationships/image" Target="../media/image35.jpg"/><Relationship Id="rId15" Type="http://schemas.openxmlformats.org/officeDocument/2006/relationships/footer" Target="footer5.xml"/><Relationship Id="rId36" Type="http://schemas.openxmlformats.org/officeDocument/2006/relationships/footer" Target="footer12.xml"/><Relationship Id="rId57" Type="http://schemas.openxmlformats.org/officeDocument/2006/relationships/image" Target="media/image15.jpg"/><Relationship Id="rId106" Type="http://schemas.openxmlformats.org/officeDocument/2006/relationships/header" Target="header39.xml"/><Relationship Id="rId127" Type="http://schemas.openxmlformats.org/officeDocument/2006/relationships/header" Target="header48.xml"/><Relationship Id="rId10" Type="http://schemas.openxmlformats.org/officeDocument/2006/relationships/footer" Target="footer2.xml"/><Relationship Id="rId31" Type="http://schemas.openxmlformats.org/officeDocument/2006/relationships/image" Target="media/image8.jpg"/><Relationship Id="Rf8da2e02a4924a25" Type="http://schemas.openxmlformats.org/officeDocument/2006/relationships/image" Target="../media/image14.jpg"/><Relationship Id="rId52" Type="http://schemas.openxmlformats.org/officeDocument/2006/relationships/footer" Target="footer18.xml"/><Relationship Id="rId73" Type="http://schemas.openxmlformats.org/officeDocument/2006/relationships/header" Target="header23.xml"/><Relationship Id="Ra9cc65271c3d466e" Type="http://schemas.openxmlformats.org/officeDocument/2006/relationships/image" Target="../media/image25.jpg"/><Relationship Id="rId78" Type="http://schemas.openxmlformats.org/officeDocument/2006/relationships/footer" Target="footer30.xml"/><Relationship Id="rId94" Type="http://schemas.openxmlformats.org/officeDocument/2006/relationships/header" Target="header33.xml"/><Relationship Id="rId99" Type="http://schemas.openxmlformats.org/officeDocument/2006/relationships/footer" Target="footer40.xml"/><Relationship Id="rId101" Type="http://schemas.openxmlformats.org/officeDocument/2006/relationships/footer" Target="footer41.xml"/><Relationship Id="rId122" Type="http://schemas.openxmlformats.org/officeDocument/2006/relationships/header" Target="header46.xml"/><Relationship Id="rId143" Type="http://schemas.openxmlformats.org/officeDocument/2006/relationships/footer" Target="footer61.xml"/><Relationship Id="rId148" Type="http://schemas.openxmlformats.org/officeDocument/2006/relationships/header" Target="header58.xml"/><Relationship Id="R6bc8c17c976c418a" Type="http://schemas.openxmlformats.org/officeDocument/2006/relationships/image" Target="../media/image65.jpg"/><Relationship Id="rId164" Type="http://schemas.openxmlformats.org/officeDocument/2006/relationships/header" Target="header65.xml"/><Relationship Id="rId169" Type="http://schemas.openxmlformats.org/officeDocument/2006/relationships/header" Target="header67.xml"/><Relationship Id="rId4" Type="http://schemas.openxmlformats.org/officeDocument/2006/relationships/webSettings" Target="webSettings.xml"/><Relationship Id="rId9" Type="http://schemas.openxmlformats.org/officeDocument/2006/relationships/header" Target="header1.xml"/><Relationship Id="R740070e7c5504602" Type="http://schemas.openxmlformats.org/officeDocument/2006/relationships/image" Target="../media/image17.jpg"/><Relationship Id="R609bec4a84544005" Type="http://schemas.openxmlformats.org/officeDocument/2006/relationships/image" Target="../media/image20.jpg"/><Relationship Id="rId26" Type="http://schemas.openxmlformats.org/officeDocument/2006/relationships/header" Target="header6.xml"/><Relationship Id="rId47" Type="http://schemas.openxmlformats.org/officeDocument/2006/relationships/image" Target="media/image13.jpg"/><Relationship Id="rId68" Type="http://schemas.openxmlformats.org/officeDocument/2006/relationships/header" Target="header21.xml"/><Relationship Id="rId89" Type="http://schemas.openxmlformats.org/officeDocument/2006/relationships/image" Target="media/image18.jpg"/><Relationship Id="rId112" Type="http://schemas.openxmlformats.org/officeDocument/2006/relationships/header" Target="header42.xml"/><Relationship Id="rId133" Type="http://schemas.openxmlformats.org/officeDocument/2006/relationships/footer" Target="footer56.xml"/><Relationship Id="rId154" Type="http://schemas.openxmlformats.org/officeDocument/2006/relationships/footer" Target="footer67.xml"/><Relationship Id="R8c060de6611f4713" Type="http://schemas.openxmlformats.org/officeDocument/2006/relationships/image" Target="../media/image3.jpg"/><Relationship Id="rId16" Type="http://schemas.openxmlformats.org/officeDocument/2006/relationships/image" Target="media/image3.jpg"/><Relationship Id="R3abbd1b232fe4b3b" Type="http://schemas.openxmlformats.org/officeDocument/2006/relationships/image" Target="../media/image8.jpg"/><Relationship Id="R4dbbadf033ad44e8" Type="http://schemas.openxmlformats.org/officeDocument/2006/relationships/image" Target="../media/image6.jpg"/><Relationship Id="rId37" Type="http://schemas.openxmlformats.org/officeDocument/2006/relationships/footer" Target="footer13.xml"/><Relationship Id="Rec0fe2a256aa4d14" Type="http://schemas.openxmlformats.org/officeDocument/2006/relationships/image" Target="../media/image13.jpg"/><Relationship Id="rId58" Type="http://schemas.openxmlformats.org/officeDocument/2006/relationships/header" Target="header17.xml"/><Relationship Id="rId79" Type="http://schemas.openxmlformats.org/officeDocument/2006/relationships/header" Target="header26.xml"/><Relationship Id="rId102" Type="http://schemas.openxmlformats.org/officeDocument/2006/relationships/header" Target="header37.xml"/><Relationship Id="rId123" Type="http://schemas.openxmlformats.org/officeDocument/2006/relationships/footer" Target="footer52.xml"/><Relationship Id="rId144" Type="http://schemas.openxmlformats.org/officeDocument/2006/relationships/header" Target="header56.xml"/><Relationship Id="rId90" Type="http://schemas.openxmlformats.org/officeDocument/2006/relationships/header" Target="header31.xml"/><Relationship Id="rId165" Type="http://schemas.openxmlformats.org/officeDocument/2006/relationships/footer" Target="footer72.xml"/><Relationship Id="Reedec6f8c65c469e" Type="http://schemas.openxmlformats.org/officeDocument/2006/relationships/image" Target="../media/image.jpg"/><Relationship Id="R9c152979fb674a68" Type="http://schemas.openxmlformats.org/officeDocument/2006/relationships/image" Target="../media/image29.jpg"/><Relationship Id="rId27" Type="http://schemas.openxmlformats.org/officeDocument/2006/relationships/footer" Target="footer9.xml"/><Relationship Id="rId48" Type="http://schemas.openxmlformats.org/officeDocument/2006/relationships/header" Target="header13.xml"/><Relationship Id="rId69" Type="http://schemas.openxmlformats.org/officeDocument/2006/relationships/footer" Target="footer26.xml"/><Relationship Id="R114100f02dfe483f" Type="http://schemas.openxmlformats.org/officeDocument/2006/relationships/image" Target="../media/image27.jpg"/><Relationship Id="rId113" Type="http://schemas.openxmlformats.org/officeDocument/2006/relationships/footer" Target="footer47.xml"/><Relationship Id="rId134" Type="http://schemas.openxmlformats.org/officeDocument/2006/relationships/header" Target="header5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917</Words>
  <Characters>5227</Characters>
  <Application>Microsoft Office Word</Application>
  <DocSecurity>0</DocSecurity>
  <Lines>43</Lines>
  <Paragraphs>12</Paragraphs>
  <ScaleCrop>false</ScaleCrop>
  <Company>Microsoft</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openxml-sdk </dc:creator>
  <cp:keywords>CCi</cp:keywords>
  <dc:description>openxml-sdk, CCi Textin Word Converter, JL</dc:description>
  <cp:lastModifiedBy>GreatYang</cp:lastModifiedBy>
  <cp:revision>1</cp:revision>
  <dcterms:created xsi:type="dcterms:W3CDTF">2022-03-16T04:14:00Z</dcterms:created>
  <dcterms:modified xsi:type="dcterms:W3CDTF">2022-03-16T04:15:00Z</dcterms:modified>
</cp:coreProperties>
</file>